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Kmieciak Agnieszka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TECHNIPFMC PLC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04/01/2021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People &amp; Culture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1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40" w:type="dxa"/>
            <w:vAlign w:val="bottom"/>
            <w:gridSpan w:val="1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33,834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193,752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56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5"/>
              </w:rPr>
              <w:t>1. Grant of restricted stock units, each of which represents a contingent right to receive one Ordinary Share, that will vest March 1, 2024.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Lisa P. Wang, Attorney-In-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04/02/2021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Fact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gridSpan w:val="8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-2948305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6496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2021-04-02T16:19:49Z</dcterms:created>
  <dcterms:modified xsi:type="dcterms:W3CDTF">2021-04-02T16:19:49Z</dcterms:modified>
</cp:coreProperties>
</file>