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3629" w:hAnchor="page" w:vAnchor="page" w:x="316" w:y="15142"/>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Persons who respond to the collection of information contained in this form are not required to respond unless the form displays a currently valid OMB Number</w:t>
      </w:r>
    </w:p>
    <w:p>
      <w:pPr>
        <w:pStyle w:val="Normal"/>
        <w:framePr w:w="215" w:hAnchor="page" w:vAnchor="page" w:x="11115" w:y="15142"/>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w:t>
      </w:r>
    </w:p>
    <w:p>
      <w:pPr>
        <w:pStyle w:val="Normal"/>
        <w:framePr w:w="9973" w:hAnchor="page" w:vAnchor="page" w:x="316" w:y="1492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Note: File three copies of this Form, one of which must be manually signed. If space is insufficient,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6 for procedure.</w:t>
      </w:r>
    </w:p>
    <w:p>
      <w:pPr>
        <w:pStyle w:val="Normal"/>
        <w:framePr w:w="10007" w:hAnchor="page" w:vAnchor="page" w:x="316" w:y="1471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Intentional misstatements or omissions of facts constitute Federal Criminal Violations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18 U.S.C. 1001 and 15 U.S.C. 78ff(a).</w:t>
      </w:r>
    </w:p>
    <w:p>
      <w:pPr>
        <w:pStyle w:val="Normal"/>
        <w:framePr w:w="6346" w:hAnchor="page" w:vAnchor="page" w:x="316" w:y="1450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If the form is filed by more than one reporting person,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4 (b)(v).</w:t>
      </w:r>
    </w:p>
    <w:p>
      <w:pPr>
        <w:pStyle w:val="Normal"/>
        <w:framePr w:w="8687" w:hAnchor="page" w:vAnchor="page" w:x="316" w:y="1428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Reminder: Report on a separate line for each class of securities beneficially owned directly or indirectly</w:t>
      </w:r>
    </w:p>
    <w:p>
      <w:pPr>
        <w:pStyle w:val="Normal"/>
        <w:framePr w:w="215" w:hAnchor="page" w:vAnchor="page" w:x="6765" w:y="1428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t>
      </w:r>
    </w:p>
    <w:p>
      <w:pPr>
        <w:pStyle w:val="Normal"/>
        <w:framePr w:w="2642" w:hAnchor="page" w:vAnchor="page" w:x="7292" w:y="1407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Signature of Reporting Person</w:t>
      </w:r>
    </w:p>
    <w:p>
      <w:pPr>
        <w:pStyle w:val="Normal"/>
        <w:framePr w:w="528" w:hAnchor="page" w:vAnchor="page" w:x="9636" w:y="1407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Date</w:t>
      </w:r>
    </w:p>
    <w:p>
      <w:pPr>
        <w:pStyle w:val="Normal"/>
        <w:framePr w:w="598" w:hAnchor="page" w:vAnchor="page" w:x="7292" w:y="13799"/>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Fact</w:t>
      </w:r>
    </w:p>
    <w:p>
      <w:pPr>
        <w:pStyle w:val="Normal"/>
        <w:framePr w:w="1226" w:hAnchor="page" w:vAnchor="page" w:x="9636" w:y="1368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02/25/2025</w:t>
      </w:r>
    </w:p>
    <w:p>
      <w:pPr>
        <w:pStyle w:val="Normal"/>
        <w:framePr w:w="3202" w:hAnchor="page" w:vAnchor="page" w:x="7292" w:y="135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/s/ Lisa P. Wang, Attorney-In-</w:t>
      </w:r>
    </w:p>
    <w:p>
      <w:pPr>
        <w:pStyle w:val="Normal"/>
        <w:framePr w:w="1226" w:hAnchor="page" w:vAnchor="page" w:x="316" w:y="13214"/>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Remarks:</w:t>
      </w:r>
    </w:p>
    <w:p>
      <w:pPr>
        <w:pStyle w:val="Normal"/>
        <w:framePr w:w="10344" w:hAnchor="page" w:vAnchor="page" w:x="316" w:y="12998"/>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on each of the first, second, and third anniversaries of the date of grant subject to the employee's continued service on the applicable vesting date.</w:t>
      </w:r>
    </w:p>
    <w:p>
      <w:pPr>
        <w:pStyle w:val="Normal"/>
        <w:framePr w:w="14674" w:hAnchor="page" w:vAnchor="page" w:x="316" w:y="12842"/>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3. This grant of restricted stock units, each of which represents a contingent right to receive one Ordinary Share, is subject to a three-year vesting schedule whereby one-third (1/3) of the shares will vest</w:t>
      </w:r>
    </w:p>
    <w:p>
      <w:pPr>
        <w:pStyle w:val="Normal"/>
        <w:framePr w:w="14203" w:hAnchor="page" w:vAnchor="page" w:x="316" w:y="12629"/>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2. Represents an award of performance stock units, which is scheduled to vest on March 8, 2025, in the form of Ordinary Shares based upon the Issuer's performance against certain performance criteria.</w:t>
      </w:r>
    </w:p>
    <w:p>
      <w:pPr>
        <w:pStyle w:val="Normal"/>
        <w:framePr w:w="9590" w:hAnchor="page" w:vAnchor="page" w:x="316" w:y="12416"/>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1. Represents Ordinary Shares withheld for payment of taxes on vesting of restricted stock units granted on February 21, 2023.</w:t>
      </w:r>
    </w:p>
    <w:p>
      <w:pPr>
        <w:pStyle w:val="Normal"/>
        <w:framePr w:w="2356" w:hAnchor="page" w:vAnchor="page" w:x="316" w:y="12201"/>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Explanation of Responses:</w:t>
      </w:r>
    </w:p>
    <w:p>
      <w:pPr>
        <w:pStyle w:val="Normal"/>
        <w:framePr w:w="540" w:hAnchor="page" w:vAnchor="page" w:x="4365"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4834"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369" w:hAnchor="page" w:vAnchor="page" w:x="5260"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w:t>
      </w:r>
    </w:p>
    <w:p>
      <w:pPr>
        <w:pStyle w:val="Normal"/>
        <w:framePr w:w="369" w:hAnchor="page" w:vAnchor="page" w:x="5644"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009" w:hAnchor="page" w:vAnchor="page" w:x="6028"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Exercisable</w:t>
      </w:r>
    </w:p>
    <w:p>
      <w:pPr>
        <w:pStyle w:val="Normal"/>
        <w:framePr w:w="489" w:hAnchor="page" w:vAnchor="page" w:x="6894"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469" w:hAnchor="page" w:vAnchor="page" w:x="7676"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Title</w:t>
      </w:r>
    </w:p>
    <w:p>
      <w:pPr>
        <w:pStyle w:val="Normal"/>
        <w:framePr w:w="668" w:hAnchor="page" w:vAnchor="page" w:x="8088"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Shares</w:t>
      </w:r>
    </w:p>
    <w:p>
      <w:pPr>
        <w:pStyle w:val="Normal"/>
        <w:framePr w:w="489" w:hAnchor="page" w:vAnchor="page" w:x="6028" w:y="1178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906" w:hAnchor="page" w:vAnchor="page" w:x="6894" w:y="1178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w:t>
      </w:r>
    </w:p>
    <w:p>
      <w:pPr>
        <w:pStyle w:val="Normal"/>
        <w:framePr w:w="301" w:hAnchor="page" w:vAnchor="page" w:x="8088" w:y="1178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736" w:hAnchor="page" w:vAnchor="page" w:x="8088" w:y="1164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Number</w:t>
      </w:r>
    </w:p>
    <w:p>
      <w:pPr>
        <w:pStyle w:val="Normal"/>
        <w:framePr w:w="309" w:hAnchor="page" w:vAnchor="page" w:x="8088" w:y="1150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w:t>
      </w:r>
    </w:p>
    <w:p>
      <w:pPr>
        <w:pStyle w:val="Normal"/>
        <w:framePr w:w="736" w:hAnchor="page" w:vAnchor="page" w:x="8088" w:y="1136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608" w:hAnchor="page" w:vAnchor="page" w:x="5260" w:y="1107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and 5)</w:t>
      </w:r>
    </w:p>
    <w:p>
      <w:pPr>
        <w:pStyle w:val="Normal"/>
        <w:framePr w:w="872" w:hAnchor="page" w:vAnchor="page" w:x="5260" w:y="1093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4</w:t>
      </w:r>
    </w:p>
    <w:p>
      <w:pPr>
        <w:pStyle w:val="Normal"/>
        <w:framePr w:w="753" w:hAnchor="page" w:vAnchor="page" w:x="9494" w:y="1093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556" w:hAnchor="page" w:vAnchor="page" w:x="5260" w:y="1079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(D)</w:t>
      </w:r>
    </w:p>
    <w:p>
      <w:pPr>
        <w:pStyle w:val="Normal"/>
        <w:framePr w:w="1205" w:hAnchor="page" w:vAnchor="page" w:x="9494" w:y="1079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47" w:hAnchor="page" w:vAnchor="page" w:x="5260" w:y="1065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w:t>
      </w:r>
    </w:p>
    <w:p>
      <w:pPr>
        <w:pStyle w:val="Normal"/>
        <w:framePr w:w="736" w:hAnchor="page" w:vAnchor="page" w:x="7676" w:y="1065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and 4)</w:t>
      </w:r>
    </w:p>
    <w:p>
      <w:pPr>
        <w:pStyle w:val="Normal"/>
        <w:framePr w:w="829" w:hAnchor="page" w:vAnchor="page" w:x="9494" w:y="1065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983" w:hAnchor="page" w:vAnchor="page" w:x="1126"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565" w:hAnchor="page" w:vAnchor="page" w:x="5260"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409" w:hAnchor="page" w:vAnchor="page" w:x="7676"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 (Instr</w:t>
      </w:r>
    </w:p>
    <w:p>
      <w:pPr>
        <w:pStyle w:val="Normal"/>
        <w:framePr w:w="199" w:hAnchor="page" w:vAnchor="page" w:x="8528"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w:t>
      </w:r>
    </w:p>
    <w:p>
      <w:pPr>
        <w:pStyle w:val="Normal"/>
        <w:framePr w:w="872" w:hAnchor="page" w:vAnchor="page" w:x="9494"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Following</w:t>
      </w:r>
    </w:p>
    <w:p>
      <w:pPr>
        <w:pStyle w:val="Normal"/>
        <w:framePr w:w="940" w:hAnchor="page" w:vAnchor="page" w:x="10517"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890" w:hAnchor="page" w:vAnchor="page" w:x="1126"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21" w:hAnchor="page" w:vAnchor="page" w:x="5260"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Acquired</w:t>
      </w:r>
    </w:p>
    <w:p>
      <w:pPr>
        <w:pStyle w:val="Normal"/>
        <w:framePr w:w="890" w:hAnchor="page" w:vAnchor="page" w:x="7676"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667" w:hAnchor="page" w:vAnchor="page" w:x="9494"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w:t>
      </w:r>
    </w:p>
    <w:p>
      <w:pPr>
        <w:pStyle w:val="Normal"/>
        <w:framePr w:w="906" w:hAnchor="page" w:vAnchor="page" w:x="10517"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Indirect</w:t>
      </w:r>
    </w:p>
    <w:p>
      <w:pPr>
        <w:pStyle w:val="Normal"/>
        <w:framePr w:w="753" w:hAnchor="page" w:vAnchor="page" w:x="11327"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753" w:hAnchor="page" w:vAnchor="page" w:x="359"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w:t>
      </w:r>
    </w:p>
    <w:p>
      <w:pPr>
        <w:pStyle w:val="Normal"/>
        <w:framePr w:w="719" w:hAnchor="page" w:vAnchor="page" w:x="1126"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 of</w:t>
      </w:r>
    </w:p>
    <w:p>
      <w:pPr>
        <w:pStyle w:val="Normal"/>
        <w:framePr w:w="1409" w:hAnchor="page" w:vAnchor="page" w:x="3172"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4365"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889" w:hAnchor="page" w:vAnchor="page" w:x="5260"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179" w:hAnchor="page" w:vAnchor="page" w:x="7676"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Underlying</w:t>
      </w:r>
    </w:p>
    <w:p>
      <w:pPr>
        <w:pStyle w:val="Normal"/>
        <w:framePr w:w="753" w:hAnchor="page" w:vAnchor="page" w:x="8727"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5)</w:t>
      </w:r>
    </w:p>
    <w:p>
      <w:pPr>
        <w:pStyle w:val="Normal"/>
        <w:framePr w:w="1230" w:hAnchor="page" w:vAnchor="page" w:x="9494"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847" w:hAnchor="page" w:vAnchor="page" w:x="10517"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Direct (D)</w:t>
      </w:r>
    </w:p>
    <w:p>
      <w:pPr>
        <w:pStyle w:val="Normal"/>
        <w:framePr w:w="949" w:hAnchor="page" w:vAnchor="page" w:x="11327"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983" w:hAnchor="page" w:vAnchor="page" w:x="359"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983" w:hAnchor="page" w:vAnchor="page" w:x="1126"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Exercise</w:t>
      </w:r>
    </w:p>
    <w:p>
      <w:pPr>
        <w:pStyle w:val="Normal"/>
        <w:framePr w:w="1409" w:hAnchor="page" w:vAnchor="page" w:x="1979"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3172"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4365"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890" w:hAnchor="page" w:vAnchor="page" w:x="5260"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409" w:hAnchor="page" w:vAnchor="page" w:x="6028"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889" w:hAnchor="page" w:vAnchor="page" w:x="7676"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983" w:hAnchor="page" w:vAnchor="page" w:x="8727"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889" w:hAnchor="page" w:vAnchor="page" w:x="9494"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591" w:hAnchor="page" w:vAnchor="page" w:x="10517"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w:t>
      </w:r>
    </w:p>
    <w:p>
      <w:pPr>
        <w:pStyle w:val="Normal"/>
        <w:framePr w:w="881" w:hAnchor="page" w:vAnchor="page" w:x="11327"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890" w:hAnchor="page" w:vAnchor="page" w:x="359"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000" w:hAnchor="page" w:vAnchor="page" w:x="1126"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Conversion</w:t>
      </w:r>
    </w:p>
    <w:p>
      <w:pPr>
        <w:pStyle w:val="Normal"/>
        <w:framePr w:w="489" w:hAnchor="page" w:vAnchor="page" w:x="1979"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3172"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4365"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301" w:hAnchor="page" w:vAnchor="page" w:x="5260"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1281" w:hAnchor="page" w:vAnchor="page" w:x="6028"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 Date</w:t>
      </w:r>
    </w:p>
    <w:p>
      <w:pPr>
        <w:pStyle w:val="Normal"/>
        <w:framePr w:w="923" w:hAnchor="page" w:vAnchor="page" w:x="7676"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 of</w:t>
      </w:r>
    </w:p>
    <w:p>
      <w:pPr>
        <w:pStyle w:val="Normal"/>
        <w:framePr w:w="890" w:hAnchor="page" w:vAnchor="page" w:x="8727"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72" w:hAnchor="page" w:vAnchor="page" w:x="9494"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949" w:hAnchor="page" w:vAnchor="page" w:x="10517"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898" w:hAnchor="page" w:vAnchor="page" w:x="11327"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827" w:hAnchor="page" w:vAnchor="page" w:x="359"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 Title of</w:t>
      </w:r>
    </w:p>
    <w:p>
      <w:pPr>
        <w:pStyle w:val="Normal"/>
        <w:framePr w:w="284" w:hAnchor="page" w:vAnchor="page" w:x="1126"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w:t>
      </w:r>
    </w:p>
    <w:p>
      <w:pPr>
        <w:pStyle w:val="Normal"/>
        <w:framePr w:w="1188" w:hAnchor="page" w:vAnchor="page" w:x="1979"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Transaction</w:t>
      </w:r>
    </w:p>
    <w:p>
      <w:pPr>
        <w:pStyle w:val="Normal"/>
        <w:framePr w:w="1034" w:hAnchor="page" w:vAnchor="page" w:x="3172"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3A. Deemed</w:t>
      </w:r>
    </w:p>
    <w:p>
      <w:pPr>
        <w:pStyle w:val="Normal"/>
        <w:framePr w:w="284" w:hAnchor="page" w:vAnchor="page" w:x="4365"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w:t>
      </w:r>
    </w:p>
    <w:p>
      <w:pPr>
        <w:pStyle w:val="Normal"/>
        <w:framePr w:w="906" w:hAnchor="page" w:vAnchor="page" w:x="5260"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Number</w:t>
      </w:r>
    </w:p>
    <w:p>
      <w:pPr>
        <w:pStyle w:val="Normal"/>
        <w:framePr w:w="1870" w:hAnchor="page" w:vAnchor="page" w:x="6028"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Date Exercisable and</w:t>
      </w:r>
    </w:p>
    <w:p>
      <w:pPr>
        <w:pStyle w:val="Normal"/>
        <w:framePr w:w="955" w:hAnchor="page" w:vAnchor="page" w:x="7676"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Title and</w:t>
      </w:r>
    </w:p>
    <w:p>
      <w:pPr>
        <w:pStyle w:val="Normal"/>
        <w:framePr w:w="889" w:hAnchor="page" w:vAnchor="page" w:x="8727"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 Price of</w:t>
      </w:r>
    </w:p>
    <w:p>
      <w:pPr>
        <w:pStyle w:val="Normal"/>
        <w:framePr w:w="1094" w:hAnchor="page" w:vAnchor="page" w:x="9494"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9. Number of</w:t>
      </w:r>
    </w:p>
    <w:p>
      <w:pPr>
        <w:pStyle w:val="Normal"/>
        <w:framePr w:w="369" w:hAnchor="page" w:vAnchor="page" w:x="10517"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10.</w:t>
      </w:r>
    </w:p>
    <w:p>
      <w:pPr>
        <w:pStyle w:val="Normal"/>
        <w:framePr w:w="889" w:hAnchor="page" w:vAnchor="page" w:x="11327"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11. Nature</w:t>
      </w:r>
    </w:p>
    <w:p>
      <w:pPr>
        <w:pStyle w:val="Normal"/>
        <w:framePr w:w="6325" w:hAnchor="page" w:vAnchor="page" w:x="3631" w:y="9449"/>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(e.g., puts, calls, warrants, options, convertible securities)</w:t>
      </w:r>
    </w:p>
    <w:p>
      <w:pPr>
        <w:pStyle w:val="Normal"/>
        <w:framePr w:w="8513" w:hAnchor="page" w:vAnchor="page" w:x="2853" w:y="9235"/>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II - Derivative Securities Acquired, Disposed of, or Beneficially Owned</w:t>
      </w:r>
    </w:p>
    <w:p>
      <w:pPr>
        <w:pStyle w:val="Normal"/>
        <w:framePr w:w="1995" w:hAnchor="page" w:vAnchor="page" w:x="359"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88"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02/24/2025</w:t>
      </w:r>
    </w:p>
    <w:p>
      <w:pPr>
        <w:pStyle w:val="Normal"/>
        <w:framePr w:w="291" w:hAnchor="page" w:vAnchor="page" w:x="6189" w:y="8864"/>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844" w:hAnchor="page" w:vAnchor="page" w:x="7008"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5,149</w:t>
      </w:r>
      <w:r>
        <w:rPr>
          <w:rFonts w:ascii="TimesNewRomanPSMT" w:hAnsi="TimesNewRomanPSMT" w:fareast="TimesNewRomanPSMT" w:cs="TimesNewRomanPSMT"/>
          <w:color w:val="008000"/>
          <w:w w:val="100"/>
          <w:sz w:val="12"/>
          <w:szCs w:val="12"/>
        </w:rPr>
        <w:t>(3)</w:t>
      </w:r>
    </w:p>
    <w:p>
      <w:pPr>
        <w:pStyle w:val="Normal"/>
        <w:framePr w:w="376" w:hAnchor="page" w:vAnchor="page" w:x="7915"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A</w:t>
      </w:r>
    </w:p>
    <w:p>
      <w:pPr>
        <w:pStyle w:val="Normal"/>
        <w:framePr w:w="450" w:hAnchor="page" w:vAnchor="page" w:x="8495" w:y="8838"/>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0</w:t>
      </w:r>
    </w:p>
    <w:p>
      <w:pPr>
        <w:pStyle w:val="Normal"/>
        <w:framePr w:w="817" w:hAnchor="page" w:vAnchor="page" w:x="9300"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29,113</w:t>
      </w:r>
    </w:p>
    <w:p>
      <w:pPr>
        <w:pStyle w:val="Normal"/>
        <w:framePr w:w="376" w:hAnchor="page" w:vAnchor="page" w:x="10586"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95" w:hAnchor="page" w:vAnchor="page" w:x="359"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88"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02/24/2025</w:t>
      </w:r>
    </w:p>
    <w:p>
      <w:pPr>
        <w:pStyle w:val="Normal"/>
        <w:framePr w:w="291" w:hAnchor="page" w:vAnchor="page" w:x="6189" w:y="849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844" w:hAnchor="page" w:vAnchor="page" w:x="7008"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7,332</w:t>
      </w:r>
      <w:r>
        <w:rPr>
          <w:rFonts w:ascii="TimesNewRomanPSMT" w:hAnsi="TimesNewRomanPSMT" w:fareast="TimesNewRomanPSMT" w:cs="TimesNewRomanPSMT"/>
          <w:color w:val="008000"/>
          <w:w w:val="100"/>
          <w:sz w:val="12"/>
          <w:szCs w:val="12"/>
        </w:rPr>
        <w:t>(2)</w:t>
      </w:r>
    </w:p>
    <w:p>
      <w:pPr>
        <w:pStyle w:val="Normal"/>
        <w:framePr w:w="376" w:hAnchor="page" w:vAnchor="page" w:x="7915"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A</w:t>
      </w:r>
    </w:p>
    <w:p>
      <w:pPr>
        <w:pStyle w:val="Normal"/>
        <w:framePr w:w="450" w:hAnchor="page" w:vAnchor="page" w:x="8495" w:y="8468"/>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0</w:t>
      </w:r>
    </w:p>
    <w:p>
      <w:pPr>
        <w:pStyle w:val="Normal"/>
        <w:framePr w:w="825" w:hAnchor="page" w:vAnchor="page" w:x="9297"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23,964</w:t>
      </w:r>
    </w:p>
    <w:p>
      <w:pPr>
        <w:pStyle w:val="Normal"/>
        <w:framePr w:w="376" w:hAnchor="page" w:vAnchor="page" w:x="10586"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95" w:hAnchor="page" w:vAnchor="page" w:x="359"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88"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02/21/2025</w:t>
      </w:r>
    </w:p>
    <w:p>
      <w:pPr>
        <w:pStyle w:val="Normal"/>
        <w:framePr w:w="263" w:hAnchor="page" w:vAnchor="page" w:x="6201" w:y="812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F</w:t>
      </w:r>
    </w:p>
    <w:p>
      <w:pPr>
        <w:pStyle w:val="Normal"/>
        <w:framePr w:w="678" w:hAnchor="page" w:vAnchor="page" w:x="7077"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465</w:t>
      </w:r>
      <w:r>
        <w:rPr>
          <w:rFonts w:ascii="TimesNewRomanPSMT" w:hAnsi="TimesNewRomanPSMT" w:fareast="TimesNewRomanPSMT" w:cs="TimesNewRomanPSMT"/>
          <w:color w:val="008000"/>
          <w:w w:val="100"/>
          <w:sz w:val="12"/>
          <w:szCs w:val="12"/>
        </w:rPr>
        <w:t>(1)</w:t>
      </w:r>
    </w:p>
    <w:p>
      <w:pPr>
        <w:pStyle w:val="Normal"/>
        <w:framePr w:w="376" w:hAnchor="page" w:vAnchor="page" w:x="7915"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838" w:hAnchor="page" w:vAnchor="page" w:x="8333" w:y="8099"/>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29.13</w:t>
      </w:r>
    </w:p>
    <w:p>
      <w:pPr>
        <w:pStyle w:val="Normal"/>
        <w:framePr w:w="825" w:hAnchor="page" w:vAnchor="page" w:x="9297"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16,632</w:t>
      </w:r>
    </w:p>
    <w:p>
      <w:pPr>
        <w:pStyle w:val="Normal"/>
        <w:framePr w:w="376" w:hAnchor="page" w:vAnchor="page" w:x="10586"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369" w:hAnchor="page" w:vAnchor="page" w:x="7789"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196" w:hAnchor="page" w:vAnchor="page" w:x="9011"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and 4)</w:t>
      </w:r>
    </w:p>
    <w:p>
      <w:pPr>
        <w:pStyle w:val="Normal"/>
        <w:framePr w:w="540" w:hAnchor="page" w:vAnchor="page" w:x="6070"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6553"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736" w:hAnchor="page" w:vAnchor="page" w:x="6923"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531" w:hAnchor="page" w:vAnchor="page" w:x="8315"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w:t>
      </w:r>
    </w:p>
    <w:p>
      <w:pPr>
        <w:pStyle w:val="Normal"/>
        <w:framePr w:w="565" w:hAnchor="page" w:vAnchor="page" w:x="7789" w:y="76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205" w:hAnchor="page" w:vAnchor="page" w:x="9011" w:y="76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29" w:hAnchor="page" w:vAnchor="page" w:x="9011" w:y="75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753" w:hAnchor="page" w:vAnchor="page" w:x="11213" w:y="75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1409" w:hAnchor="page" w:vAnchor="page" w:x="4877"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6070"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1426" w:hAnchor="page" w:vAnchor="page" w:x="9011"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 Following</w:t>
      </w:r>
    </w:p>
    <w:p>
      <w:pPr>
        <w:pStyle w:val="Normal"/>
        <w:framePr w:w="940" w:hAnchor="page" w:vAnchor="page" w:x="10233"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949" w:hAnchor="page" w:vAnchor="page" w:x="11213"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1409" w:hAnchor="page" w:vAnchor="page" w:x="3683"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4877"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6070"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292" w:hAnchor="page" w:vAnchor="page" w:x="6923"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w:t>
      </w:r>
    </w:p>
    <w:p>
      <w:pPr>
        <w:pStyle w:val="Normal"/>
        <w:framePr w:w="1230" w:hAnchor="page" w:vAnchor="page" w:x="9011"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1162" w:hAnchor="page" w:vAnchor="page" w:x="10233"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 or Indirect</w:t>
      </w:r>
    </w:p>
    <w:p>
      <w:pPr>
        <w:pStyle w:val="Normal"/>
        <w:framePr w:w="881" w:hAnchor="page" w:vAnchor="page" w:x="11213"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489" w:hAnchor="page" w:vAnchor="page" w:x="3683"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4877"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6070"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2390" w:hAnchor="page" w:vAnchor="page" w:x="6923"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 Of (D) (Instr. 3, 4 and</w:t>
      </w:r>
    </w:p>
    <w:p>
      <w:pPr>
        <w:pStyle w:val="Normal"/>
        <w:framePr w:w="889" w:hAnchor="page" w:vAnchor="page" w:x="9011"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068" w:hAnchor="page" w:vAnchor="page" w:x="10233"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 Direct</w:t>
      </w:r>
    </w:p>
    <w:p>
      <w:pPr>
        <w:pStyle w:val="Normal"/>
        <w:framePr w:w="898" w:hAnchor="page" w:vAnchor="page" w:x="11213"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2599" w:hAnchor="page" w:vAnchor="page" w:x="359" w:y="6958"/>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1. Title of Security (Instr. 3)</w:t>
      </w:r>
    </w:p>
    <w:p>
      <w:pPr>
        <w:pStyle w:val="Normal"/>
        <w:framePr w:w="1188" w:hAnchor="page" w:vAnchor="page" w:x="3683"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 Transaction</w:t>
      </w:r>
    </w:p>
    <w:p>
      <w:pPr>
        <w:pStyle w:val="Normal"/>
        <w:framePr w:w="1034" w:hAnchor="page" w:vAnchor="page" w:x="4877"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2A. Deemed</w:t>
      </w:r>
    </w:p>
    <w:p>
      <w:pPr>
        <w:pStyle w:val="Normal"/>
        <w:framePr w:w="284" w:hAnchor="page" w:vAnchor="page" w:x="6070"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w:t>
      </w:r>
    </w:p>
    <w:p>
      <w:pPr>
        <w:pStyle w:val="Normal"/>
        <w:framePr w:w="2219" w:hAnchor="page" w:vAnchor="page" w:x="6923"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 Securities Acquired (A) or</w:t>
      </w:r>
    </w:p>
    <w:p>
      <w:pPr>
        <w:pStyle w:val="Normal"/>
        <w:framePr w:w="1093" w:hAnchor="page" w:vAnchor="page" w:x="9011"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Amount of</w:t>
      </w:r>
    </w:p>
    <w:p>
      <w:pPr>
        <w:pStyle w:val="Normal"/>
        <w:framePr w:w="1119" w:hAnchor="page" w:vAnchor="page" w:x="10233"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Ownership</w:t>
      </w:r>
    </w:p>
    <w:p>
      <w:pPr>
        <w:pStyle w:val="Normal"/>
        <w:framePr w:w="813" w:hAnchor="page" w:vAnchor="page" w:x="11213"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Nature</w:t>
      </w:r>
    </w:p>
    <w:p>
      <w:pPr>
        <w:pStyle w:val="Normal"/>
        <w:framePr w:w="8956" w:hAnchor="page" w:vAnchor="page" w:x="2612" w:y="6607"/>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 - Non-Derivative Securities Acquired, Disposed of, or Beneficially Owned</w:t>
      </w:r>
    </w:p>
    <w:p>
      <w:pPr>
        <w:pStyle w:val="Normal"/>
        <w:framePr w:w="831" w:hAnchor="page" w:vAnchor="page" w:x="402"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(City)</w:t>
      </w:r>
    </w:p>
    <w:p>
      <w:pPr>
        <w:pStyle w:val="Normal"/>
        <w:framePr w:w="680" w:hAnchor="page" w:vAnchor="page" w:x="1694"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(State)</w:t>
      </w:r>
    </w:p>
    <w:p>
      <w:pPr>
        <w:pStyle w:val="Normal"/>
        <w:framePr w:w="518" w:hAnchor="page" w:vAnchor="page" w:x="3001"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(Zip)</w:t>
      </w:r>
    </w:p>
    <w:p>
      <w:pPr>
        <w:pStyle w:val="Normal"/>
        <w:framePr w:w="708" w:hAnchor="page" w:vAnchor="page" w:x="9082" w:y="614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Person</w:t>
      </w:r>
    </w:p>
    <w:p>
      <w:pPr>
        <w:pStyle w:val="Normal"/>
        <w:framePr w:w="3380" w:hAnchor="page" w:vAnchor="page" w:x="9082" w:y="599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More than One Reporting</w:t>
      </w:r>
    </w:p>
    <w:p>
      <w:pPr>
        <w:pStyle w:val="Normal"/>
        <w:framePr w:w="376" w:hAnchor="page" w:vAnchor="page" w:x="8724" w:y="571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3153" w:hAnchor="page" w:vAnchor="page" w:x="9082" w:y="573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One Reporting Person</w:t>
      </w:r>
    </w:p>
    <w:p>
      <w:pPr>
        <w:pStyle w:val="Normal"/>
        <w:framePr w:w="1466" w:hAnchor="page" w:vAnchor="page" w:x="402" w:y="567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UPON TYNE</w:t>
      </w:r>
    </w:p>
    <w:p>
      <w:pPr>
        <w:pStyle w:val="Normal"/>
        <w:framePr w:w="487" w:hAnchor="page" w:vAnchor="page" w:x="1694"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X0</w:t>
      </w:r>
    </w:p>
    <w:p>
      <w:pPr>
        <w:pStyle w:val="Normal"/>
        <w:framePr w:w="1047" w:hAnchor="page" w:vAnchor="page" w:x="3001"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NE6 3PL</w:t>
      </w:r>
    </w:p>
    <w:p>
      <w:pPr>
        <w:pStyle w:val="Normal"/>
        <w:framePr w:w="547" w:hAnchor="page" w:vAnchor="page" w:x="8514" w:y="550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Line)</w:t>
      </w:r>
    </w:p>
    <w:p>
      <w:pPr>
        <w:pStyle w:val="Normal"/>
        <w:framePr w:w="1558" w:hAnchor="page" w:vAnchor="page" w:x="402" w:y="544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NEWCASTLE</w:t>
      </w:r>
    </w:p>
    <w:p>
      <w:pPr>
        <w:pStyle w:val="Normal"/>
        <w:framePr w:w="4492" w:hAnchor="page" w:vAnchor="page" w:x="4436" w:y="535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4. If Amendment, Date of Original Filed (Month/Day/Year)</w:t>
      </w:r>
    </w:p>
    <w:p>
      <w:pPr>
        <w:pStyle w:val="Normal"/>
        <w:framePr w:w="4082" w:hAnchor="page" w:vAnchor="page" w:x="8514" w:y="535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6. Individual or Joint/Group Filing (Check Applicable</w:t>
      </w:r>
    </w:p>
    <w:p>
      <w:pPr>
        <w:pStyle w:val="Normal"/>
        <w:framePr w:w="736" w:hAnchor="page" w:vAnchor="page" w:x="359" w:y="52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(Street)</w:t>
      </w:r>
    </w:p>
    <w:p>
      <w:pPr>
        <w:pStyle w:val="Normal"/>
        <w:framePr w:w="1003" w:hAnchor="page" w:vAnchor="page" w:x="9082" w:y="4796"/>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Culture</w:t>
      </w:r>
    </w:p>
    <w:p>
      <w:pPr>
        <w:pStyle w:val="Normal"/>
        <w:framePr w:w="4328" w:hAnchor="page" w:vAnchor="page" w:x="402" w:y="472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HADRIAN HOUSE, WINCOMBLEE ROAD</w:t>
      </w:r>
    </w:p>
    <w:p>
      <w:pPr>
        <w:pStyle w:val="Normal"/>
        <w:framePr w:w="1226" w:hAnchor="page" w:vAnchor="page" w:x="4436" w:y="453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02/21/2025</w:t>
      </w:r>
    </w:p>
    <w:p>
      <w:pPr>
        <w:pStyle w:val="Normal"/>
        <w:framePr w:w="1191" w:hAnchor="page" w:vAnchor="page" w:x="9082" w:y="454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People &amp;</w:t>
      </w:r>
    </w:p>
    <w:p>
      <w:pPr>
        <w:pStyle w:val="Normal"/>
        <w:framePr w:w="2507" w:hAnchor="page" w:vAnchor="page" w:x="402" w:y="4436"/>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C/O TECHNIPFMC PLC</w:t>
      </w:r>
    </w:p>
    <w:p>
      <w:pPr>
        <w:pStyle w:val="Normal"/>
        <w:framePr w:w="3832" w:hAnchor="page" w:vAnchor="page" w:x="4436" w:y="437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3. Date of Earliest Transaction (Month/Day/Year)</w:t>
      </w:r>
    </w:p>
    <w:p>
      <w:pPr>
        <w:pStyle w:val="Normal"/>
        <w:framePr w:w="760" w:hAnchor="page" w:vAnchor="page" w:x="9082" w:y="4284"/>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EVP,</w:t>
      </w:r>
    </w:p>
    <w:p>
      <w:pPr>
        <w:pStyle w:val="Normal"/>
        <w:framePr w:w="604" w:hAnchor="page" w:vAnchor="page" w:x="402"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(Last)</w:t>
      </w:r>
    </w:p>
    <w:p>
      <w:pPr>
        <w:pStyle w:val="Normal"/>
        <w:framePr w:w="613" w:hAnchor="page" w:vAnchor="page" w:x="1694"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(First)</w:t>
      </w:r>
    </w:p>
    <w:p>
      <w:pPr>
        <w:pStyle w:val="Normal"/>
        <w:framePr w:w="784" w:hAnchor="page" w:vAnchor="page" w:x="3001"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(Middle)</w:t>
      </w:r>
    </w:p>
    <w:p>
      <w:pPr>
        <w:pStyle w:val="Normal"/>
        <w:framePr w:w="670" w:hAnchor="page" w:vAnchor="page" w:x="9082" w:y="407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670" w:hAnchor="page" w:vAnchor="page" w:x="10745" w:y="407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376" w:hAnchor="page" w:vAnchor="page" w:x="8724" w:y="396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1397" w:hAnchor="page" w:vAnchor="page" w:x="9082" w:y="391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Officer (give title</w:t>
      </w:r>
    </w:p>
    <w:p>
      <w:pPr>
        <w:pStyle w:val="Normal"/>
        <w:framePr w:w="1485" w:hAnchor="page" w:vAnchor="page" w:x="10745" w:y="391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Other (specify</w:t>
      </w:r>
    </w:p>
    <w:p>
      <w:pPr>
        <w:pStyle w:val="Normal"/>
        <w:framePr w:w="765" w:hAnchor="page" w:vAnchor="page" w:x="9082" w:y="370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Director</w:t>
      </w:r>
    </w:p>
    <w:p>
      <w:pPr>
        <w:pStyle w:val="Normal"/>
        <w:framePr w:w="1059" w:hAnchor="page" w:vAnchor="page" w:x="10745" w:y="370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10% Owner</w:t>
      </w:r>
    </w:p>
    <w:p>
      <w:pPr>
        <w:pStyle w:val="Normal"/>
        <w:framePr w:w="3864" w:hAnchor="page" w:vAnchor="page" w:x="402" w:y="358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ed"/>
          <w:w w:val="100"/>
          <w:sz w:val="23"/>
          <w:szCs w:val="23"/>
        </w:rPr>
      </w:pPr>
      <w:r>
        <w:rPr>
          <w:rFonts w:ascii="TimesNewRomanPSMT" w:hAnsi="TimesNewRomanPSMT" w:fareast="TimesNewRomanPSMT" w:cs="TimesNewRomanPSMT"/>
          <w:color w:val="0000ed"/>
          <w:w w:val="100"/>
          <w:sz w:val="23"/>
          <w:szCs w:val="23"/>
        </w:rPr>
        <w:t>dos Santos Iannone Valeria Augusta</w:t>
      </w:r>
    </w:p>
    <w:p>
      <w:pPr>
        <w:pStyle w:val="Normal"/>
        <w:framePr w:w="2596" w:hAnchor="page" w:vAnchor="page" w:x="4436" w:y="3503"/>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ed"/>
          <w:w w:val="100"/>
          <w:sz w:val="23"/>
          <w:szCs w:val="23"/>
        </w:rPr>
        <w:t>TechnipFMC plc</w:t>
      </w:r>
      <w:r>
        <w:rPr>
          <w:rFonts w:ascii="TimesNewRomanPSMT" w:hAnsi="TimesNewRomanPSMT" w:fareast="TimesNewRomanPSMT" w:cs="TimesNewRomanPSMT"/>
          <w:color w:val="000000"/>
          <w:w w:val="100"/>
          <w:sz w:val="23"/>
          <w:szCs w:val="23"/>
        </w:rPr>
        <w:t xml:space="preserve"> [ </w:t>
      </w:r>
      <w:r>
        <w:rPr>
          <w:rFonts w:ascii="TimesNewRomanPSMT" w:hAnsi="TimesNewRomanPSMT" w:fareast="TimesNewRomanPSMT" w:cs="TimesNewRomanPSMT"/>
          <w:color w:val="0000ff"/>
          <w:w w:val="100"/>
          <w:sz w:val="18"/>
          <w:szCs w:val="18"/>
        </w:rPr>
        <w:t>FTI</w:t>
      </w:r>
      <w:r>
        <w:rPr>
          <w:rFonts w:ascii="TimesNewRomanPSMT" w:hAnsi="TimesNewRomanPSMT" w:fareast="TimesNewRomanPSMT" w:cs="TimesNewRomanPSMT"/>
          <w:color w:val="000000"/>
          <w:w w:val="100"/>
          <w:sz w:val="23"/>
          <w:szCs w:val="23"/>
        </w:rPr>
        <w:t xml:space="preserve"> ]</w:t>
      </w:r>
    </w:p>
    <w:p>
      <w:pPr>
        <w:pStyle w:val="Normal"/>
        <w:framePr w:w="1798" w:hAnchor="page" w:vAnchor="page" w:x="8514" w:y="350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(Check all applicable)</w:t>
      </w:r>
    </w:p>
    <w:p>
      <w:pPr>
        <w:pStyle w:val="Normal"/>
        <w:framePr w:w="3381" w:hAnchor="page" w:vAnchor="page" w:x="359" w:y="339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 Name and Address of Reporting Person</w:t>
      </w:r>
    </w:p>
    <w:p>
      <w:pPr>
        <w:pStyle w:val="Normal"/>
        <w:framePr w:w="199" w:hAnchor="page" w:vAnchor="page" w:x="3036" w:y="3357"/>
        <w:widowControl w:val="off"/>
        <w:autoSpaceDE w:val="off"/>
        <w:autoSpaceDN w:val="off"/>
        <w:spacing w:before="0" w:after="0" w:line="132"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w:t>
      </w:r>
    </w:p>
    <w:p>
      <w:pPr>
        <w:pStyle w:val="Normal"/>
        <w:framePr w:w="3869" w:hAnchor="page" w:vAnchor="page" w:x="4436"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2. Issuer Name </w:t>
      </w:r>
      <w:r>
        <w:rPr>
          <w:rFonts w:ascii="Arial-BoldMT" w:hAnsi="Arial-BoldMT" w:fareast="Arial-BoldMT" w:cs="Arial-BoldMT"/>
          <w:color w:val="000000"/>
          <w:w w:val="100"/>
          <w:sz w:val="14"/>
          <w:szCs w:val="14"/>
        </w:rPr>
        <w:t>and</w:t>
      </w:r>
      <w:r>
        <w:rPr>
          <w:rFonts w:ascii="ArialMT" w:hAnsi="ArialMT" w:fareast="ArialMT" w:cs="ArialMT"/>
          <w:color w:val="000000"/>
          <w:w w:val="100"/>
          <w:sz w:val="14"/>
          <w:szCs w:val="14"/>
        </w:rPr>
        <w:t xml:space="preserve"> Ticker or Trading Symbol</w:t>
      </w:r>
    </w:p>
    <w:p>
      <w:pPr>
        <w:pStyle w:val="Normal"/>
        <w:framePr w:w="3804" w:hAnchor="page" w:vAnchor="page" w:x="8514"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5. Relationship of Reporting Person(s) to Issuer </w:t>
      </w:r>
    </w:p>
    <w:p>
      <w:pPr>
        <w:pStyle w:val="Normal"/>
        <w:framePr w:w="1785" w:hAnchor="page" w:vAnchor="page" w:x="615" w:y="306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1(c). See Instruction 10.</w:t>
      </w:r>
    </w:p>
    <w:p>
      <w:pPr>
        <w:pStyle w:val="Normal"/>
        <w:framePr w:w="2399" w:hAnchor="page" w:vAnchor="page" w:x="615" w:y="292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defense conditions of Rule 10b5-</w:t>
      </w:r>
    </w:p>
    <w:p>
      <w:pPr>
        <w:pStyle w:val="Normal"/>
        <w:framePr w:w="2396" w:hAnchor="page" w:vAnchor="page" w:x="615" w:y="278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intended to satisfy the affirmative</w:t>
      </w:r>
    </w:p>
    <w:p>
      <w:pPr>
        <w:pStyle w:val="Normal"/>
        <w:framePr w:w="2135" w:hAnchor="page" w:vAnchor="page" w:x="615" w:y="2638"/>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securities of the issuer that is</w:t>
      </w:r>
    </w:p>
    <w:p>
      <w:pPr>
        <w:pStyle w:val="Normal"/>
        <w:framePr w:w="378" w:hAnchor="page" w:vAnchor="page" w:x="359" w:y="250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621" w:hAnchor="page" w:vAnchor="page" w:x="615" w:y="249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for the purchase or sale of equity</w:t>
      </w:r>
    </w:p>
    <w:p>
      <w:pPr>
        <w:pStyle w:val="Normal"/>
        <w:framePr w:w="2493" w:hAnchor="page" w:vAnchor="page" w:x="615" w:y="235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contract, instruction or written plan</w:t>
      </w:r>
    </w:p>
    <w:p>
      <w:pPr>
        <w:pStyle w:val="Normal"/>
        <w:framePr w:w="2587" w:hAnchor="page" w:vAnchor="page" w:x="615" w:y="221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transaction was made pursuant to a</w:t>
      </w:r>
    </w:p>
    <w:p>
      <w:pPr>
        <w:pStyle w:val="Normal"/>
        <w:framePr w:w="2331" w:hAnchor="page" w:vAnchor="page" w:x="615" w:y="207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to indicate that a</w:t>
      </w:r>
    </w:p>
    <w:p>
      <w:pPr>
        <w:pStyle w:val="Normal"/>
        <w:framePr w:w="4679" w:hAnchor="page" w:vAnchor="page" w:x="4446" w:y="180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or Section 30(h) of the Investment Company Act of 1940</w:t>
      </w:r>
    </w:p>
    <w:p>
      <w:pPr>
        <w:pStyle w:val="Normal"/>
        <w:framePr w:w="1222" w:hAnchor="page" w:vAnchor="page" w:x="615" w:y="1643"/>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Instruction 1(b).</w:t>
      </w:r>
    </w:p>
    <w:p>
      <w:pPr>
        <w:pStyle w:val="Normal"/>
        <w:framePr w:w="5485" w:hAnchor="page" w:vAnchor="page" w:x="4004" w:y="164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Filed pursuant to Section 16(a) of the Securities Exchange Act of 1934</w:t>
      </w:r>
    </w:p>
    <w:p>
      <w:pPr>
        <w:pStyle w:val="Normal"/>
        <w:framePr w:w="2433" w:hAnchor="page" w:vAnchor="page" w:x="615" w:y="1501"/>
        <w:widowControl w:val="off"/>
        <w:autoSpaceDE w:val="off"/>
        <w:autoSpaceDN w:val="off"/>
        <w:spacing w:before="0" w:after="0" w:line="143" w:lineRule="exact"/>
        <w:ind w:left="0" w:right="0" w:first-line="0"/>
        <w:jc w:val="left"/>
        <w:rPr>
          <w:rFonts w:ascii="Arial-ItalicMT" w:hAnsi="Arial-ItalicMT" w:fareast="Arial-ItalicMT" w:cs="Arial-ItalicMT"/>
          <w:color w:val="000000"/>
          <w:w w:val="100"/>
          <w:sz w:val="13"/>
          <w:szCs w:val="13"/>
        </w:rPr>
      </w:pPr>
      <w:r>
        <w:rPr>
          <w:rFonts w:ascii="ArialMT" w:hAnsi="ArialMT" w:fareast="ArialMT" w:cs="ArialMT"/>
          <w:color w:val="000000"/>
          <w:w w:val="100"/>
          <w:sz w:val="13"/>
          <w:szCs w:val="13"/>
        </w:rPr>
        <w:t xml:space="preserve">obligations may continue. </w:t>
      </w:r>
      <w:r>
        <w:rPr>
          <w:rFonts w:ascii="Arial-ItalicMT" w:hAnsi="Arial-ItalicMT" w:fareast="Arial-ItalicMT" w:cs="Arial-ItalicMT"/>
          <w:color w:val="000000"/>
          <w:w w:val="100"/>
          <w:sz w:val="13"/>
          <w:szCs w:val="13"/>
        </w:rPr>
        <w:t>See</w:t>
      </w:r>
    </w:p>
    <w:p>
      <w:pPr>
        <w:pStyle w:val="Normal"/>
        <w:framePr w:w="378" w:hAnchor="page" w:vAnchor="page" w:x="359" w:y="1372"/>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160" w:hAnchor="page" w:vAnchor="page" w:x="615" w:y="1359"/>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Section 16. Form 4 or Form 5</w:t>
      </w:r>
    </w:p>
    <w:p>
      <w:pPr>
        <w:pStyle w:val="Normal"/>
        <w:framePr w:w="1521" w:hAnchor="page" w:vAnchor="page" w:x="9821"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hours per response:</w:t>
      </w:r>
    </w:p>
    <w:p>
      <w:pPr>
        <w:pStyle w:val="Normal"/>
        <w:framePr w:w="369" w:hAnchor="page" w:vAnchor="page" w:x="11618"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0.5</w:t>
      </w:r>
    </w:p>
    <w:p>
      <w:pPr>
        <w:pStyle w:val="Normal"/>
        <w:framePr w:w="2664" w:hAnchor="page" w:vAnchor="page" w:x="615" w:y="1217"/>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if no longer subject to</w:t>
      </w:r>
    </w:p>
    <w:p>
      <w:pPr>
        <w:pStyle w:val="Normal"/>
        <w:framePr w:w="6981" w:hAnchor="page" w:vAnchor="page" w:x="3161" w:y="1127"/>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STATEMENT OF CHANGES IN BENEFICIAL OWNERSHIP</w:t>
      </w:r>
    </w:p>
    <w:p>
      <w:pPr>
        <w:pStyle w:val="Normal"/>
        <w:framePr w:w="1956" w:hAnchor="page" w:vAnchor="page" w:x="9821" w:y="1075"/>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Estimated average burden</w:t>
      </w:r>
    </w:p>
    <w:p>
      <w:pPr>
        <w:pStyle w:val="Normal"/>
        <w:framePr w:w="1137" w:hAnchor="page" w:vAnchor="page" w:x="9821"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OMB Number:</w:t>
      </w:r>
    </w:p>
    <w:p>
      <w:pPr>
        <w:pStyle w:val="Normal"/>
        <w:framePr w:w="890" w:hAnchor="page" w:vAnchor="page" w:x="11184"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3235-0287</w:t>
      </w:r>
    </w:p>
    <w:p>
      <w:pPr>
        <w:pStyle w:val="Normal"/>
        <w:framePr w:w="2019" w:hAnchor="page" w:vAnchor="page" w:x="5448" w:y="72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Washington, D.C. 20549</w:t>
      </w:r>
    </w:p>
    <w:p>
      <w:pPr>
        <w:pStyle w:val="Normal"/>
        <w:framePr w:w="1961" w:hAnchor="page" w:vAnchor="page" w:x="10081" w:y="541"/>
        <w:widowControl w:val="off"/>
        <w:autoSpaceDE w:val="off"/>
        <w:autoSpaceDN w:val="off"/>
        <w:spacing w:before="0" w:after="0" w:line="206" w:lineRule="exact"/>
        <w:ind w:left="0" w:right="0" w:first-line="0"/>
        <w:jc w:val="left"/>
        <w:rPr>
          <w:rFonts w:ascii="ArialMT" w:hAnsi="ArialMT" w:fareast="ArialMT" w:cs="ArialMT"/>
          <w:color w:val="000000"/>
          <w:w w:val="100"/>
          <w:sz w:val="18"/>
          <w:szCs w:val="18"/>
        </w:rPr>
      </w:pPr>
      <w:r>
        <w:rPr>
          <w:rFonts w:ascii="ArialMT" w:hAnsi="ArialMT" w:fareast="ArialMT" w:cs="ArialMT"/>
          <w:color w:val="000000"/>
          <w:w w:val="100"/>
          <w:sz w:val="18"/>
          <w:szCs w:val="18"/>
        </w:rPr>
        <w:t>OMB APPROVAL</w:t>
      </w:r>
    </w:p>
    <w:p>
      <w:pPr>
        <w:pStyle w:val="Normal"/>
        <w:framePr w:w="1349" w:hAnchor="page" w:vAnchor="page" w:x="1048" w:y="462"/>
        <w:widowControl w:val="off"/>
        <w:autoSpaceDE w:val="off"/>
        <w:autoSpaceDN w:val="off"/>
        <w:spacing w:before="0" w:after="0" w:line="286" w:lineRule="exact"/>
        <w:ind w:left="0" w:right="0" w:first-line="0"/>
        <w:jc w:val="left"/>
        <w:rPr>
          <w:rFonts w:ascii="Arial-BoldMT" w:hAnsi="Arial-BoldMT" w:fareast="Arial-BoldMT" w:cs="Arial-BoldMT"/>
          <w:color w:val="000000"/>
          <w:w w:val="100"/>
          <w:sz w:val="26"/>
          <w:szCs w:val="26"/>
        </w:rPr>
      </w:pPr>
      <w:r>
        <w:rPr>
          <w:rFonts w:ascii="Arial-BoldMT" w:hAnsi="Arial-BoldMT" w:fareast="Arial-BoldMT" w:cs="Arial-BoldMT"/>
          <w:color w:val="000000"/>
          <w:w w:val="100"/>
          <w:sz w:val="26"/>
          <w:szCs w:val="26"/>
        </w:rPr>
        <w:t>FORM 4</w:t>
      </w:r>
    </w:p>
    <w:p>
      <w:pPr>
        <w:pStyle w:val="Normal"/>
        <w:framePr w:w="7579" w:hAnchor="page" w:vAnchor="page" w:x="2889" w:y="459"/>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UNITED STATES SECURITIES AND EXCHANGE COMMISSION</w:t>
      </w:r>
    </w:p>
    <w:p>
      <w:pPr>
        <w:pStyle w:val="Normal"/>
        <w:framePr w:w="1503" w:hAnchor="page" w:vAnchor="page" w:x="274" w:y="15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SEC Form 4</w: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0" style="position:absolute;margin-left:7pt;margin-top:1pt;z-index:-16777212;width:598pt;height:1005.7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35pt;margin-top:22.3pt;z-index:-16777208;width:112.1pt;height:2.7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35pt;margin-top:74.9pt;z-index:-16777204;width:112.1pt;height:2.7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3.75pt;margin-top:22.3pt;z-index:-16777200;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35pt;margin-top:22.3pt;z-index:-16777196;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5pt;margin-top:24.45pt;z-index:-16777192;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5pt;margin-top:37.25pt;z-index:-16777188;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1.65pt;margin-top:24.45pt;z-index:-16777184;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5pt;margin-top:24.45pt;z-index:-16777180;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5pt;margin-top:39.35pt;z-index:-16777176;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5pt;margin-top:72.75pt;z-index:-16777172;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1.65pt;margin-top:39.35pt;z-index:-16777168;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5pt;margin-top:39.35pt;z-index:-16777164;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5.5pt;margin-top:66.35pt;z-index:-16777160;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5.5pt;margin-top:81.25pt;z-index:-16777156;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23.35pt;margin-top:66.35pt;z-index:-16777152;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5.5pt;margin-top:66.35pt;z-index:-16777148;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6.25pt;margin-top:67.05pt;z-index:-16777144;width:9.1pt;height:2.7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6.25pt;margin-top:80.55pt;z-index:-16777140;width:9.1pt;height:2.7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22.65pt;margin-top:67.05pt;z-index:-16777136;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6.25pt;margin-top:67.05pt;z-index:-16777132;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5.5pt;margin-top:123.2pt;z-index:-16777128;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5.5pt;margin-top:138.1pt;z-index:-16777124;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23.35pt;margin-top:123.2pt;z-index:-16777120;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5.5pt;margin-top:123.2pt;z-index:-16777116;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6.25pt;margin-top:123.9pt;z-index:-16777112;width:9.1pt;height:2.7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6.25pt;margin-top:137.4pt;z-index:-16777108;width:9.1pt;height:2.7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22.65pt;margin-top:123.9pt;z-index:-16777104;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6.25pt;margin-top:123.9pt;z-index:-16777100;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2.7pt;margin-top:162.25pt;z-index:-1677709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2.7pt;margin-top:324.2pt;z-index:-1677709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6.6pt;margin-top:162.25pt;z-index:-16777088;width:2.7pt;height:164.6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2.7pt;margin-top:162.25pt;z-index:-16777084;width:2.7pt;height:164.6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3.4pt;margin-top:162.95pt;z-index:-167770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3.4pt;margin-top:323.5pt;z-index:-1677707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55pt;margin-top:162.95pt;z-index:-16777072;width:2.7pt;height:163.25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3.4pt;margin-top:162.95pt;z-index:-16777068;width:2.7pt;height:163.25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8.35pt;margin-top:199.2pt;z-index:-1677706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8.35pt;margin-top:199.9pt;z-index:-16777060;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6pt;margin-top:199.2pt;z-index:-1677705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8.35pt;margin-top:199.2pt;z-index:-16777052;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8.35pt;margin-top:253.9pt;z-index:-1677704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8.35pt;margin-top:254.6pt;z-index:-1677704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6pt;margin-top:253.9pt;z-index:-1677704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8.35pt;margin-top:253.9pt;z-index:-1677703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8.35pt;margin-top:301.5pt;z-index:-16777032;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8.35pt;margin-top:302.2pt;z-index:-1677702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6pt;margin-top:301.5pt;z-index:-16777024;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8.35pt;margin-top:301.5pt;z-index:-1677702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7.25pt;margin-top:162.95pt;z-index:-1677701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7.25pt;margin-top:213.4pt;z-index:-16777012;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0.45pt;margin-top:162.95pt;z-index:-16777008;width:2.7pt;height:53.15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7.25pt;margin-top:162.95pt;z-index:-16777004;width:2.7pt;height:53.15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15pt;margin-top:162.95pt;z-index:-16777000;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15pt;margin-top:262.4pt;z-index:-16776996;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5.9pt;margin-top:162.95pt;z-index:-16776992;width:2.7pt;height:102.1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15pt;margin-top:162.95pt;z-index:-16776988;width:2.7pt;height:102.1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7.25pt;margin-top:214.1pt;z-index:-1677698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7.25pt;margin-top:262.4pt;z-index:-167769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0.45pt;margin-top:214.1pt;z-index:-16776976;width:2.7pt;height:51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7.25pt;margin-top:214.1pt;z-index:-16776972;width:2.7pt;height:51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7.25pt;margin-top:263.15pt;z-index:-16776968;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7.25pt;margin-top:323.5pt;z-index:-1677696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0.45pt;margin-top:263.15pt;z-index:-16776960;width:2.7pt;height:63.1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7.25pt;margin-top:263.15pt;z-index:-16776956;width:2.7pt;height:63.1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15pt;margin-top:263.15pt;z-index:-16776952;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15pt;margin-top:323.5pt;z-index:-16776948;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5.9pt;margin-top:263.15pt;z-index:-16776944;width:2.7pt;height:63.1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15pt;margin-top:263.15pt;z-index:-16776940;width:2.7pt;height:63.1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2.7pt;margin-top:324.95pt;z-index:-1677693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2.7pt;margin-top:455.65pt;z-index:-1677693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6.6pt;margin-top:324.95pt;z-index:-16776928;width:2.7pt;height:133.4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2.7pt;margin-top:324.95pt;z-index:-16776924;width:2.7pt;height:133.4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3.4pt;margin-top:325.65pt;z-index:-16776920;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3.4pt;margin-top:342.7pt;z-index:-16776916;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5.9pt;margin-top:325.65pt;z-index:-16776912;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3.4pt;margin-top:325.65pt;z-index:-16776908;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3.4pt;margin-top:343.4pt;z-index:-16776904;width:168.25pt;height:2.7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3.4pt;margin-top:399.5pt;z-index:-16776900;width:168.25pt;height:2.7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178.9pt;margin-top:343.4pt;z-index:-167768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3.4pt;margin-top:343.4pt;z-index:-1677689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179.6pt;margin-top:343.4pt;z-index:-167768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179.6pt;margin-top:399.5pt;z-index:-167768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38.6pt;margin-top:343.4pt;z-index:-167768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179.6pt;margin-top:343.4pt;z-index:-1677687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39.3pt;margin-top:343.4pt;z-index:-1677687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39.3pt;margin-top:399.5pt;z-index:-1677686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8.25pt;margin-top:343.4pt;z-index:-1677686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39.3pt;margin-top:343.4pt;z-index:-1677686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8.95pt;margin-top:343.4pt;z-index:-1677685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8.95pt;margin-top:378.2pt;z-index:-16776852;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40.85pt;margin-top:343.4pt;z-index:-1677684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8.95pt;margin-top:343.4pt;z-index:-16776844;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41.6pt;margin-top:343.4pt;z-index:-16776840;width:106.4pt;height:2.7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41.6pt;margin-top:378.2pt;z-index:-16776836;width:106.4pt;height:2.7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5.3pt;margin-top:343.4pt;z-index:-16776832;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41.6pt;margin-top:343.4pt;z-index:-1677682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6pt;margin-top:343.4pt;z-index:-16776824;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6pt;margin-top:399.5pt;z-index:-16776820;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4pt;margin-top:343.4pt;z-index:-1677681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6pt;margin-top:343.4pt;z-index:-1677681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7.1pt;margin-top:343.4pt;z-index:-1677680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7.1pt;margin-top:399.5pt;z-index:-16776804;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5.4pt;margin-top:343.4pt;z-index:-1677680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7.1pt;margin-top:343.4pt;z-index:-167767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6.1pt;margin-top:343.4pt;z-index:-1677679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6.1pt;margin-top:399.5pt;z-index:-1677678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5.9pt;margin-top:343.4pt;z-index:-1677678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6.1pt;margin-top:343.4pt;z-index:-167767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8.95pt;margin-top:378.9pt;z-index:-1677677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8.95pt;margin-top:399.5pt;z-index:-167767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22.4pt;margin-top:378.9pt;z-index:-1677676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8.95pt;margin-top:378.9pt;z-index:-1677676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23.1pt;margin-top:378.9pt;z-index:-1677676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23.1pt;margin-top:399.5pt;z-index:-167767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40.85pt;margin-top:378.9pt;z-index:-1677675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23.1pt;margin-top:378.9pt;z-index:-1677674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41.6pt;margin-top:378.9pt;z-index:-16776744;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41.6pt;margin-top:399.5pt;z-index:-16776740;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4.2pt;margin-top:378.9pt;z-index:-1677673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41.6pt;margin-top:378.9pt;z-index:-1677673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4.9pt;margin-top:378.9pt;z-index:-16776728;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4.9pt;margin-top:399.5pt;z-index:-1677672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10.5pt;margin-top:378.9pt;z-index:-1677672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4.9pt;margin-top:378.9pt;z-index:-1677671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1.2pt;margin-top:378.9pt;z-index:-16776712;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1.2pt;margin-top:399.5pt;z-index:-1677670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5.3pt;margin-top:378.9pt;z-index:-1677670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1.2pt;margin-top:378.9pt;z-index:-1677670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3.4pt;margin-top:400.25pt;z-index:-16776696;width:168.25pt;height:2.7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3.4pt;margin-top:418pt;z-index:-16776692;width:168.25pt;height:2.7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178.9pt;margin-top:400.25pt;z-index:-167766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3.4pt;margin-top:400.25pt;z-index:-167766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179.6pt;margin-top:400.25pt;z-index:-1677668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179.6pt;margin-top:418pt;z-index:-16776676;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38.6pt;margin-top:400.25pt;z-index:-167766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179.6pt;margin-top:400.25pt;z-index:-167766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39.3pt;margin-top:400.25pt;z-index:-1677666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39.3pt;margin-top:418pt;z-index:-1677666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8.25pt;margin-top:400.25pt;z-index:-167766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39.3pt;margin-top:400.25pt;z-index:-167766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8.95pt;margin-top:400.25pt;z-index:-1677664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8.95pt;margin-top:418pt;z-index:-16776644;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22.4pt;margin-top:400.25pt;z-index:-167766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8.95pt;margin-top:400.25pt;z-index:-167766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23.1pt;margin-top:400.25pt;z-index:-1677663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23.1pt;margin-top:418pt;z-index:-16776628;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40.85pt;margin-top:400.25pt;z-index:-167766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23.1pt;margin-top:400.25pt;z-index:-167766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41.6pt;margin-top:400.25pt;z-index:-16776616;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41.6pt;margin-top:418pt;z-index:-16776612;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4.2pt;margin-top:400.25pt;z-index:-167766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41.6pt;margin-top:400.25pt;z-index:-167766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4.9pt;margin-top:400.25pt;z-index:-16776600;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4.9pt;margin-top:418pt;z-index:-16776596;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10.5pt;margin-top:400.25pt;z-index:-167765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4.9pt;margin-top:400.25pt;z-index:-167765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1.2pt;margin-top:400.25pt;z-index:-16776584;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1.2pt;margin-top:418pt;z-index:-16776580;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5.3pt;margin-top:400.25pt;z-index:-167765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1.2pt;margin-top:400.25pt;z-index:-167765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6pt;margin-top:400.25pt;z-index:-16776568;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6pt;margin-top:418pt;z-index:-16776564;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4pt;margin-top:400.25pt;z-index:-167765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6pt;margin-top:400.25pt;z-index:-167765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7.1pt;margin-top:400.25pt;z-index:-1677655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7.1pt;margin-top:418pt;z-index:-1677654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5.4pt;margin-top:400.25pt;z-index:-167765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7.1pt;margin-top:400.25pt;z-index:-167765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6.1pt;margin-top:400.25pt;z-index:-1677653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6.1pt;margin-top:418pt;z-index:-1677653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5.9pt;margin-top:400.25pt;z-index:-167765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6.1pt;margin-top:400.25pt;z-index:-167765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3.4pt;margin-top:418.7pt;z-index:-16776520;width:168.25pt;height:2.7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3.4pt;margin-top:436.45pt;z-index:-16776516;width:168.25pt;height:2.7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178.9pt;margin-top:418.7pt;z-index:-167765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3.4pt;margin-top:418.7pt;z-index:-167765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179.6pt;margin-top:418.7pt;z-index:-1677650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79.6pt;margin-top:436.45pt;z-index:-1677650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238.6pt;margin-top:418.7pt;z-index:-167764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179.6pt;margin-top:418.7pt;z-index:-167764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239.3pt;margin-top:418.7pt;z-index:-167764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239.3pt;margin-top:436.45pt;z-index:-167764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298.25pt;margin-top:418.7pt;z-index:-167764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239.3pt;margin-top:418.7pt;z-index:-167764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298.95pt;margin-top:418.7pt;z-index:-167764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298.95pt;margin-top:436.45pt;z-index:-1677646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322.4pt;margin-top:418.7pt;z-index:-167764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298.95pt;margin-top:418.7pt;z-index:-167764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323.1pt;margin-top:418.7pt;z-index:-167764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323.1pt;margin-top:436.45pt;z-index:-1677645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340.85pt;margin-top:418.7pt;z-index:-167764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323.1pt;margin-top:418.7pt;z-index:-167764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341.6pt;margin-top:418.7pt;z-index:-16776440;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341.6pt;margin-top:436.45pt;z-index:-16776436;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384.2pt;margin-top:418.7pt;z-index:-1677643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341.6pt;margin-top:418.7pt;z-index:-167764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384.9pt;margin-top:418.7pt;z-index:-1677642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384.9pt;margin-top:436.45pt;z-index:-16776420;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410.5pt;margin-top:418.7pt;z-index:-167764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384.9pt;margin-top:418.7pt;z-index:-167764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411.2pt;margin-top:418.7pt;z-index:-1677640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411.2pt;margin-top:436.45pt;z-index:-16776404;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445.3pt;margin-top:418.7pt;z-index:-167764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411.2pt;margin-top:418.7pt;z-index:-167763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46pt;margin-top:418.7pt;z-index:-16776392;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46pt;margin-top:436.45pt;z-index:-16776388;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506.4pt;margin-top:418.7pt;z-index:-167763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46pt;margin-top:418.7pt;z-index:-167763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507.1pt;margin-top:418.7pt;z-index:-1677637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507.1pt;margin-top:436.45pt;z-index:-1677637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55.4pt;margin-top:418.7pt;z-index:-167763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507.1pt;margin-top:418.7pt;z-index:-167763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56.1pt;margin-top:418.7pt;z-index:-1677636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56.1pt;margin-top:436.45pt;z-index:-1677635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595.9pt;margin-top:418.7pt;z-index:-167763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556.1pt;margin-top:418.7pt;z-index:-167763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13.4pt;margin-top:437.15pt;z-index:-16776344;width:168.25pt;height:2.7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13.4pt;margin-top:454.95pt;z-index:-16776340;width:168.25pt;height:2.7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178.9pt;margin-top:437.15pt;z-index:-167763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13.4pt;margin-top:437.15pt;z-index:-1677633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179.6pt;margin-top:437.15pt;z-index:-1677632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179.6pt;margin-top:454.95pt;z-index:-1677632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238.6pt;margin-top:437.15pt;z-index:-167763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179.6pt;margin-top:437.15pt;z-index:-167763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239.3pt;margin-top:437.15pt;z-index:-1677631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239.3pt;margin-top:454.95pt;z-index:-1677630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298.25pt;margin-top:437.15pt;z-index:-167763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239.3pt;margin-top:437.15pt;z-index:-167763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98.95pt;margin-top:437.15pt;z-index:-1677629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98.95pt;margin-top:454.95pt;z-index:-1677629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322.4pt;margin-top:437.15pt;z-index:-167762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98.95pt;margin-top:437.15pt;z-index:-167762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323.1pt;margin-top:437.15pt;z-index:-1677628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323.1pt;margin-top:454.95pt;z-index:-1677627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340.85pt;margin-top:437.15pt;z-index:-167762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323.1pt;margin-top:437.15pt;z-index:-167762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341.6pt;margin-top:437.15pt;z-index:-16776264;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341.6pt;margin-top:454.95pt;z-index:-16776260;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384.2pt;margin-top:437.15pt;z-index:-167762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341.6pt;margin-top:437.15pt;z-index:-167762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384.9pt;margin-top:437.15pt;z-index:-16776248;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384.9pt;margin-top:454.95pt;z-index:-1677624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410.5pt;margin-top:437.15pt;z-index:-167762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384.9pt;margin-top:437.15pt;z-index:-167762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411.2pt;margin-top:437.15pt;z-index:-16776232;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411.2pt;margin-top:454.95pt;z-index:-1677622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445.3pt;margin-top:437.15pt;z-index:-167762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411.2pt;margin-top:437.15pt;z-index:-167762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446pt;margin-top:437.15pt;z-index:-16776216;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446pt;margin-top:454.95pt;z-index:-16776212;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506.4pt;margin-top:437.15pt;z-index:-167762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446pt;margin-top:437.15pt;z-index:-167762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507.1pt;margin-top:437.15pt;z-index:-16776200;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507.1pt;margin-top:454.95pt;z-index:-1677619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555.4pt;margin-top:437.15pt;z-index:-167761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507.1pt;margin-top:437.15pt;z-index:-167761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556.1pt;margin-top:437.15pt;z-index:-1677618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556.1pt;margin-top:454.95pt;z-index:-1677618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595.9pt;margin-top:437.15pt;z-index:-167761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556.1pt;margin-top:437.15pt;z-index:-167761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2.7pt;margin-top:456.35pt;z-index:-16776168;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2.7pt;margin-top:606.25pt;z-index:-16776164;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602.3pt;margin-top:456.35pt;z-index:-16776160;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2.7pt;margin-top:456.35pt;z-index:-16776156;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3.4pt;margin-top:457.05pt;z-index:-16776152;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3.4pt;margin-top:484.75pt;z-index:-16776148;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601.6pt;margin-top:457.05pt;z-index:-16776144;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13.4pt;margin-top:457.05pt;z-index:-16776140;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13.4pt;margin-top:485.45pt;z-index:-1677613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13.4pt;margin-top:605.5pt;z-index:-16776132;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51.05pt;margin-top:485.45pt;z-index:-1677612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13.4pt;margin-top:485.45pt;z-index:-1677612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51.75pt;margin-top:485.45pt;z-index:-16776120;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51.75pt;margin-top:605.5pt;z-index:-1677611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93.65pt;margin-top:485.45pt;z-index:-1677611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51.75pt;margin-top:485.45pt;z-index:-1677610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94.4pt;margin-top:485.45pt;z-index:-1677610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94.4pt;margin-top:605.5pt;z-index:-1677610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153.35pt;margin-top:485.45pt;z-index:-1677609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94.4pt;margin-top:485.45pt;z-index:-1677609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154.05pt;margin-top:485.45pt;z-index:-167760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154.05pt;margin-top:605.5pt;z-index:-167760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213pt;margin-top:485.45pt;z-index:-1677608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154.05pt;margin-top:485.45pt;z-index:-1677607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213.7pt;margin-top:485.45pt;z-index:-16776072;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213.7pt;margin-top:562.9pt;z-index:-16776068;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257.75pt;margin-top:485.45pt;z-index:-1677606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213.7pt;margin-top:485.45pt;z-index:-16776060;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58.45pt;margin-top:485.45pt;z-index:-1677605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58.45pt;margin-top:562.9pt;z-index:-16776052;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296.1pt;margin-top:485.45pt;z-index:-1677604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258.45pt;margin-top:485.45pt;z-index:-1677604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296.85pt;margin-top:485.45pt;z-index:-16776040;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296.85pt;margin-top:562.9pt;z-index:-16776036;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378.5pt;margin-top:485.45pt;z-index:-1677603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296.85pt;margin-top:485.45pt;z-index:-1677602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379.25pt;margin-top:485.45pt;z-index:-16776024;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379.25pt;margin-top:562.9pt;z-index:-16776020;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431.1pt;margin-top:485.45pt;z-index:-16776016;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379.25pt;margin-top:485.45pt;z-index:-1677601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431.8pt;margin-top:485.45pt;z-index:-16776008;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431.8pt;margin-top:605.5pt;z-index:-16776004;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469.45pt;margin-top:485.45pt;z-index:-1677600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431.8pt;margin-top:485.45pt;z-index:-1677599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470.15pt;margin-top:485.45pt;z-index:-16775992;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470.15pt;margin-top:605.5pt;z-index:-16775988;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520.6pt;margin-top:485.45pt;z-index:-1677598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470.15pt;margin-top:485.45pt;z-index:-1677598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521.3pt;margin-top:485.45pt;z-index:-1677597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521.3pt;margin-top:605.5pt;z-index:-1677597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561.1pt;margin-top:485.45pt;z-index:-1677596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521.3pt;margin-top:485.45pt;z-index:-1677596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561.8pt;margin-top:485.45pt;z-index:-1677596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561.8pt;margin-top:605.5pt;z-index:-1677595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601.6pt;margin-top:485.45pt;z-index:-1677595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561.8pt;margin-top:485.45pt;z-index:-1677594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213.7pt;margin-top:563.6pt;z-index:-16775944;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213.7pt;margin-top:605.5pt;z-index:-16775940;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236.45pt;margin-top:563.6pt;z-index:-1677593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213.7pt;margin-top:563.6pt;z-index:-1677593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237.15pt;margin-top:563.6pt;z-index:-16775928;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237.15pt;margin-top:605.5pt;z-index:-16775924;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257.75pt;margin-top:563.6pt;z-index:-1677592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237.15pt;margin-top:563.6pt;z-index:-1677591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258.45pt;margin-top:563.6pt;z-index:-16775912;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258.45pt;margin-top:605.5pt;z-index:-16775908;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276.95pt;margin-top:563.6pt;z-index:-1677590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258.45pt;margin-top:563.6pt;z-index:-1677590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277.65pt;margin-top:563.6pt;z-index:-16775896;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277.65pt;margin-top:605.5pt;z-index:-16775892;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296.1pt;margin-top:563.6pt;z-index:-1677588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277.65pt;margin-top:563.6pt;z-index:-1677588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296.85pt;margin-top:563.6pt;z-index:-16775880;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296.85pt;margin-top:605.5pt;z-index:-16775876;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339.45pt;margin-top:563.6pt;z-index:-1677587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296.85pt;margin-top:563.6pt;z-index:-1677586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340.15pt;margin-top:563.6pt;z-index:-16775864;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340.15pt;margin-top:605.5pt;z-index:-16775860;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378.5pt;margin-top:563.6pt;z-index:-1677585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340.15pt;margin-top:563.6pt;z-index:-1677585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379.25pt;margin-top:563.6pt;z-index:-16775848;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r>
        <w:rPr>
          <w:rFonts w:ascii="Arial" w:hAnsi="Arial" w:fareast="Arial" w:cs="Arial"/>
          <w:noProof w:val="on"/>
          <w:color w:val="000000"/>
          <w:sz w:val="14"/>
          <w:szCs w:val="14"/>
        </w:rPr>
        <w:pict>
          <v:shape xmlns:v="urn:schemas-microsoft-com:vml" id="_x0000342" style="position:absolute;margin-left:379.25pt;margin-top:605.5pt;z-index:-16775844;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399.1pt;margin-top:563.6pt;z-index:-1677584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379.25pt;margin-top:563.6pt;z-index:-1677583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399.85pt;margin-top:563.6pt;z-index:-16775832;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r>
        <w:rPr>
          <w:rFonts w:ascii="Arial" w:hAnsi="Arial" w:fareast="Arial" w:cs="Arial"/>
          <w:noProof w:val="on"/>
          <w:color w:val="000000"/>
          <w:sz w:val="14"/>
          <w:szCs w:val="14"/>
        </w:rPr>
        <w:pict>
          <v:shape xmlns:v="urn:schemas-microsoft-com:vml" id="_x0000346" style="position:absolute;margin-left:399.85pt;margin-top:605.5pt;z-index:-16775828;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r>
        <w:rPr>
          <w:rFonts w:ascii="Arial" w:hAnsi="Arial" w:fareast="Arial" w:cs="Arial"/>
          <w:noProof w:val="on"/>
          <w:color w:val="000000"/>
          <w:sz w:val="14"/>
          <w:szCs w:val="14"/>
        </w:rPr>
        <w:pict>
          <v:shape xmlns:v="urn:schemas-microsoft-com:vml" id="_x0000347" style="position:absolute;margin-left:431.1pt;margin-top:563.6pt;z-index:-1677582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8" o:title=""/>
          </v:shape>
        </w:pict>
      </w:r>
      <w:r>
        <w:rPr>
          <w:rFonts w:ascii="Arial" w:hAnsi="Arial" w:fareast="Arial" w:cs="Arial"/>
          <w:noProof w:val="on"/>
          <w:color w:val="000000"/>
          <w:sz w:val="14"/>
          <w:szCs w:val="14"/>
        </w:rPr>
        <w:pict>
          <v:shape xmlns:v="urn:schemas-microsoft-com:vml" id="_x0000348" style="position:absolute;margin-left:399.85pt;margin-top:563.6pt;z-index:-1677582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9" o:title=""/>
          </v:shape>
        </w:pict>
      </w:r>
      <w:r>
        <w:rPr>
          <w:rFonts w:ascii="Arial" w:hAnsi="Arial" w:fareast="Arial" w:cs="Arial"/>
          <w:noProof w:val="on"/>
          <w:color w:val="000000"/>
          <w:sz w:val="14"/>
          <w:szCs w:val="14"/>
        </w:rPr>
        <w:pict>
          <v:shape xmlns:v="urn:schemas-microsoft-com:vml" id="_x0000349" style="position:absolute;margin-left:14.1pt;margin-top:619pt;z-index:-16775816;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50" o:title=""/>
          </v:shape>
        </w:pict>
      </w:r>
      <w:r>
        <w:rPr>
          <w:rFonts w:ascii="Arial" w:hAnsi="Arial" w:fareast="Arial" w:cs="Arial"/>
          <w:noProof w:val="on"/>
          <w:color w:val="000000"/>
          <w:sz w:val="14"/>
          <w:szCs w:val="14"/>
        </w:rPr>
        <w:pict>
          <v:shape xmlns:v="urn:schemas-microsoft-com:vml" id="_x0000350" style="position:absolute;margin-left:14.1pt;margin-top:629.7pt;z-index:-16775812;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51" o:title=""/>
          </v:shape>
        </w:pict>
      </w:r>
      <w:r>
        <w:rPr>
          <w:rFonts w:ascii="Arial" w:hAnsi="Arial" w:fareast="Arial" w:cs="Arial"/>
          <w:noProof w:val="on"/>
          <w:color w:val="000000"/>
          <w:sz w:val="14"/>
          <w:szCs w:val="14"/>
        </w:rPr>
        <w:pict>
          <v:shape xmlns:v="urn:schemas-microsoft-com:vml" id="_x0000351" style="position:absolute;margin-left:14.1pt;margin-top:640.35pt;z-index:-16775808;width:583.8pt;height:19.05pt;mso-position-horizontal:absolute;mso-position-horizontal-relative:page;mso-position-vertical:absolute;mso-position-vertical-relative:page" type="#_x0000_t75">
            <v:imageData xmlns:o="urn:schemas-microsoft-com:office:office" xmlns:r="http://schemas.openxmlformats.org/officeDocument/2006/relationships" r:id="rId352" o:title=""/>
          </v:shape>
        </w:pict>
      </w:r>
      <w:r>
        <w:rPr>
          <w:rFonts w:ascii="Arial" w:hAnsi="Arial" w:fareast="Arial" w:cs="Arial"/>
          <w:noProof w:val="on"/>
          <w:color w:val="000000"/>
          <w:sz w:val="14"/>
          <w:szCs w:val="14"/>
        </w:rPr>
        <w:pict>
          <v:shape xmlns:v="urn:schemas-microsoft-com:vml" id="_x0000352" style="position:absolute;margin-left:14.1pt;margin-top:672.3pt;z-index:-16775804;width:583.8pt;height:3.4pt;mso-position-horizontal:absolute;mso-position-horizontal-relative:page;mso-position-vertical:absolute;mso-position-vertical-relative:page" type="#_x0000_t75">
            <v:imageData xmlns:o="urn:schemas-microsoft-com:office:office" xmlns:r="http://schemas.openxmlformats.org/officeDocument/2006/relationships" r:id="rId353" o:title=""/>
          </v:shape>
        </w:pict>
      </w:r>
      <w:r>
        <w:rPr>
          <w:rFonts w:ascii="Arial" w:hAnsi="Arial" w:fareast="Arial" w:cs="Arial"/>
          <w:noProof w:val="on"/>
          <w:color w:val="000000"/>
          <w:sz w:val="14"/>
          <w:szCs w:val="14"/>
        </w:rPr>
        <w:pict>
          <v:shape xmlns:v="urn:schemas-microsoft-com:vml" id="_x0000353" style="position:absolute;margin-left:19.1pt;margin-top:189.25pt;z-index:-16775800;width:166.15pt;height:2.7pt;mso-position-horizontal:absolute;mso-position-horizontal-relative:page;mso-position-vertical:absolute;mso-position-vertical-relative:page" type="#_x0000_t75">
            <v:imageData xmlns:o="urn:schemas-microsoft-com:office:office" xmlns:r="http://schemas.openxmlformats.org/officeDocument/2006/relationships" r:id="rId354" o:title=""/>
          </v:shape>
        </w:pict>
      </w:r>
      <w:r>
        <w:rPr>
          <w:rFonts w:ascii="Arial" w:hAnsi="Arial" w:fareast="Arial" w:cs="Arial"/>
          <w:noProof w:val="on"/>
          <w:color w:val="000000"/>
          <w:sz w:val="14"/>
          <w:szCs w:val="14"/>
        </w:rPr>
        <w:pict>
          <v:shape xmlns:v="urn:schemas-microsoft-com:vml" id="_x0000354" style="position:absolute;margin-left:19.1pt;margin-top:220.5pt;z-index:-16775796;width:97.2pt;height:12.65pt;mso-position-horizontal:absolute;mso-position-horizontal-relative:page;mso-position-vertical:absolute;mso-position-vertical-relative:page" type="#_x0000_t75">
            <v:imageData xmlns:o="urn:schemas-microsoft-com:office:office" xmlns:r="http://schemas.openxmlformats.org/officeDocument/2006/relationships" r:id="rId355" o:title=""/>
          </v:shape>
        </w:pict>
      </w:r>
      <w:r>
        <w:rPr>
          <w:rFonts w:ascii="Arial" w:hAnsi="Arial" w:fareast="Arial" w:cs="Arial"/>
          <w:noProof w:val="on"/>
          <w:color w:val="000000"/>
          <w:sz w:val="14"/>
          <w:szCs w:val="14"/>
        </w:rPr>
        <w:pict>
          <v:shape xmlns:v="urn:schemas-microsoft-com:vml" id="_x0000355" style="position:absolute;margin-left:19.1pt;margin-top:234.7pt;z-index:-16775792;width:173.2pt;height:12.65pt;mso-position-horizontal:absolute;mso-position-horizontal-relative:page;mso-position-vertical:absolute;mso-position-vertical-relative:page" type="#_x0000_t75">
            <v:imageData xmlns:o="urn:schemas-microsoft-com:office:office" xmlns:r="http://schemas.openxmlformats.org/officeDocument/2006/relationships" r:id="rId356" o:title=""/>
          </v:shape>
        </w:pict>
      </w:r>
      <w:r>
        <w:rPr>
          <w:rFonts w:ascii="Arial" w:hAnsi="Arial" w:fareast="Arial" w:cs="Arial"/>
          <w:noProof w:val="on"/>
          <w:color w:val="000000"/>
          <w:sz w:val="14"/>
          <w:szCs w:val="14"/>
        </w:rPr>
        <w:pict>
          <v:shape xmlns:v="urn:schemas-microsoft-com:vml" id="_x0000356" style="position:absolute;margin-left:19.1pt;margin-top:270.95pt;z-index:-16775788;width:58.1pt;height:12.65pt;mso-position-horizontal:absolute;mso-position-horizontal-relative:page;mso-position-vertical:absolute;mso-position-vertical-relative:page" type="#_x0000_t75">
            <v:imageData xmlns:o="urn:schemas-microsoft-com:office:office" xmlns:r="http://schemas.openxmlformats.org/officeDocument/2006/relationships" r:id="rId357" o:title=""/>
          </v:shape>
        </w:pict>
      </w:r>
      <w:r>
        <w:rPr>
          <w:rFonts w:ascii="Arial" w:hAnsi="Arial" w:fareast="Arial" w:cs="Arial"/>
          <w:noProof w:val="on"/>
          <w:color w:val="000000"/>
          <w:sz w:val="14"/>
          <w:szCs w:val="14"/>
        </w:rPr>
        <w:pict>
          <v:shape xmlns:v="urn:schemas-microsoft-com:vml" id="_x0000357" style="position:absolute;margin-left:19.1pt;margin-top:282.3pt;z-index:-16775784;width:53.85pt;height:12.65pt;mso-position-horizontal:absolute;mso-position-horizontal-relative:page;mso-position-vertical:absolute;mso-position-vertical-relative:page" type="#_x0000_t75">
            <v:imageData xmlns:o="urn:schemas-microsoft-com:office:office" xmlns:r="http://schemas.openxmlformats.org/officeDocument/2006/relationships" r:id="rId358" o:title=""/>
          </v:shape>
        </w:pict>
      </w:r>
      <w:r>
        <w:rPr>
          <w:rFonts w:ascii="Arial" w:hAnsi="Arial" w:fareast="Arial" w:cs="Arial"/>
          <w:noProof w:val="on"/>
          <w:color w:val="000000"/>
          <w:sz w:val="14"/>
          <w:szCs w:val="14"/>
        </w:rPr>
        <w:pict>
          <v:shape xmlns:v="urn:schemas-microsoft-com:vml" id="_x0000358" style="position:absolute;margin-left:83.7pt;margin-top:276.6pt;z-index:-16775780;width:13.35pt;height:12.65pt;mso-position-horizontal:absolute;mso-position-horizontal-relative:page;mso-position-vertical:absolute;mso-position-vertical-relative:page" type="#_x0000_t75">
            <v:imageData xmlns:o="urn:schemas-microsoft-com:office:office" xmlns:r="http://schemas.openxmlformats.org/officeDocument/2006/relationships" r:id="rId359" o:title=""/>
          </v:shape>
        </w:pict>
      </w:r>
      <w:r>
        <w:rPr>
          <w:rFonts w:ascii="Arial" w:hAnsi="Arial" w:fareast="Arial" w:cs="Arial"/>
          <w:noProof w:val="on"/>
          <w:color w:val="000000"/>
          <w:sz w:val="14"/>
          <w:szCs w:val="14"/>
        </w:rPr>
        <w:pict>
          <v:shape xmlns:v="urn:schemas-microsoft-com:vml" id="_x0000359" style="position:absolute;margin-left:149.05pt;margin-top:276.6pt;z-index:-16775776;width:36.8pt;height:12.65pt;mso-position-horizontal:absolute;mso-position-horizontal-relative:page;mso-position-vertical:absolute;mso-position-vertical-relative:page" type="#_x0000_t75">
            <v:imageData xmlns:o="urn:schemas-microsoft-com:office:office" xmlns:r="http://schemas.openxmlformats.org/officeDocument/2006/relationships" r:id="rId360" o:title=""/>
          </v:shape>
        </w:pict>
      </w:r>
      <w:r>
        <w:rPr>
          <w:rFonts w:ascii="Arial" w:hAnsi="Arial" w:fareast="Arial" w:cs="Arial"/>
          <w:noProof w:val="on"/>
          <w:color w:val="000000"/>
          <w:sz w:val="14"/>
          <w:szCs w:val="14"/>
        </w:rPr>
        <w:pict>
          <v:shape xmlns:v="urn:schemas-microsoft-com:vml" id="_x0000360" style="position:absolute;margin-left:220.8pt;margin-top:185pt;z-index:-16775772;width:79.15pt;height:2.7pt;mso-position-horizontal:absolute;mso-position-horizontal-relative:page;mso-position-vertical:absolute;mso-position-vertical-relative:page" type="#_x0000_t75">
            <v:imageData xmlns:o="urn:schemas-microsoft-com:office:office" xmlns:r="http://schemas.openxmlformats.org/officeDocument/2006/relationships" r:id="rId361" o:title=""/>
          </v:shape>
        </w:pict>
      </w:r>
      <w:r>
        <w:rPr>
          <w:rFonts w:ascii="Arial" w:hAnsi="Arial" w:fareast="Arial" w:cs="Arial"/>
          <w:noProof w:val="on"/>
          <w:color w:val="000000"/>
          <w:sz w:val="14"/>
          <w:szCs w:val="14"/>
        </w:rPr>
        <w:pict>
          <v:shape xmlns:v="urn:schemas-microsoft-com:vml" id="_x0000361" style="position:absolute;margin-left:307.5pt;margin-top:175.75pt;z-index:-16775768;width:15.5pt;height:12.65pt;mso-position-horizontal:absolute;mso-position-horizontal-relative:page;mso-position-vertical:absolute;mso-position-vertical-relative:page" type="#_x0000_t75">
            <v:imageData xmlns:o="urn:schemas-microsoft-com:office:office" xmlns:r="http://schemas.openxmlformats.org/officeDocument/2006/relationships" r:id="rId362" o:title=""/>
          </v:shape>
        </w:pict>
      </w:r>
      <w:r>
        <w:rPr>
          <w:rFonts w:ascii="Arial" w:hAnsi="Arial" w:fareast="Arial" w:cs="Arial"/>
          <w:noProof w:val="on"/>
          <w:color w:val="000000"/>
          <w:sz w:val="14"/>
          <w:szCs w:val="14"/>
        </w:rPr>
        <w:pict>
          <v:shape xmlns:v="urn:schemas-microsoft-com:vml" id="_x0000362" style="position:absolute;margin-left:435.35pt;margin-top:197.05pt;z-index:-16775764;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63" o:title=""/>
          </v:shape>
        </w:pict>
      </w:r>
      <w:r>
        <w:rPr>
          <w:rFonts w:ascii="Arial" w:hAnsi="Arial" w:fareast="Arial" w:cs="Arial"/>
          <w:noProof w:val="on"/>
          <w:color w:val="000000"/>
          <w:sz w:val="14"/>
          <w:szCs w:val="14"/>
        </w:rPr>
        <w:pict>
          <v:shape xmlns:v="urn:schemas-microsoft-com:vml" id="_x0000363" style="position:absolute;margin-left:220.8pt;margin-top:225.5pt;z-index:-16775760;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364" o:title=""/>
          </v:shape>
        </w:pict>
      </w:r>
      <w:r>
        <w:rPr>
          <w:rFonts w:ascii="Arial" w:hAnsi="Arial" w:fareast="Arial" w:cs="Arial"/>
          <w:noProof w:val="on"/>
          <w:color w:val="000000"/>
          <w:sz w:val="14"/>
          <w:szCs w:val="14"/>
        </w:rPr>
        <w:pict>
          <v:shape xmlns:v="urn:schemas-microsoft-com:vml" id="_x0000364" style="position:absolute;margin-left:435.35pt;margin-top:284.45pt;z-index:-1677575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65" o:title=""/>
          </v:shape>
        </w:pict>
      </w:r>
      <w:r>
        <w:rPr>
          <w:rFonts w:ascii="Arial" w:hAnsi="Arial" w:fareast="Arial" w:cs="Arial"/>
          <w:noProof w:val="on"/>
          <w:color w:val="000000"/>
          <w:sz w:val="14"/>
          <w:szCs w:val="14"/>
        </w:rPr>
        <w:pict>
          <v:shape xmlns:v="urn:schemas-microsoft-com:vml" id="_x0000365" style="position:absolute;margin-left:16.95pt;margin-top:403.8pt;z-index:-16775752;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66" o:title=""/>
          </v:shape>
        </w:pict>
      </w:r>
      <w:r>
        <w:rPr>
          <w:rFonts w:ascii="Arial" w:hAnsi="Arial" w:fareast="Arial" w:cs="Arial"/>
          <w:noProof w:val="on"/>
          <w:color w:val="000000"/>
          <w:sz w:val="14"/>
          <w:szCs w:val="14"/>
        </w:rPr>
        <w:pict>
          <v:shape xmlns:v="urn:schemas-microsoft-com:vml" id="_x0000366" style="position:absolute;margin-left:188.15pt;margin-top:403.8pt;z-index:-16775748;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67" o:title=""/>
          </v:shape>
        </w:pict>
      </w:r>
      <w:r>
        <w:rPr>
          <w:rFonts w:ascii="Arial" w:hAnsi="Arial" w:fareast="Arial" w:cs="Arial"/>
          <w:noProof w:val="on"/>
          <w:color w:val="000000"/>
          <w:sz w:val="14"/>
          <w:szCs w:val="14"/>
        </w:rPr>
        <w:pict>
          <v:shape xmlns:v="urn:schemas-microsoft-com:vml" id="_x0000367" style="position:absolute;margin-left:308.9pt;margin-top:405.2pt;z-index:-16775744;width:6.25pt;height:9.8pt;mso-position-horizontal:absolute;mso-position-horizontal-relative:page;mso-position-vertical:absolute;mso-position-vertical-relative:page" type="#_x0000_t75">
            <v:imageData xmlns:o="urn:schemas-microsoft-com:office:office" xmlns:r="http://schemas.openxmlformats.org/officeDocument/2006/relationships" r:id="rId368" o:title=""/>
          </v:shape>
        </w:pict>
      </w:r>
      <w:r>
        <w:rPr>
          <w:rFonts w:ascii="Arial" w:hAnsi="Arial" w:fareast="Arial" w:cs="Arial"/>
          <w:noProof w:val="on"/>
          <w:color w:val="000000"/>
          <w:sz w:val="14"/>
          <w:szCs w:val="14"/>
        </w:rPr>
        <w:pict>
          <v:shape xmlns:v="urn:schemas-microsoft-com:vml" id="_x0000368" style="position:absolute;margin-left:352.95pt;margin-top:403.8pt;z-index:-16775740;width:15.5pt;height:12.65pt;mso-position-horizontal:absolute;mso-position-horizontal-relative:page;mso-position-vertical:absolute;mso-position-vertical-relative:page" type="#_x0000_t75">
            <v:imageData xmlns:o="urn:schemas-microsoft-com:office:office" xmlns:r="http://schemas.openxmlformats.org/officeDocument/2006/relationships" r:id="rId369" o:title=""/>
          </v:shape>
        </w:pict>
      </w:r>
      <w:r>
        <w:rPr>
          <w:rFonts w:ascii="Arial" w:hAnsi="Arial" w:fareast="Arial" w:cs="Arial"/>
          <w:noProof w:val="on"/>
          <w:color w:val="000000"/>
          <w:sz w:val="14"/>
          <w:szCs w:val="14"/>
        </w:rPr>
        <w:pict>
          <v:shape xmlns:v="urn:schemas-microsoft-com:vml" id="_x0000369" style="position:absolute;margin-left:366.45pt;margin-top:405.9pt;z-index:-16775736;width:9.1pt;height:9.8pt;mso-position-horizontal:absolute;mso-position-horizontal-relative:page;mso-position-vertical:absolute;mso-position-vertical-relative:page" type="#_x0000_t75">
            <v:imageData xmlns:o="urn:schemas-microsoft-com:office:office" xmlns:r="http://schemas.openxmlformats.org/officeDocument/2006/relationships" r:id="rId370" o:title=""/>
          </v:shape>
        </w:pict>
      </w:r>
      <w:r>
        <w:rPr>
          <w:rFonts w:ascii="Arial" w:hAnsi="Arial" w:fareast="Arial" w:cs="Arial"/>
          <w:noProof w:val="on"/>
          <w:color w:val="000000"/>
          <w:sz w:val="14"/>
          <w:szCs w:val="14"/>
        </w:rPr>
        <w:pict>
          <v:shape xmlns:v="urn:schemas-microsoft-com:vml" id="_x0000370" style="position:absolute;margin-left:394.85pt;margin-top:403.8pt;z-index:-16775732;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71" o:title=""/>
          </v:shape>
        </w:pict>
      </w:r>
      <w:r>
        <w:rPr>
          <w:rFonts w:ascii="Arial" w:hAnsi="Arial" w:fareast="Arial" w:cs="Arial"/>
          <w:noProof w:val="on"/>
          <w:color w:val="000000"/>
          <w:sz w:val="14"/>
          <w:szCs w:val="14"/>
        </w:rPr>
        <w:pict>
          <v:shape xmlns:v="urn:schemas-microsoft-com:vml" id="_x0000371" style="position:absolute;margin-left:420.45pt;margin-top:403.8pt;z-index:-16775728;width:23.3pt;height:12.65pt;mso-position-horizontal:absolute;mso-position-horizontal-relative:page;mso-position-vertical:absolute;mso-position-vertical-relative:page" type="#_x0000_t75">
            <v:imageData xmlns:o="urn:schemas-microsoft-com:office:office" xmlns:r="http://schemas.openxmlformats.org/officeDocument/2006/relationships" r:id="rId372" o:title=""/>
          </v:shape>
        </w:pict>
      </w:r>
      <w:r>
        <w:rPr>
          <w:rFonts w:ascii="Arial" w:hAnsi="Arial" w:fareast="Arial" w:cs="Arial"/>
          <w:noProof w:val="on"/>
          <w:color w:val="000000"/>
          <w:sz w:val="14"/>
          <w:szCs w:val="14"/>
        </w:rPr>
        <w:pict>
          <v:shape xmlns:v="urn:schemas-microsoft-com:vml" id="_x0000372" style="position:absolute;margin-left:463.75pt;margin-top:403.8pt;z-index:-16775724;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373" o:title=""/>
          </v:shape>
        </w:pict>
      </w:r>
      <w:r>
        <w:rPr>
          <w:rFonts w:ascii="Arial" w:hAnsi="Arial" w:fareast="Arial" w:cs="Arial"/>
          <w:noProof w:val="on"/>
          <w:color w:val="000000"/>
          <w:sz w:val="14"/>
          <w:szCs w:val="14"/>
        </w:rPr>
        <w:pict>
          <v:shape xmlns:v="urn:schemas-microsoft-com:vml" id="_x0000373" style="position:absolute;margin-left:528.4pt;margin-top:403.8pt;z-index:-16775720;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74" o:title=""/>
          </v:shape>
        </w:pict>
      </w:r>
      <w:r>
        <w:rPr>
          <w:rFonts w:ascii="Arial" w:hAnsi="Arial" w:fareast="Arial" w:cs="Arial"/>
          <w:noProof w:val="on"/>
          <w:color w:val="000000"/>
          <w:sz w:val="14"/>
          <w:szCs w:val="14"/>
        </w:rPr>
        <w:pict>
          <v:shape xmlns:v="urn:schemas-microsoft-com:vml" id="_x0000374" style="position:absolute;margin-left:16.95pt;margin-top:422.25pt;z-index:-16775716;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75" o:title=""/>
          </v:shape>
        </w:pict>
      </w:r>
      <w:r>
        <w:rPr>
          <w:rFonts w:ascii="Arial" w:hAnsi="Arial" w:fareast="Arial" w:cs="Arial"/>
          <w:noProof w:val="on"/>
          <w:color w:val="000000"/>
          <w:sz w:val="14"/>
          <w:szCs w:val="14"/>
        </w:rPr>
        <w:pict>
          <v:shape xmlns:v="urn:schemas-microsoft-com:vml" id="_x0000375" style="position:absolute;margin-left:188.15pt;margin-top:422.25pt;z-index:-16775712;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76" o:title=""/>
          </v:shape>
        </w:pict>
      </w:r>
      <w:r>
        <w:rPr>
          <w:rFonts w:ascii="Arial" w:hAnsi="Arial" w:fareast="Arial" w:cs="Arial"/>
          <w:noProof w:val="on"/>
          <w:color w:val="000000"/>
          <w:sz w:val="14"/>
          <w:szCs w:val="14"/>
        </w:rPr>
        <w:pict>
          <v:shape xmlns:v="urn:schemas-microsoft-com:vml" id="_x0000376" style="position:absolute;margin-left:308.2pt;margin-top:423.65pt;z-index:-16775708;width:7.7pt;height:9.8pt;mso-position-horizontal:absolute;mso-position-horizontal-relative:page;mso-position-vertical:absolute;mso-position-vertical-relative:page" type="#_x0000_t75">
            <v:imageData xmlns:o="urn:schemas-microsoft-com:office:office" xmlns:r="http://schemas.openxmlformats.org/officeDocument/2006/relationships" r:id="rId377" o:title=""/>
          </v:shape>
        </w:pict>
      </w:r>
      <w:r>
        <w:rPr>
          <w:rFonts w:ascii="Arial" w:hAnsi="Arial" w:fareast="Arial" w:cs="Arial"/>
          <w:noProof w:val="on"/>
          <w:color w:val="000000"/>
          <w:sz w:val="14"/>
          <w:szCs w:val="14"/>
        </w:rPr>
        <w:pict>
          <v:shape xmlns:v="urn:schemas-microsoft-com:vml" id="_x0000377" style="position:absolute;margin-left:349.4pt;margin-top:422.25pt;z-index:-16775704;width:22.6pt;height:12.65pt;mso-position-horizontal:absolute;mso-position-horizontal-relative:page;mso-position-vertical:absolute;mso-position-vertical-relative:page" type="#_x0000_t75">
            <v:imageData xmlns:o="urn:schemas-microsoft-com:office:office" xmlns:r="http://schemas.openxmlformats.org/officeDocument/2006/relationships" r:id="rId378" o:title=""/>
          </v:shape>
        </w:pict>
      </w:r>
      <w:r>
        <w:rPr>
          <w:rFonts w:ascii="Arial" w:hAnsi="Arial" w:fareast="Arial" w:cs="Arial"/>
          <w:noProof w:val="on"/>
          <w:color w:val="000000"/>
          <w:sz w:val="14"/>
          <w:szCs w:val="14"/>
        </w:rPr>
        <w:pict>
          <v:shape xmlns:v="urn:schemas-microsoft-com:vml" id="_x0000378" style="position:absolute;margin-left:370pt;margin-top:424.4pt;z-index:-16775700;width:9.1pt;height:9.8pt;mso-position-horizontal:absolute;mso-position-horizontal-relative:page;mso-position-vertical:absolute;mso-position-vertical-relative:page" type="#_x0000_t75">
            <v:imageData xmlns:o="urn:schemas-microsoft-com:office:office" xmlns:r="http://schemas.openxmlformats.org/officeDocument/2006/relationships" r:id="rId379" o:title=""/>
          </v:shape>
        </w:pict>
      </w:r>
      <w:r>
        <w:rPr>
          <w:rFonts w:ascii="Arial" w:hAnsi="Arial" w:fareast="Arial" w:cs="Arial"/>
          <w:noProof w:val="on"/>
          <w:color w:val="000000"/>
          <w:sz w:val="14"/>
          <w:szCs w:val="14"/>
        </w:rPr>
        <w:pict>
          <v:shape xmlns:v="urn:schemas-microsoft-com:vml" id="_x0000379" style="position:absolute;margin-left:394.85pt;margin-top:422.25pt;z-index:-1677569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80" o:title=""/>
          </v:shape>
        </w:pict>
      </w:r>
      <w:r>
        <w:rPr>
          <w:rFonts w:ascii="Arial" w:hAnsi="Arial" w:fareast="Arial" w:cs="Arial"/>
          <w:noProof w:val="on"/>
          <w:color w:val="000000"/>
          <w:sz w:val="14"/>
          <w:szCs w:val="14"/>
        </w:rPr>
        <w:pict>
          <v:shape xmlns:v="urn:schemas-microsoft-com:vml" id="_x0000380" style="position:absolute;margin-left:428.95pt;margin-top:422.25pt;z-index:-16775692;width:6.25pt;height:12.65pt;mso-position-horizontal:absolute;mso-position-horizontal-relative:page;mso-position-vertical:absolute;mso-position-vertical-relative:page" type="#_x0000_t75">
            <v:imageData xmlns:o="urn:schemas-microsoft-com:office:office" xmlns:r="http://schemas.openxmlformats.org/officeDocument/2006/relationships" r:id="rId381" o:title=""/>
          </v:shape>
        </w:pict>
      </w:r>
      <w:r>
        <w:rPr>
          <w:rFonts w:ascii="Arial" w:hAnsi="Arial" w:fareast="Arial" w:cs="Arial"/>
          <w:noProof w:val="on"/>
          <w:color w:val="000000"/>
          <w:sz w:val="14"/>
          <w:szCs w:val="14"/>
        </w:rPr>
        <w:pict>
          <v:shape xmlns:v="urn:schemas-microsoft-com:vml" id="_x0000381" style="position:absolute;margin-left:463.75pt;margin-top:422.25pt;z-index:-16775688;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382" o:title=""/>
          </v:shape>
        </w:pict>
      </w:r>
      <w:r>
        <w:rPr>
          <w:rFonts w:ascii="Arial" w:hAnsi="Arial" w:fareast="Arial" w:cs="Arial"/>
          <w:noProof w:val="on"/>
          <w:color w:val="000000"/>
          <w:sz w:val="14"/>
          <w:szCs w:val="14"/>
        </w:rPr>
        <w:pict>
          <v:shape xmlns:v="urn:schemas-microsoft-com:vml" id="_x0000382" style="position:absolute;margin-left:528.4pt;margin-top:422.25pt;z-index:-16775684;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83" o:title=""/>
          </v:shape>
        </w:pict>
      </w:r>
      <w:r>
        <w:rPr>
          <w:rFonts w:ascii="Arial" w:hAnsi="Arial" w:fareast="Arial" w:cs="Arial"/>
          <w:noProof w:val="on"/>
          <w:color w:val="000000"/>
          <w:sz w:val="14"/>
          <w:szCs w:val="14"/>
        </w:rPr>
        <w:pict>
          <v:shape xmlns:v="urn:schemas-microsoft-com:vml" id="_x0000383" style="position:absolute;margin-left:16.95pt;margin-top:440.7pt;z-index:-16775680;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84" o:title=""/>
          </v:shape>
        </w:pict>
      </w:r>
      <w:r>
        <w:rPr>
          <w:rFonts w:ascii="Arial" w:hAnsi="Arial" w:fareast="Arial" w:cs="Arial"/>
          <w:noProof w:val="on"/>
          <w:color w:val="000000"/>
          <w:sz w:val="14"/>
          <w:szCs w:val="14"/>
        </w:rPr>
        <w:pict>
          <v:shape xmlns:v="urn:schemas-microsoft-com:vml" id="_x0000384" style="position:absolute;margin-left:188.15pt;margin-top:440.7pt;z-index:-16775676;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85" o:title=""/>
          </v:shape>
        </w:pict>
      </w:r>
      <w:r>
        <w:rPr>
          <w:rFonts w:ascii="Arial" w:hAnsi="Arial" w:fareast="Arial" w:cs="Arial"/>
          <w:noProof w:val="on"/>
          <w:color w:val="000000"/>
          <w:sz w:val="14"/>
          <w:szCs w:val="14"/>
        </w:rPr>
        <w:pict>
          <v:shape xmlns:v="urn:schemas-microsoft-com:vml" id="_x0000385" style="position:absolute;margin-left:308.2pt;margin-top:442.15pt;z-index:-16775672;width:7.7pt;height:9.8pt;mso-position-horizontal:absolute;mso-position-horizontal-relative:page;mso-position-vertical:absolute;mso-position-vertical-relative:page" type="#_x0000_t75">
            <v:imageData xmlns:o="urn:schemas-microsoft-com:office:office" xmlns:r="http://schemas.openxmlformats.org/officeDocument/2006/relationships" r:id="rId386" o:title=""/>
          </v:shape>
        </w:pict>
      </w:r>
      <w:r>
        <w:rPr>
          <w:rFonts w:ascii="Arial" w:hAnsi="Arial" w:fareast="Arial" w:cs="Arial"/>
          <w:noProof w:val="on"/>
          <w:color w:val="000000"/>
          <w:sz w:val="14"/>
          <w:szCs w:val="14"/>
        </w:rPr>
        <w:pict>
          <v:shape xmlns:v="urn:schemas-microsoft-com:vml" id="_x0000386" style="position:absolute;margin-left:349.4pt;margin-top:440.7pt;z-index:-16775668;width:22.6pt;height:12.65pt;mso-position-horizontal:absolute;mso-position-horizontal-relative:page;mso-position-vertical:absolute;mso-position-vertical-relative:page" type="#_x0000_t75">
            <v:imageData xmlns:o="urn:schemas-microsoft-com:office:office" xmlns:r="http://schemas.openxmlformats.org/officeDocument/2006/relationships" r:id="rId387" o:title=""/>
          </v:shape>
        </w:pict>
      </w:r>
      <w:r>
        <w:rPr>
          <w:rFonts w:ascii="Arial" w:hAnsi="Arial" w:fareast="Arial" w:cs="Arial"/>
          <w:noProof w:val="on"/>
          <w:color w:val="000000"/>
          <w:sz w:val="14"/>
          <w:szCs w:val="14"/>
        </w:rPr>
        <w:pict>
          <v:shape xmlns:v="urn:schemas-microsoft-com:vml" id="_x0000387" style="position:absolute;margin-left:370pt;margin-top:442.85pt;z-index:-16775664;width:9.1pt;height:9.8pt;mso-position-horizontal:absolute;mso-position-horizontal-relative:page;mso-position-vertical:absolute;mso-position-vertical-relative:page" type="#_x0000_t75">
            <v:imageData xmlns:o="urn:schemas-microsoft-com:office:office" xmlns:r="http://schemas.openxmlformats.org/officeDocument/2006/relationships" r:id="rId388" o:title=""/>
          </v:shape>
        </w:pict>
      </w:r>
      <w:r>
        <w:rPr>
          <w:rFonts w:ascii="Arial" w:hAnsi="Arial" w:fareast="Arial" w:cs="Arial"/>
          <w:noProof w:val="on"/>
          <w:color w:val="000000"/>
          <w:sz w:val="14"/>
          <w:szCs w:val="14"/>
        </w:rPr>
        <w:pict>
          <v:shape xmlns:v="urn:schemas-microsoft-com:vml" id="_x0000388" style="position:absolute;margin-left:394.85pt;margin-top:440.7pt;z-index:-16775660;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89" o:title=""/>
          </v:shape>
        </w:pict>
      </w:r>
      <w:r>
        <w:rPr>
          <w:rFonts w:ascii="Arial" w:hAnsi="Arial" w:fareast="Arial" w:cs="Arial"/>
          <w:noProof w:val="on"/>
          <w:color w:val="000000"/>
          <w:sz w:val="14"/>
          <w:szCs w:val="14"/>
        </w:rPr>
        <w:pict>
          <v:shape xmlns:v="urn:schemas-microsoft-com:vml" id="_x0000389" style="position:absolute;margin-left:428.95pt;margin-top:440.7pt;z-index:-16775656;width:6.25pt;height:12.65pt;mso-position-horizontal:absolute;mso-position-horizontal-relative:page;mso-position-vertical:absolute;mso-position-vertical-relative:page" type="#_x0000_t75">
            <v:imageData xmlns:o="urn:schemas-microsoft-com:office:office" xmlns:r="http://schemas.openxmlformats.org/officeDocument/2006/relationships" r:id="rId390" o:title=""/>
          </v:shape>
        </w:pict>
      </w:r>
      <w:r>
        <w:rPr>
          <w:rFonts w:ascii="Arial" w:hAnsi="Arial" w:fareast="Arial" w:cs="Arial"/>
          <w:noProof w:val="on"/>
          <w:color w:val="000000"/>
          <w:sz w:val="14"/>
          <w:szCs w:val="14"/>
        </w:rPr>
        <w:pict>
          <v:shape xmlns:v="urn:schemas-microsoft-com:vml" id="_x0000390" style="position:absolute;margin-left:463.75pt;margin-top:440.7pt;z-index:-16775652;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391" o:title=""/>
          </v:shape>
        </w:pict>
      </w:r>
      <w:r>
        <w:rPr>
          <w:rFonts w:ascii="Arial" w:hAnsi="Arial" w:fareast="Arial" w:cs="Arial"/>
          <w:noProof w:val="on"/>
          <w:color w:val="000000"/>
          <w:sz w:val="14"/>
          <w:szCs w:val="14"/>
        </w:rPr>
        <w:pict>
          <v:shape xmlns:v="urn:schemas-microsoft-com:vml" id="_x0000391" style="position:absolute;margin-left:528.4pt;margin-top:440.7pt;z-index:-16775648;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92" o:title=""/>
          </v:shape>
        </w:pict>
      </w:r>
      <w:r>
        <w:rPr>
          <w:rFonts w:ascii="Arial" w:hAnsi="Arial" w:fareast="Arial" w:cs="Arial"/>
          <w:noProof w:val="on"/>
          <w:color w:val="000000"/>
          <w:sz w:val="14"/>
          <w:szCs w:val="14"/>
        </w:rPr>
        <w:pict>
          <v:shape xmlns:v="urn:schemas-microsoft-com:vml" id="_x0000392" style="position:absolute;margin-left:363.6pt;margin-top:677.25pt;z-index:-16775644;width:112.8pt;height:12.65pt;mso-position-horizontal:absolute;mso-position-horizontal-relative:page;mso-position-vertical:absolute;mso-position-vertical-relative:page" type="#_x0000_t75">
            <v:imageData xmlns:o="urn:schemas-microsoft-com:office:office" xmlns:r="http://schemas.openxmlformats.org/officeDocument/2006/relationships" r:id="rId393" o:title=""/>
          </v:shape>
        </w:pict>
      </w:r>
      <w:r>
        <w:rPr>
          <w:rFonts w:ascii="Arial" w:hAnsi="Arial" w:fareast="Arial" w:cs="Arial"/>
          <w:noProof w:val="on"/>
          <w:color w:val="000000"/>
          <w:sz w:val="14"/>
          <w:szCs w:val="14"/>
        </w:rPr>
        <w:pict>
          <v:shape xmlns:v="urn:schemas-microsoft-com:vml" id="_x0000393" style="position:absolute;margin-left:363.6pt;margin-top:686.5pt;z-index:-16775640;width:112.55pt;height:2.7pt;mso-position-horizontal:absolute;mso-position-horizontal-relative:page;mso-position-vertical:absolute;mso-position-vertical-relative:page" type="#_x0000_t75">
            <v:imageData xmlns:o="urn:schemas-microsoft-com:office:office" xmlns:r="http://schemas.openxmlformats.org/officeDocument/2006/relationships" r:id="rId394" o:title=""/>
          </v:shape>
        </w:pict>
      </w:r>
      <w:r>
        <w:rPr>
          <w:rFonts w:ascii="Arial" w:hAnsi="Arial" w:fareast="Arial" w:cs="Arial"/>
          <w:noProof w:val="on"/>
          <w:color w:val="000000"/>
          <w:sz w:val="14"/>
          <w:szCs w:val="14"/>
        </w:rPr>
        <w:pict>
          <v:shape xmlns:v="urn:schemas-microsoft-com:vml" id="_x0000394" style="position:absolute;margin-left:363.6pt;margin-top:688.65pt;z-index:-16775636;width:17.65pt;height:12.65pt;mso-position-horizontal:absolute;mso-position-horizontal-relative:page;mso-position-vertical:absolute;mso-position-vertical-relative:page" type="#_x0000_t75">
            <v:imageData xmlns:o="urn:schemas-microsoft-com:office:office" xmlns:r="http://schemas.openxmlformats.org/officeDocument/2006/relationships" r:id="rId395" o:title=""/>
          </v:shape>
        </w:pict>
      </w:r>
      <w:r>
        <w:rPr>
          <w:rFonts w:ascii="Arial" w:hAnsi="Arial" w:fareast="Arial" w:cs="Arial"/>
          <w:noProof w:val="on"/>
          <w:color w:val="000000"/>
          <w:sz w:val="14"/>
          <w:szCs w:val="14"/>
        </w:rPr>
        <w:pict>
          <v:shape xmlns:v="urn:schemas-microsoft-com:vml" id="_x0000395" style="position:absolute;margin-left:363.6pt;margin-top:697.85pt;z-index:-16775632;width:17.9pt;height:2.7pt;mso-position-horizontal:absolute;mso-position-horizontal-relative:page;mso-position-vertical:absolute;mso-position-vertical-relative:page" type="#_x0000_t75">
            <v:imageData xmlns:o="urn:schemas-microsoft-com:office:office" xmlns:r="http://schemas.openxmlformats.org/officeDocument/2006/relationships" r:id="rId396" o:title=""/>
          </v:shape>
        </w:pict>
      </w:r>
      <w:r>
        <w:rPr>
          <w:rFonts w:ascii="Arial" w:hAnsi="Arial" w:fareast="Arial" w:cs="Arial"/>
          <w:noProof w:val="on"/>
          <w:color w:val="000000"/>
          <w:sz w:val="14"/>
          <w:szCs w:val="14"/>
        </w:rPr>
        <w:pict>
          <v:shape xmlns:v="urn:schemas-microsoft-com:vml" id="_x0000396" style="position:absolute;margin-left:480.8pt;margin-top:682.95pt;z-index:-16775628;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397" o:title=""/>
          </v:shape>
        </w:pict>
      </w:r>
      <w:r>
        <w:rPr>
          <w:rFonts w:ascii="Arial" w:hAnsi="Arial" w:fareast="Arial" w:cs="Arial"/>
          <w:noProof w:val="on"/>
          <w:color w:val="000000"/>
          <w:sz w:val="14"/>
          <w:szCs w:val="14"/>
        </w:rPr>
        <w:pict>
          <v:shape xmlns:v="urn:schemas-microsoft-com:vml" id="_x0000397" style="position:absolute;margin-left:480.8pt;margin-top:692.2pt;z-index:-16775624;width:44.05pt;height:2.7pt;mso-position-horizontal:absolute;mso-position-horizontal-relative:page;mso-position-vertical:absolute;mso-position-vertical-relative:page" type="#_x0000_t75">
            <v:imageData xmlns:o="urn:schemas-microsoft-com:office:office" xmlns:r="http://schemas.openxmlformats.org/officeDocument/2006/relationships" r:id="rId398" o:title=""/>
          </v:shape>
        </w:pict>
      </w:r>
    </w:p>
    <w:sectPr>
      <w:pgSz w:w="12240" w:h="20160"/>
      <w:pgMar w:top="400" w:right="400" w:bottom="400" w:left="400" w:header="720" w:footer="720"/>
      <w:pgNumType w:start="1"/>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png" Type="http://schemas.openxmlformats.org/officeDocument/2006/relationships/image"/><Relationship Id="rId347" Target="media/image347.png" Type="http://schemas.openxmlformats.org/officeDocument/2006/relationships/image"/><Relationship Id="rId348" Target="media/image348.png" Type="http://schemas.openxmlformats.org/officeDocument/2006/relationships/image"/><Relationship Id="rId349" Target="media/image349.png" Type="http://schemas.openxmlformats.org/officeDocument/2006/relationships/image"/><Relationship Id="rId35" Target="media/image35.png" Type="http://schemas.openxmlformats.org/officeDocument/2006/relationships/image"/><Relationship Id="rId350" Target="media/image350.png" Type="http://schemas.openxmlformats.org/officeDocument/2006/relationships/image"/><Relationship Id="rId351" Target="media/image351.png" Type="http://schemas.openxmlformats.org/officeDocument/2006/relationships/image"/><Relationship Id="rId352" Target="media/image352.png" Type="http://schemas.openxmlformats.org/officeDocument/2006/relationships/image"/><Relationship Id="rId353" Target="media/image353.png" Type="http://schemas.openxmlformats.org/officeDocument/2006/relationships/image"/><Relationship Id="rId354" Target="media/image354.png" Type="http://schemas.openxmlformats.org/officeDocument/2006/relationships/image"/><Relationship Id="rId355" Target="media/image355.png" Type="http://schemas.openxmlformats.org/officeDocument/2006/relationships/image"/><Relationship Id="rId356" Target="media/image356.png" Type="http://schemas.openxmlformats.org/officeDocument/2006/relationships/image"/><Relationship Id="rId357" Target="media/image357.png" Type="http://schemas.openxmlformats.org/officeDocument/2006/relationships/image"/><Relationship Id="rId358" Target="media/image358.png" Type="http://schemas.openxmlformats.org/officeDocument/2006/relationships/image"/><Relationship Id="rId359" Target="media/image359.png" Type="http://schemas.openxmlformats.org/officeDocument/2006/relationships/image"/><Relationship Id="rId36" Target="media/image36.png" Type="http://schemas.openxmlformats.org/officeDocument/2006/relationships/image"/><Relationship Id="rId360" Target="media/image360.png" Type="http://schemas.openxmlformats.org/officeDocument/2006/relationships/image"/><Relationship Id="rId361" Target="media/image361.png" Type="http://schemas.openxmlformats.org/officeDocument/2006/relationships/image"/><Relationship Id="rId362" Target="media/image362.png" Type="http://schemas.openxmlformats.org/officeDocument/2006/relationships/image"/><Relationship Id="rId363" Target="media/image363.png" Type="http://schemas.openxmlformats.org/officeDocument/2006/relationships/image"/><Relationship Id="rId364" Target="media/image364.png" Type="http://schemas.openxmlformats.org/officeDocument/2006/relationships/image"/><Relationship Id="rId365" Target="media/image365.png" Type="http://schemas.openxmlformats.org/officeDocument/2006/relationships/image"/><Relationship Id="rId366" Target="media/image366.png" Type="http://schemas.openxmlformats.org/officeDocument/2006/relationships/image"/><Relationship Id="rId367" Target="media/image367.png" Type="http://schemas.openxmlformats.org/officeDocument/2006/relationships/image"/><Relationship Id="rId368" Target="media/image368.png" Type="http://schemas.openxmlformats.org/officeDocument/2006/relationships/image"/><Relationship Id="rId369" Target="media/image369.png" Type="http://schemas.openxmlformats.org/officeDocument/2006/relationships/image"/><Relationship Id="rId37" Target="media/image37.png" Type="http://schemas.openxmlformats.org/officeDocument/2006/relationships/image"/><Relationship Id="rId370" Target="media/image370.png" Type="http://schemas.openxmlformats.org/officeDocument/2006/relationships/image"/><Relationship Id="rId371" Target="media/image371.png" Type="http://schemas.openxmlformats.org/officeDocument/2006/relationships/image"/><Relationship Id="rId372" Target="media/image372.png" Type="http://schemas.openxmlformats.org/officeDocument/2006/relationships/image"/><Relationship Id="rId373" Target="media/image373.png" Type="http://schemas.openxmlformats.org/officeDocument/2006/relationships/image"/><Relationship Id="rId374" Target="media/image374.png" Type="http://schemas.openxmlformats.org/officeDocument/2006/relationships/image"/><Relationship Id="rId375" Target="media/image375.png" Type="http://schemas.openxmlformats.org/officeDocument/2006/relationships/image"/><Relationship Id="rId376" Target="media/image376.png" Type="http://schemas.openxmlformats.org/officeDocument/2006/relationships/image"/><Relationship Id="rId377" Target="media/image377.png" Type="http://schemas.openxmlformats.org/officeDocument/2006/relationships/image"/><Relationship Id="rId378" Target="media/image378.png" Type="http://schemas.openxmlformats.org/officeDocument/2006/relationships/image"/><Relationship Id="rId379" Target="media/image379.png" Type="http://schemas.openxmlformats.org/officeDocument/2006/relationships/image"/><Relationship Id="rId38" Target="media/image38.png" Type="http://schemas.openxmlformats.org/officeDocument/2006/relationships/image"/><Relationship Id="rId380" Target="media/image380.png" Type="http://schemas.openxmlformats.org/officeDocument/2006/relationships/image"/><Relationship Id="rId381" Target="media/image381.png" Type="http://schemas.openxmlformats.org/officeDocument/2006/relationships/image"/><Relationship Id="rId382" Target="media/image382.png" Type="http://schemas.openxmlformats.org/officeDocument/2006/relationships/image"/><Relationship Id="rId383" Target="media/image383.png" Type="http://schemas.openxmlformats.org/officeDocument/2006/relationships/image"/><Relationship Id="rId384" Target="media/image384.png" Type="http://schemas.openxmlformats.org/officeDocument/2006/relationships/image"/><Relationship Id="rId385" Target="media/image385.png" Type="http://schemas.openxmlformats.org/officeDocument/2006/relationships/image"/><Relationship Id="rId386" Target="media/image386.png" Type="http://schemas.openxmlformats.org/officeDocument/2006/relationships/image"/><Relationship Id="rId387" Target="media/image387.png" Type="http://schemas.openxmlformats.org/officeDocument/2006/relationships/image"/><Relationship Id="rId388" Target="media/image388.png" Type="http://schemas.openxmlformats.org/officeDocument/2006/relationships/image"/><Relationship Id="rId389" Target="media/image389.png" Type="http://schemas.openxmlformats.org/officeDocument/2006/relationships/image"/><Relationship Id="rId39" Target="media/image39.png" Type="http://schemas.openxmlformats.org/officeDocument/2006/relationships/image"/><Relationship Id="rId390" Target="media/image390.png" Type="http://schemas.openxmlformats.org/officeDocument/2006/relationships/image"/><Relationship Id="rId391" Target="media/image391.png" Type="http://schemas.openxmlformats.org/officeDocument/2006/relationships/image"/><Relationship Id="rId392" Target="media/image392.png" Type="http://schemas.openxmlformats.org/officeDocument/2006/relationships/image"/><Relationship Id="rId393" Target="media/image393.png" Type="http://schemas.openxmlformats.org/officeDocument/2006/relationships/image"/><Relationship Id="rId394" Target="media/image394.png" Type="http://schemas.openxmlformats.org/officeDocument/2006/relationships/image"/><Relationship Id="rId395" Target="media/image395.png" Type="http://schemas.openxmlformats.org/officeDocument/2006/relationships/image"/><Relationship Id="rId396" Target="media/image396.png" Type="http://schemas.openxmlformats.org/officeDocument/2006/relationships/image"/><Relationship Id="rId397" Target="media/image397.png" Type="http://schemas.openxmlformats.org/officeDocument/2006/relationships/image"/><Relationship Id="rId398" Target="media/image398.png" Type="http://schemas.openxmlformats.org/officeDocument/2006/relationships/image"/><Relationship Id="rId399" Target="styles.xml" Type="http://schemas.openxmlformats.org/officeDocument/2006/relationships/styles"/><Relationship Id="rId4" Target="media/image4.png" Type="http://schemas.openxmlformats.org/officeDocument/2006/relationships/image"/><Relationship Id="rId40" Target="media/image40.png" Type="http://schemas.openxmlformats.org/officeDocument/2006/relationships/image"/><Relationship Id="rId400" Target="fontTable.xml" Type="http://schemas.openxmlformats.org/officeDocument/2006/relationships/fontTable"/><Relationship Id="rId401" Target="settings.xml" Type="http://schemas.openxmlformats.org/officeDocument/2006/relationships/settings"/><Relationship Id="rId402" Target="webSettings.xml" Type="http://schemas.openxmlformats.org/officeDocument/2006/relationships/webSettings"/><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1</Pages>
  <Words>713</Words>
  <Characters>3766</Characters>
  <Application>e-iceblue</Application>
  <DocSecurity>0</DocSecurity>
  <Lines>228</Lines>
  <Paragraphs>228</Paragraphs>
  <ScaleCrop>false</ScaleCrop>
  <Company>e-iceblue</Company>
  <LinksUpToDate>false</LinksUpToDate>
  <CharactersWithSpaces>4252</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2025-02-26T00:42:43Z</dcterms:created>
  <dc:creator>root</dc:creator>
  <cp:lastModifiedBy>root</cp:lastModifiedBy>
  <dcterms:modified xsi:type="dcterms:W3CDTF">2025-02-26T00:42:43Z</dcterms:modified>
  <cp:revision>1</cp:revision>
</cp:coreProperties>
</file>