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01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5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3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16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4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34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08/04/2026</w:t>
      </w:r>
    </w:p>
    <w:p>
      <w:pPr>
        <w:pStyle w:val="Normal"/>
        <w:framePr w:w="3202" w:hAnchor="page" w:vAnchor="page" w:x="7292" w:y="1323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2873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9126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Ordinary Shares withheld for payment of taxes on vesting of restricted stock units granted on August 1, 2023.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995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8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08/03/2026</w:t>
      </w:r>
    </w:p>
    <w:p>
      <w:pPr>
        <w:pStyle w:val="Normal"/>
        <w:framePr w:w="263" w:hAnchor="page" w:vAnchor="page" w:x="6201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F</w:t>
      </w:r>
    </w:p>
    <w:p>
      <w:pPr>
        <w:pStyle w:val="Normal"/>
        <w:framePr w:w="844" w:hAnchor="page" w:vAnchor="page" w:x="700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1,494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15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838" w:hAnchor="page" w:vAnchor="page" w:x="8333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69.19</w:t>
      </w:r>
    </w:p>
    <w:p>
      <w:pPr>
        <w:pStyle w:val="Normal"/>
        <w:framePr w:w="825" w:hAnchor="page" w:vAnchor="page" w:x="9297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43,717</w:t>
      </w:r>
    </w:p>
    <w:p>
      <w:pPr>
        <w:pStyle w:val="Normal"/>
        <w:framePr w:w="376" w:hAnchor="page" w:vAnchor="page" w:x="1058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789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9011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70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5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92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15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789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9011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9011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77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70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9011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3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8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77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70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92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9011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3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8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7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70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92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9011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3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8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7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70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92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9011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3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708" w:hAnchor="page" w:vAnchor="page" w:x="9082" w:y="688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4492" w:hAnchor="page" w:vAnchor="page" w:x="4436" w:y="67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3380" w:hAnchor="page" w:vAnchor="page" w:x="9082" w:y="67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453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4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25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08/03/2026</w:t>
      </w:r>
    </w:p>
    <w:p>
      <w:pPr>
        <w:pStyle w:val="Normal"/>
        <w:framePr w:w="547" w:hAnchor="page" w:vAnchor="page" w:x="8514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7" w:hAnchor="page" w:vAnchor="page" w:x="4436" w:y="512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614" w:hAnchor="page" w:vAnchor="page" w:x="9082" w:y="505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Sec</w:t>
      </w:r>
    </w:p>
    <w:p>
      <w:pPr>
        <w:pStyle w:val="Normal"/>
        <w:framePr w:w="1227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Officer &amp;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822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Legal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1378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EVP, Chief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885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Aalders Cristina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51.0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9.3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51.7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9.3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51.75pt;z-index:-16776944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51.75pt;z-index:-16776940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300.0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4.1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300.05pt;z-index:-16776928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300.05pt;z-index:-16776924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300.0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300.05pt;z-index:-16776912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300.05pt;z-index:-16776908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4.8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4.85pt;z-index:-16776896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4.85pt;z-index:-16776892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8.9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9.6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9.6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8.6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9.6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9.3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9.3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8.2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9.3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8.9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8.9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40.8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8.9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1.6pt;margin-top:392.4pt;z-index:-16776792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1.6pt;margin-top:427.2pt;z-index:-16776788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5.3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1.6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6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6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6.4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6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7.1pt;margin-top:392.4pt;z-index:-1677676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7.1pt;margin-top:448.55pt;z-index:-16776756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7.1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8.9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8.9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2.4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8.9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3.1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3.1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40.8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3.1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1.6pt;margin-top:427.95pt;z-index:-16776696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1.6pt;margin-top:448.55pt;z-index:-16776692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4.2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1.6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4.9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4.9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0.5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4.9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1.2pt;margin-top:427.95pt;z-index:-16776664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1.2pt;margin-top:448.55pt;z-index:-16776660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5.3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1.2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8.9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9.6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9.6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8.6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9.6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9.3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9.3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8.2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9.3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8.9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8.9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2.4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8.9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3.1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3.1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40.8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3.1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1.6pt;margin-top:449.25pt;z-index:-16776568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1.6pt;margin-top:467pt;z-index:-1677656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4.2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1.6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4.9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4.9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0.5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4.9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1.2pt;margin-top:449.25pt;z-index:-16776536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1.2pt;margin-top:467pt;z-index:-16776532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5.3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1.2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6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6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6.4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6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7.1pt;margin-top:449.25pt;z-index:-16776504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7.1pt;margin-top:467pt;z-index:-1677650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7.1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1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55.2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76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11.4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21.4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8.15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8.9pt;margin-top:454.2pt;z-index:-16776056;width:6.25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49.4pt;margin-top:452.8pt;z-index:-16776052;width:22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70pt;margin-top:454.95pt;z-index:-16776048;width:9.1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4.85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20.45pt;margin-top:452.8pt;z-index:-16776040;width:23.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3.75pt;margin-top:452.8pt;z-index:-16776036;width:27.5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8.4pt;margin-top:452.8pt;z-index:-16776032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0.2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9.4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1.6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0.8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65.9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75.1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611</Words>
  <Characters>3266</Characters>
  <Application>e-iceblue</Application>
  <DocSecurity>0</DocSecurity>
  <Lines>213</Lines>
  <Paragraphs>213</Paragraphs>
  <ScaleCrop>false</ScaleCrop>
  <Company>e-iceblue</Company>
  <LinksUpToDate>false</LinksUpToDate>
  <CharactersWithSpaces>3669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2026-08-04T21:45:45Z</dcterms:created>
  <dc:creator>root</dc:creator>
  <cp:lastModifiedBy>root</cp:lastModifiedBy>
  <dcterms:modified xsi:type="dcterms:W3CDTF">2026-08-04T21:45:45Z</dcterms:modified>
  <cp:revision>1</cp:revision>
</cp:coreProperties>
</file>