
<file path=[Content_Types].xml><?xml version="1.0" encoding="utf-8"?>
<Types xmlns="http://schemas.openxmlformats.org/package/2006/content-types">
  <Default ContentType="image/jpeg" Extension="jpeg"/>
  <Default ContentType="application/vnd.openxmlformats-officedocument.obfuscatedFont" Extension="odttf"/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
</file>

<file path=word/document.xml><?xml version="1.0" encoding="utf-8"?>
<w:document xmlns:w="http://schemas.openxmlformats.org/wordprocessingml/2006/main">
  <w:body>
    <w:p>
      <w:pPr>
        <w:pStyle w:val="Normal"/>
        <w:framePr w:x="0" w:y="10"/>
        <w:widowControl w:val="off"/>
        <w:autoSpaceDE w:val="off"/>
        <w:autoSpaceDN w:val="off"/>
        <w:spacing w:before="0" w:after="0" w:line="223" w:lineRule="exact"/>
        <w:ind w:left="0" w:right="0" w:first-line="0"/>
        <w:jc w:val="left"/>
        <w:rPr>
          <w:rFonts w:ascii="Arial" w:hAnsi="Arial" w:fareast="Arial" w:cs="Arial"/>
          <w:color w:val="ff0000"/>
          <w:sz w:val="20"/>
          <w:szCs w:val="20"/>
        </w:rPr>
      </w:pPr>
      <w:r>
        <w:rPr>
          <w:rFonts w:ascii="Arial" w:hAnsi="Arial" w:fareast="Arial" w:cs="Arial"/>
          <w:color w:val="ff0000"/>
          <w:sz w:val="20"/>
          <w:szCs w:val="20"/>
        </w:rPr>
        <w:t xml:space="preserve"> </w:t>
      </w:r>
    </w:p>
    <w:p>
      <w:pPr>
        <w:pStyle w:val="Normal"/>
        <w:framePr w:w="7858" w:hAnchor="page" w:vAnchor="page" w:x="280" w:y="13489"/>
        <w:widowControl w:val="off"/>
        <w:autoSpaceDE w:val="off"/>
        <w:autoSpaceDN w:val="off"/>
        <w:spacing w:before="0" w:after="0" w:line="210" w:lineRule="exact"/>
        <w:ind w:left="0" w:right="0" w:first-line="0"/>
        <w:jc w:val="left"/>
        <w:rPr>
          <w:rFonts w:ascii="DejaVuSans" w:hAnsi="DejaVuSans" w:fareast="DejaVuSans" w:cs="DejaVuSans"/>
          <w:color w:val="000000"/>
          <w:w w:val="100"/>
          <w:sz w:val="18"/>
          <w:szCs w:val="18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financial accounting standards provided pursuant to Section 13(a) of the Exchange Act. </w:t>
      </w:r>
      <w:r>
        <w:rPr>
          <w:rFonts w:ascii="DejaVuSans" w:hAnsi="DejaVuSans" w:fareast="DejaVuSans" w:cs="DejaVuSans"/>
          <w:color w:val="000000"/>
          <w:w w:val="100"/>
          <w:sz w:val="18"/>
          <w:szCs w:val="18"/>
        </w:rPr>
        <w:t>☐</w:t>
      </w:r>
    </w:p>
    <w:p>
      <w:pPr>
        <w:pStyle w:val="Normal"/>
        <w:framePr w:w="14198" w:hAnchor="page" w:vAnchor="page" w:x="280" w:y="1331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If an emerging growth company, indicate by check mark if the registrant has elected not to use the extended transition period for complying with any new or revised</w:t>
      </w:r>
    </w:p>
    <w:p>
      <w:pPr>
        <w:pStyle w:val="Normal"/>
        <w:framePr w:w="2735" w:hAnchor="page" w:vAnchor="page" w:x="280" w:y="12994"/>
        <w:widowControl w:val="off"/>
        <w:autoSpaceDE w:val="off"/>
        <w:autoSpaceDN w:val="off"/>
        <w:spacing w:before="0" w:after="0" w:line="210" w:lineRule="exact"/>
        <w:ind w:left="0" w:right="0" w:first-line="0"/>
        <w:jc w:val="left"/>
        <w:rPr>
          <w:rFonts w:ascii="DejaVuSans" w:hAnsi="DejaVuSans" w:fareast="DejaVuSans" w:cs="DejaVuSans"/>
          <w:color w:val="000000"/>
          <w:w w:val="100"/>
          <w:sz w:val="18"/>
          <w:szCs w:val="18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Emerging growth company </w:t>
      </w:r>
      <w:r>
        <w:rPr>
          <w:rFonts w:ascii="DejaVuSans" w:hAnsi="DejaVuSans" w:fareast="DejaVuSans" w:cs="DejaVuSans"/>
          <w:color w:val="000000"/>
          <w:w w:val="100"/>
          <w:sz w:val="18"/>
          <w:szCs w:val="18"/>
        </w:rPr>
        <w:t>☐</w:t>
      </w:r>
    </w:p>
    <w:p>
      <w:pPr>
        <w:pStyle w:val="Normal"/>
        <w:framePr w:w="6510" w:hAnchor="page" w:vAnchor="page" w:x="280" w:y="1270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12b-2 of the Securities Exchange Act of 1934 (§240.12b-2 of this chapter).</w:t>
      </w:r>
    </w:p>
    <w:p>
      <w:pPr>
        <w:pStyle w:val="Normal"/>
        <w:framePr w:w="14207" w:hAnchor="page" w:vAnchor="page" w:x="280" w:y="1250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Indicate by check mark whether the registrant is an emerging growth company as defined in Rule 405 of the Securities Act of 1933 (§230.405 of this chapter) or Rule</w:t>
      </w:r>
    </w:p>
    <w:p>
      <w:pPr>
        <w:pStyle w:val="Normal"/>
        <w:framePr w:w="10132" w:hAnchor="page" w:vAnchor="page" w:x="280" w:y="11928"/>
        <w:widowControl w:val="off"/>
        <w:autoSpaceDE w:val="off"/>
        <w:autoSpaceDN w:val="off"/>
        <w:spacing w:before="0" w:after="0" w:line="210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DejaVuSans" w:hAnsi="DejaVuSans" w:fareast="DejaVuSans" w:cs="DejaVuSans"/>
          <w:color w:val="000000"/>
          <w:w w:val="100"/>
          <w:sz w:val="18"/>
          <w:szCs w:val="18"/>
        </w:rPr>
        <w:t>☐</w:t>
      </w:r>
      <w:r>
        <w:rPr>
          <w:rFonts w:ascii="ArialMT" w:hAnsi="ArialMT" w:fareast="ArialMT" w:cs="ArialMT"/>
          <w:color w:val="000000"/>
          <w:w w:val="100"/>
          <w:sz w:val="18"/>
          <w:szCs w:val="18"/>
        </w:rPr>
        <w:t xml:space="preserve">    </w:t>
      </w:r>
      <w:r>
        <w:rPr>
          <w:rFonts w:ascii="ArialMT" w:hAnsi="ArialMT" w:fareast="ArialMT" w:cs="ArialMT"/>
          <w:color w:val="000000"/>
          <w:w w:val="100"/>
          <w:sz w:val="16"/>
          <w:szCs w:val="16"/>
        </w:rPr>
        <w:t>Pre-commencement communications pursuant to Rule 13e-4(c) under the Exchange Act (17 CFR 240.13e-4(c))</w:t>
      </w:r>
    </w:p>
    <w:p>
      <w:pPr>
        <w:pStyle w:val="Normal"/>
        <w:framePr w:w="10154" w:hAnchor="page" w:vAnchor="page" w:x="280" w:y="11478"/>
        <w:widowControl w:val="off"/>
        <w:autoSpaceDE w:val="off"/>
        <w:autoSpaceDN w:val="off"/>
        <w:spacing w:before="0" w:after="0" w:line="210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DejaVuSans" w:hAnsi="DejaVuSans" w:fareast="DejaVuSans" w:cs="DejaVuSans"/>
          <w:color w:val="000000"/>
          <w:w w:val="100"/>
          <w:sz w:val="18"/>
          <w:szCs w:val="18"/>
        </w:rPr>
        <w:t>☐</w:t>
      </w:r>
      <w:r>
        <w:rPr>
          <w:rFonts w:ascii="ArialMT" w:hAnsi="ArialMT" w:fareast="ArialMT" w:cs="ArialMT"/>
          <w:color w:val="000000"/>
          <w:w w:val="100"/>
          <w:sz w:val="18"/>
          <w:szCs w:val="18"/>
        </w:rPr>
        <w:t xml:space="preserve">    </w:t>
      </w:r>
      <w:r>
        <w:rPr>
          <w:rFonts w:ascii="ArialMT" w:hAnsi="ArialMT" w:fareast="ArialMT" w:cs="ArialMT"/>
          <w:color w:val="000000"/>
          <w:w w:val="100"/>
          <w:sz w:val="16"/>
          <w:szCs w:val="16"/>
        </w:rPr>
        <w:t>Pre-commencement communications pursuant to Rule 14d-2(b) under the Exchange Act (17 CFR 240.14d-2(b))</w:t>
      </w:r>
    </w:p>
    <w:p>
      <w:pPr>
        <w:pStyle w:val="Normal"/>
        <w:framePr w:w="8234" w:hAnchor="page" w:vAnchor="page" w:x="280" w:y="11012"/>
        <w:widowControl w:val="off"/>
        <w:autoSpaceDE w:val="off"/>
        <w:autoSpaceDN w:val="off"/>
        <w:spacing w:before="0" w:after="0" w:line="210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DejaVuSans" w:hAnsi="DejaVuSans" w:fareast="DejaVuSans" w:cs="DejaVuSans"/>
          <w:color w:val="000000"/>
          <w:w w:val="100"/>
          <w:sz w:val="18"/>
          <w:szCs w:val="18"/>
        </w:rPr>
        <w:t>☐</w:t>
      </w:r>
      <w:r>
        <w:rPr>
          <w:rFonts w:ascii="ArialMT" w:hAnsi="ArialMT" w:fareast="ArialMT" w:cs="ArialMT"/>
          <w:color w:val="000000"/>
          <w:w w:val="100"/>
          <w:sz w:val="18"/>
          <w:szCs w:val="18"/>
        </w:rPr>
        <w:t xml:space="preserve">    </w:t>
      </w:r>
      <w:r>
        <w:rPr>
          <w:rFonts w:ascii="ArialMT" w:hAnsi="ArialMT" w:fareast="ArialMT" w:cs="ArialMT"/>
          <w:color w:val="000000"/>
          <w:w w:val="100"/>
          <w:sz w:val="16"/>
          <w:szCs w:val="16"/>
        </w:rPr>
        <w:t>Soliciting material pursuant to Rule 14a-12 under the Exchange Act (17 CFR 240.14a-12)</w:t>
      </w:r>
    </w:p>
    <w:p>
      <w:pPr>
        <w:pStyle w:val="Normal"/>
        <w:framePr w:w="8208" w:hAnchor="page" w:vAnchor="page" w:x="280" w:y="10562"/>
        <w:widowControl w:val="off"/>
        <w:autoSpaceDE w:val="off"/>
        <w:autoSpaceDN w:val="off"/>
        <w:spacing w:before="0" w:after="0" w:line="210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DejaVuSans" w:hAnsi="DejaVuSans" w:fareast="DejaVuSans" w:cs="DejaVuSans"/>
          <w:color w:val="000000"/>
          <w:w w:val="100"/>
          <w:sz w:val="18"/>
          <w:szCs w:val="18"/>
        </w:rPr>
        <w:t>☐</w:t>
      </w:r>
      <w:r>
        <w:rPr>
          <w:rFonts w:ascii="ArialMT" w:hAnsi="ArialMT" w:fareast="ArialMT" w:cs="ArialMT"/>
          <w:color w:val="000000"/>
          <w:w w:val="100"/>
          <w:sz w:val="18"/>
          <w:szCs w:val="18"/>
        </w:rPr>
        <w:t xml:space="preserve">    </w:t>
      </w:r>
      <w:r>
        <w:rPr>
          <w:rFonts w:ascii="ArialMT" w:hAnsi="ArialMT" w:fareast="ArialMT" w:cs="ArialMT"/>
          <w:color w:val="000000"/>
          <w:w w:val="100"/>
          <w:sz w:val="16"/>
          <w:szCs w:val="16"/>
        </w:rPr>
        <w:t>Written communications pursuant to Rule 425 under the Securities Act (17 CFR 230.425)</w:t>
      </w:r>
    </w:p>
    <w:p>
      <w:pPr>
        <w:pStyle w:val="Normal"/>
        <w:framePr w:w="14128" w:hAnchor="page" w:vAnchor="page" w:x="280" w:y="1011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Check the appropriate box below if the Form 8-K filing is intended to simultaneously satisfy the filing obligation of the registrant under any of the following provisions:</w:t>
      </w:r>
    </w:p>
    <w:p>
      <w:pPr>
        <w:pStyle w:val="Normal"/>
        <w:framePr w:w="6027" w:hAnchor="page" w:vAnchor="page" w:x="3689" w:y="951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 xml:space="preserve">Securities registered pursuant to Section 12(g) of the Act: </w:t>
      </w:r>
      <w:r>
        <w:rPr>
          <w:rFonts w:ascii="ArialMT" w:hAnsi="ArialMT" w:fareast="ArialMT" w:cs="ArialMT"/>
          <w:color w:val="000000"/>
          <w:w w:val="100"/>
          <w:sz w:val="16"/>
          <w:szCs w:val="16"/>
        </w:rPr>
        <w:t>None.</w:t>
      </w:r>
    </w:p>
    <w:p>
      <w:pPr>
        <w:pStyle w:val="Normal"/>
        <w:framePr w:w="3852" w:hAnchor="page" w:vAnchor="page" w:x="1127" w:y="927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Ordinary shares, $1.00 par value per share</w:t>
      </w:r>
    </w:p>
    <w:p>
      <w:pPr>
        <w:pStyle w:val="Normal"/>
        <w:framePr w:w="480" w:hAnchor="page" w:vAnchor="page" w:x="6000" w:y="927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FTI</w:t>
      </w:r>
    </w:p>
    <w:p>
      <w:pPr>
        <w:pStyle w:val="Normal"/>
        <w:framePr w:w="2447" w:hAnchor="page" w:vAnchor="page" w:x="8648" w:y="927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New York Stock Exchange</w:t>
      </w:r>
    </w:p>
    <w:p>
      <w:pPr>
        <w:pStyle w:val="Normal"/>
        <w:framePr w:w="1896" w:hAnchor="page" w:vAnchor="page" w:x="1942" w:y="903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Title of Each Class</w:t>
      </w:r>
    </w:p>
    <w:p>
      <w:pPr>
        <w:pStyle w:val="Normal"/>
        <w:framePr w:w="1632" w:hAnchor="page" w:vAnchor="page" w:x="5520" w:y="903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Trading Symbol</w:t>
      </w:r>
    </w:p>
    <w:p>
      <w:pPr>
        <w:pStyle w:val="Normal"/>
        <w:framePr w:w="4384" w:hAnchor="page" w:vAnchor="page" w:x="7841" w:y="903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Name of Each Exchange on Which Registered</w:t>
      </w:r>
    </w:p>
    <w:p>
      <w:pPr>
        <w:pStyle w:val="Normal"/>
        <w:framePr w:w="5462" w:hAnchor="page" w:vAnchor="page" w:x="3924" w:y="879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Securities registered pursuant to Section 12(b) of the Act:</w:t>
      </w:r>
    </w:p>
    <w:p>
      <w:pPr>
        <w:pStyle w:val="Normal"/>
        <w:framePr w:w="5957" w:hAnchor="page" w:vAnchor="page" w:x="3718" w:y="843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______________________________________________________</w:t>
      </w:r>
    </w:p>
    <w:p>
      <w:pPr>
        <w:pStyle w:val="Normal"/>
        <w:framePr w:w="5441" w:hAnchor="page" w:vAnchor="page" w:x="3933" w:y="827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(Former name or former address, if changed since last report)</w:t>
      </w:r>
    </w:p>
    <w:p>
      <w:pPr>
        <w:pStyle w:val="Normal"/>
        <w:framePr w:w="1504" w:hAnchor="page" w:vAnchor="page" w:x="5573" w:y="807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Not applicable</w:t>
      </w:r>
    </w:p>
    <w:p>
      <w:pPr>
        <w:pStyle w:val="Normal"/>
        <w:framePr w:w="4689" w:hAnchor="page" w:vAnchor="page" w:x="4246" w:y="761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(Registrant's telephone number, including area code)</w:t>
      </w:r>
    </w:p>
    <w:p>
      <w:pPr>
        <w:pStyle w:val="Normal"/>
        <w:framePr w:w="2075" w:hAnchor="page" w:vAnchor="page" w:x="5355" w:y="7320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20"/>
          <w:szCs w:val="20"/>
        </w:rPr>
      </w:pPr>
      <w:r>
        <w:rPr>
          <w:rFonts w:ascii="Arial-BoldMT" w:hAnsi="Arial-BoldMT" w:fareast="Arial-BoldMT" w:cs="Arial-BoldMT"/>
          <w:color w:val="000000"/>
          <w:w w:val="100"/>
          <w:sz w:val="20"/>
          <w:szCs w:val="20"/>
        </w:rPr>
        <w:t>+1 281-591-4000</w:t>
      </w:r>
    </w:p>
    <w:p>
      <w:pPr>
        <w:pStyle w:val="Normal"/>
        <w:framePr w:w="3379" w:hAnchor="page" w:vAnchor="page" w:x="821" w:y="695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(Address of principal executive office)</w:t>
      </w:r>
    </w:p>
    <w:p>
      <w:pPr>
        <w:pStyle w:val="Normal"/>
        <w:framePr w:w="1099" w:hAnchor="page" w:vAnchor="page" w:x="9698" w:y="695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(Zip Code)</w:t>
      </w:r>
    </w:p>
    <w:p>
      <w:pPr>
        <w:pStyle w:val="Normal"/>
        <w:framePr w:w="2464" w:hAnchor="page" w:vAnchor="page" w:x="1202" w:y="671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United States of America</w:t>
      </w:r>
    </w:p>
    <w:p>
      <w:pPr>
        <w:pStyle w:val="Normal"/>
        <w:framePr w:w="817" w:hAnchor="page" w:vAnchor="page" w:x="9825" w:y="6693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8"/>
          <w:szCs w:val="18"/>
        </w:rPr>
      </w:pPr>
      <w:r>
        <w:rPr>
          <w:rFonts w:ascii="Arial-BoldMT" w:hAnsi="Arial-BoldMT" w:fareast="Arial-BoldMT" w:cs="Arial-BoldMT"/>
          <w:color w:val="000000"/>
          <w:w w:val="100"/>
          <w:sz w:val="18"/>
          <w:szCs w:val="18"/>
        </w:rPr>
        <w:t>77044</w:t>
      </w:r>
    </w:p>
    <w:p>
      <w:pPr>
        <w:pStyle w:val="Normal"/>
        <w:framePr w:w="1607" w:hAnchor="page" w:vAnchor="page" w:x="1560" w:y="645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Houston, Texas</w:t>
      </w:r>
    </w:p>
    <w:p>
      <w:pPr>
        <w:pStyle w:val="Normal"/>
        <w:framePr w:w="1803" w:hAnchor="page" w:vAnchor="page" w:x="1478" w:y="621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One Subsea Lane</w:t>
      </w:r>
    </w:p>
    <w:p>
      <w:pPr>
        <w:pStyle w:val="Normal"/>
        <w:framePr w:w="3820" w:hAnchor="page" w:vAnchor="page" w:x="630" w:y="557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(State or other jurisdiction of incorporation)</w:t>
      </w:r>
    </w:p>
    <w:p>
      <w:pPr>
        <w:pStyle w:val="Normal"/>
        <w:framePr w:w="2475" w:hAnchor="page" w:vAnchor="page" w:x="5161" w:y="557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(Commission File Number)</w:t>
      </w:r>
    </w:p>
    <w:p>
      <w:pPr>
        <w:pStyle w:val="Normal"/>
        <w:framePr w:w="3147" w:hAnchor="page" w:vAnchor="page" w:x="8859" w:y="557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(I.R.S. Employer Identification No.)</w:t>
      </w:r>
    </w:p>
    <w:p>
      <w:pPr>
        <w:pStyle w:val="Normal"/>
        <w:framePr w:w="2190" w:hAnchor="page" w:vAnchor="page" w:x="1319" w:y="5311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8"/>
          <w:szCs w:val="18"/>
        </w:rPr>
      </w:pPr>
      <w:r>
        <w:rPr>
          <w:rFonts w:ascii="Arial-BoldMT" w:hAnsi="Arial-BoldMT" w:fareast="Arial-BoldMT" w:cs="Arial-BoldMT"/>
          <w:color w:val="000000"/>
          <w:w w:val="100"/>
          <w:sz w:val="18"/>
          <w:szCs w:val="18"/>
        </w:rPr>
        <w:t>England and Wales</w:t>
      </w:r>
    </w:p>
    <w:p>
      <w:pPr>
        <w:pStyle w:val="Normal"/>
        <w:framePr w:w="1250" w:hAnchor="page" w:vAnchor="page" w:x="5682" w:y="5311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8"/>
          <w:szCs w:val="18"/>
        </w:rPr>
      </w:pPr>
      <w:r>
        <w:rPr>
          <w:rFonts w:ascii="Arial-BoldMT" w:hAnsi="Arial-BoldMT" w:fareast="Arial-BoldMT" w:cs="Arial-BoldMT"/>
          <w:color w:val="000000"/>
          <w:w w:val="100"/>
          <w:sz w:val="18"/>
          <w:szCs w:val="18"/>
        </w:rPr>
        <w:t>001-37983</w:t>
      </w:r>
    </w:p>
    <w:p>
      <w:pPr>
        <w:pStyle w:val="Normal"/>
        <w:framePr w:w="1370" w:hAnchor="page" w:vAnchor="page" w:x="9610" w:y="5311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8"/>
          <w:szCs w:val="18"/>
        </w:rPr>
      </w:pPr>
      <w:r>
        <w:rPr>
          <w:rFonts w:ascii="Arial-BoldMT" w:hAnsi="Arial-BoldMT" w:fareast="Arial-BoldMT" w:cs="Arial-BoldMT"/>
          <w:color w:val="000000"/>
          <w:w w:val="100"/>
          <w:sz w:val="18"/>
          <w:szCs w:val="18"/>
        </w:rPr>
        <w:t>98-1283037</w:t>
      </w:r>
    </w:p>
    <w:p>
      <w:pPr>
        <w:pStyle w:val="Normal"/>
        <w:framePr w:w="5611" w:hAnchor="page" w:vAnchor="page" w:x="3872" w:y="5011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(Exact name of registrant as specified in its charter)</w:t>
      </w: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 xml:space="preserve">                 </w:t>
      </w:r>
    </w:p>
    <w:p>
      <w:pPr>
        <w:pStyle w:val="Normal"/>
        <w:framePr w:w="4188" w:hAnchor="page" w:vAnchor="page" w:x="4436" w:y="4505"/>
        <w:widowControl w:val="off"/>
        <w:autoSpaceDE w:val="off"/>
        <w:autoSpaceDN w:val="off"/>
        <w:spacing w:before="0" w:after="0" w:line="492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44"/>
          <w:szCs w:val="44"/>
        </w:rPr>
      </w:pPr>
      <w:r>
        <w:rPr>
          <w:rFonts w:ascii="Arial-BoldMT" w:hAnsi="Arial-BoldMT" w:fareast="Arial-BoldMT" w:cs="Arial-BoldMT"/>
          <w:color w:val="000000"/>
          <w:w w:val="100"/>
          <w:sz w:val="44"/>
          <w:szCs w:val="44"/>
        </w:rPr>
        <w:t>TechnipFMC plc</w:t>
      </w:r>
    </w:p>
    <w:p>
      <w:pPr>
        <w:pStyle w:val="Normal"/>
        <w:framePr w:w="4204" w:hAnchor="page" w:vAnchor="page" w:x="4448" w:y="402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Date of Report (Date of earliest event reported)</w:t>
      </w:r>
    </w:p>
    <w:p>
      <w:pPr>
        <w:pStyle w:val="Normal"/>
        <w:framePr w:w="1668" w:hAnchor="page" w:vAnchor="page" w:x="5525" w:y="3777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July 30, 2026</w:t>
      </w:r>
    </w:p>
    <w:p>
      <w:pPr>
        <w:pStyle w:val="Normal"/>
        <w:framePr w:w="6763" w:hAnchor="page" w:vAnchor="page" w:x="3382" w:y="327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Pursuant to Section 13 OR 15(d) of The Securities Exchange Act of 1934</w:t>
      </w:r>
    </w:p>
    <w:p>
      <w:pPr>
        <w:pStyle w:val="Normal"/>
        <w:framePr w:w="2481" w:hAnchor="page" w:vAnchor="page" w:x="5186" w:y="2966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20"/>
          <w:szCs w:val="20"/>
        </w:rPr>
      </w:pPr>
      <w:r>
        <w:rPr>
          <w:rFonts w:ascii="Arial-BoldMT" w:hAnsi="Arial-BoldMT" w:fareast="Arial-BoldMT" w:cs="Arial-BoldMT"/>
          <w:color w:val="000000"/>
          <w:w w:val="100"/>
          <w:sz w:val="20"/>
          <w:szCs w:val="20"/>
        </w:rPr>
        <w:t>CURRENT REPORT</w:t>
      </w:r>
    </w:p>
    <w:p>
      <w:pPr>
        <w:pStyle w:val="Normal"/>
        <w:framePr w:w="2311" w:hAnchor="page" w:vAnchor="page" w:x="5249" w:y="2311"/>
        <w:widowControl w:val="off"/>
        <w:autoSpaceDE w:val="off"/>
        <w:autoSpaceDN w:val="off"/>
        <w:spacing w:before="0" w:after="0" w:line="40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36"/>
          <w:szCs w:val="36"/>
        </w:rPr>
      </w:pPr>
      <w:r>
        <w:rPr>
          <w:rFonts w:ascii="Arial-BoldMT" w:hAnsi="Arial-BoldMT" w:fareast="Arial-BoldMT" w:cs="Arial-BoldMT"/>
          <w:color w:val="000000"/>
          <w:w w:val="100"/>
          <w:sz w:val="36"/>
          <w:szCs w:val="36"/>
        </w:rPr>
        <w:t>FORM 8-K</w:t>
      </w:r>
    </w:p>
    <w:p>
      <w:pPr>
        <w:pStyle w:val="Normal"/>
        <w:framePr w:w="3249" w:hAnchor="page" w:vAnchor="page" w:x="4763" w:y="1684"/>
        <w:widowControl w:val="off"/>
        <w:autoSpaceDE w:val="off"/>
        <w:autoSpaceDN w:val="off"/>
        <w:spacing w:before="0" w:after="0" w:line="268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24"/>
          <w:szCs w:val="24"/>
        </w:rPr>
      </w:pPr>
      <w:r>
        <w:rPr>
          <w:rFonts w:ascii="Arial-BoldMT" w:hAnsi="Arial-BoldMT" w:fareast="Arial-BoldMT" w:cs="Arial-BoldMT"/>
          <w:color w:val="000000"/>
          <w:w w:val="100"/>
          <w:sz w:val="24"/>
          <w:szCs w:val="24"/>
        </w:rPr>
        <w:t>Washington, D.C. 20549</w:t>
      </w:r>
    </w:p>
    <w:p>
      <w:pPr>
        <w:pStyle w:val="Normal"/>
        <w:framePr w:w="5872" w:hAnchor="page" w:vAnchor="page" w:x="3571" w:y="1444"/>
        <w:widowControl w:val="off"/>
        <w:autoSpaceDE w:val="off"/>
        <w:autoSpaceDN w:val="off"/>
        <w:spacing w:before="0" w:after="0" w:line="268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24"/>
          <w:szCs w:val="24"/>
        </w:rPr>
      </w:pPr>
      <w:r>
        <w:rPr>
          <w:rFonts w:ascii="Arial-BoldMT" w:hAnsi="Arial-BoldMT" w:fareast="Arial-BoldMT" w:cs="Arial-BoldMT"/>
          <w:color w:val="000000"/>
          <w:w w:val="100"/>
          <w:sz w:val="24"/>
          <w:szCs w:val="24"/>
        </w:rPr>
        <w:t>SECURITIES AND EXCHANGE COMMISSION</w:t>
      </w:r>
    </w:p>
    <w:p>
      <w:pPr>
        <w:pStyle w:val="Normal"/>
        <w:framePr w:w="2324" w:hAnchor="page" w:vAnchor="page" w:x="5184" w:y="1204"/>
        <w:widowControl w:val="off"/>
        <w:autoSpaceDE w:val="off"/>
        <w:autoSpaceDN w:val="off"/>
        <w:spacing w:before="0" w:after="0" w:line="268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24"/>
          <w:szCs w:val="24"/>
        </w:rPr>
      </w:pPr>
      <w:r>
        <w:rPr>
          <w:rFonts w:ascii="Arial-BoldMT" w:hAnsi="Arial-BoldMT" w:fareast="Arial-BoldMT" w:cs="Arial-BoldMT"/>
          <w:color w:val="000000"/>
          <w:w w:val="100"/>
          <w:sz w:val="24"/>
          <w:szCs w:val="24"/>
        </w:rPr>
        <w:t>UNITED STATES</w:t>
      </w:r>
    </w:p>
    <w:p>
      <w:pPr>
        <w:pStyle w:val="Normal"/>
        <w:spacing w:before="0" w:after="0" w:line="0" w:lineRule="exact"/>
        <w:ind w:left="0" w:right="0" w:first-line="0"/>
        <w:jc w:val="left"/>
        <w:rPr>
          <w:rFonts w:ascii="Arial" w:hAnsi="Arial" w:fareast="Arial" w:cs="Arial"/>
          <w:noProof w:val="on"/>
          <w:color w:val="000000"/>
          <w:sz w:val="14"/>
          <w:szCs w:val="14"/>
        </w:rPr>
        <w:sectPr>
          <w:pgSz w:w="12240" w:h="20160"/>
          <w:pgMar w:top="400" w:right="400" w:bottom="400" w:left="400" w:header="720" w:footer="720"/>
          <w:pgNumType w:start="1"/>
          <w:cols w:space="720" w:sep="off"/>
          <w:docGrid w:line-pitch="31680"/>
        </w:sectPr>
      </w:pP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0" style="position:absolute;margin-left:7pt;margin-top:1pt;z-index:-16777212;width:598pt;height:1005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" style="position:absolute;margin-left:13pt;margin-top:773.4pt;z-index:-16777208;width:58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" style="position:absolute;margin-left:13pt;margin-top:774.15pt;z-index:-16777204;width:58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" style="position:absolute;margin-left:596.25pt;margin-top:773.4pt;z-index:-16777200;width:2.75pt;height:3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" style="position:absolute;margin-left:13pt;margin-top:773.4pt;z-index:-16777196;width:2.75pt;height:3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" style="position:absolute;margin-left:475.4pt;margin-top:51.3pt;z-index:-16777192;width:115.3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" style="position:absolute;margin-left:475.4pt;margin-top:54.3pt;z-index:-16777188;width:115.3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" style="position:absolute;margin-left:362.05pt;margin-top:51.3pt;z-index:-16777184;width:115.3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" style="position:absolute;margin-left:362.05pt;margin-top:54.3pt;z-index:-16777180;width:115.3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" style="position:absolute;margin-left:248.7pt;margin-top:51.3pt;z-index:-16777176;width:115.3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" style="position:absolute;margin-left:248.7pt;margin-top:54.3pt;z-index:-16777172;width:115.3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" style="position:absolute;margin-left:135.35pt;margin-top:51.3pt;z-index:-16777168;width:115.3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" style="position:absolute;margin-left:135.35pt;margin-top:54.3pt;z-index:-16777164;width:115.3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" style="position:absolute;margin-left:21.25pt;margin-top:51.3pt;z-index:-16777160;width:116.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" style="position:absolute;margin-left:21.25pt;margin-top:54.3pt;z-index:-16777156;width:116.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" style="position:absolute;margin-left:587.25pt;margin-top:51.3pt;z-index:-1677715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" style="position:absolute;margin-left:480.65pt;margin-top:51.3pt;z-index:-16777148;width:108.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" style="position:absolute;margin-left:475.4pt;margin-top:51.3pt;z-index:-16777144;width:7.2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" style="position:absolute;margin-left:473.9pt;margin-top:51.3pt;z-index:-1677714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" style="position:absolute;margin-left:367.3pt;margin-top:51.3pt;z-index:-16777136;width:108.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" style="position:absolute;margin-left:362.05pt;margin-top:51.3pt;z-index:-16777132;width:7.2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" style="position:absolute;margin-left:360.55pt;margin-top:51.3pt;z-index:-1677712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" style="position:absolute;margin-left:253.95pt;margin-top:51.3pt;z-index:-16777124;width:108.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" style="position:absolute;margin-left:248.7pt;margin-top:51.3pt;z-index:-16777120;width:7.2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" style="position:absolute;margin-left:247.2pt;margin-top:51.3pt;z-index:-1677711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" style="position:absolute;margin-left:140.6pt;margin-top:51.3pt;z-index:-16777112;width:108.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" style="position:absolute;margin-left:135.35pt;margin-top:51.3pt;z-index:-16777108;width:7.2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" style="position:absolute;margin-left:133.85pt;margin-top:51.3pt;z-index:-1677710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" style="position:absolute;margin-left:27.25pt;margin-top:51.3pt;z-index:-16777100;width:108.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" style="position:absolute;margin-left:21.25pt;margin-top:51.3pt;z-index:-16777096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" style="position:absolute;margin-left:278pt;margin-top:402.6pt;z-index:-16777092;width:56.05pt;height:11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1" style="position:absolute;margin-left:13.75pt;margin-top:692.35pt;z-index:-16777088;width:584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2" style="position:absolute;margin-left:13.75pt;margin-top:695.35pt;z-index:-16777084;width:584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3" style="position:absolute;margin-left:594.75pt;margin-top:692.35pt;z-index:-1677708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4" style="position:absolute;margin-left:19pt;margin-top:692.35pt;z-index:-16777076;width:577.7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5" style="position:absolute;margin-left:13.75pt;margin-top:692.35pt;z-index:-16777072;width:7.2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6" o:title=""/>
          </v:shape>
        </w:pict>
      </w:r>
    </w:p>
    <w:p>
      <w:pPr>
        <w:pStyle w:val="Normal"/>
        <w:framePr w:w="641" w:hAnchor="page" w:vAnchor="page" w:x="315" w:y="3447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104</w:t>
      </w:r>
    </w:p>
    <w:p>
      <w:pPr>
        <w:pStyle w:val="Normal"/>
        <w:framePr w:w="7273" w:hAnchor="page" w:vAnchor="page" w:x="2011" w:y="3447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Inline XBRL for the cover page of this Current Report on Form 8-K</w:t>
      </w:r>
    </w:p>
    <w:p>
      <w:pPr>
        <w:pStyle w:val="Normal"/>
        <w:framePr w:w="707" w:hAnchor="page" w:vAnchor="page" w:x="315" w:y="3177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99.1</w:t>
      </w:r>
    </w:p>
    <w:p>
      <w:pPr>
        <w:pStyle w:val="Normal"/>
        <w:framePr w:w="6526" w:hAnchor="page" w:vAnchor="page" w:x="2011" w:y="3177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ff"/>
          <w:w w:val="100"/>
          <w:sz w:val="20"/>
          <w:szCs w:val="20"/>
        </w:rPr>
      </w:pPr>
      <w:r>
        <w:rPr>
          <w:rFonts w:ascii="ArialMT" w:hAnsi="ArialMT" w:fareast="ArialMT" w:cs="ArialMT"/>
          <w:color w:val="0000ff"/>
          <w:w w:val="100"/>
          <w:sz w:val="20"/>
          <w:szCs w:val="20"/>
        </w:rPr>
        <w:t>News Release issued by the Company dated July 30, 2026</w:t>
      </w:r>
    </w:p>
    <w:p>
      <w:pPr>
        <w:pStyle w:val="Normal"/>
        <w:framePr w:w="4464" w:hAnchor="page" w:vAnchor="page" w:x="315" w:y="2891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20"/>
          <w:szCs w:val="20"/>
        </w:rPr>
      </w:pPr>
      <w:r>
        <w:rPr>
          <w:rFonts w:ascii="Arial-BoldMT" w:hAnsi="Arial-BoldMT" w:fareast="Arial-BoldMT" w:cs="Arial-BoldMT"/>
          <w:color w:val="000000"/>
          <w:w w:val="100"/>
          <w:sz w:val="20"/>
          <w:szCs w:val="20"/>
        </w:rPr>
        <w:t>Exhibit Number    Exhibit Description</w:t>
      </w:r>
    </w:p>
    <w:p>
      <w:pPr>
        <w:pStyle w:val="Normal"/>
        <w:framePr w:w="1441" w:hAnchor="page" w:vAnchor="page" w:x="280" w:y="2321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(d) Exhibits</w:t>
      </w:r>
    </w:p>
    <w:p>
      <w:pPr>
        <w:pStyle w:val="Normal"/>
        <w:framePr w:w="5431" w:hAnchor="page" w:vAnchor="page" w:x="280" w:y="1886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20"/>
          <w:szCs w:val="20"/>
        </w:rPr>
      </w:pPr>
      <w:r>
        <w:rPr>
          <w:rFonts w:ascii="Arial-BoldMT" w:hAnsi="Arial-BoldMT" w:fareast="Arial-BoldMT" w:cs="Arial-BoldMT"/>
          <w:color w:val="000000"/>
          <w:w w:val="100"/>
          <w:sz w:val="20"/>
          <w:szCs w:val="20"/>
        </w:rPr>
        <w:t>Item 9.01    Financial Statements and Exhibits</w:t>
      </w:r>
    </w:p>
    <w:p>
      <w:pPr>
        <w:pStyle w:val="Normal"/>
        <w:framePr w:w="14161" w:hAnchor="page" w:vAnchor="page" w:x="280" w:y="1375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ended June 30, 2026. A copy of the news release is furnished as Exhibit 99.1 to this report and is incorporated herein by reference.</w:t>
      </w:r>
    </w:p>
    <w:p>
      <w:pPr>
        <w:pStyle w:val="Normal"/>
        <w:framePr w:w="14243" w:hAnchor="page" w:vAnchor="page" w:x="280" w:y="1135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On July 30, 2026, TechnipFMC plc (the "Company") issued a news release announcing its financial results for the fiscal quarter</w:t>
      </w:r>
    </w:p>
    <w:p>
      <w:pPr>
        <w:pStyle w:val="Normal"/>
        <w:framePr w:w="6817" w:hAnchor="page" w:vAnchor="page" w:x="280" w:y="895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20"/>
          <w:szCs w:val="20"/>
        </w:rPr>
      </w:pPr>
      <w:r>
        <w:rPr>
          <w:rFonts w:ascii="Arial-BoldMT" w:hAnsi="Arial-BoldMT" w:fareast="Arial-BoldMT" w:cs="Arial-BoldMT"/>
          <w:color w:val="000000"/>
          <w:w w:val="100"/>
          <w:sz w:val="20"/>
          <w:szCs w:val="20"/>
        </w:rPr>
        <w:t>Item 2.02    Results of Operations and Financial Condition</w:t>
      </w:r>
    </w:p>
    <w:p>
      <w:pPr>
        <w:pStyle w:val="Normal"/>
        <w:spacing w:before="0" w:after="0" w:line="0" w:lineRule="exact"/>
        <w:ind w:left="0" w:right="0" w:first-line="0"/>
        <w:jc w:val="left"/>
        <w:rPr>
          <w:rFonts w:ascii="Arial" w:hAnsi="Arial" w:fareast="Arial" w:cs="Arial"/>
          <w:noProof w:val="on"/>
          <w:color w:val="000000"/>
          <w:sz w:val="14"/>
          <w:szCs w:val="14"/>
        </w:rPr>
        <w:sectPr>
          <w:pgSz w:w="12240" w:h="20160"/>
          <w:pgMar w:top="400" w:right="400" w:bottom="400" w:left="400" w:header="720" w:footer="720"/>
          <w:pgNumType w:start="2"/>
          <w:cols w:space="720" w:sep="off"/>
          <w:docGrid w:line-pitch="31680"/>
        </w:sectPr>
      </w:pP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6" style="position:absolute;margin-left:7pt;margin-top:1pt;z-index:-16777068;width:598pt;height:1005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7" style="position:absolute;margin-left:13pt;margin-top:237.45pt;z-index:-16777064;width:58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8" style="position:absolute;margin-left:13pt;margin-top:238.2pt;z-index:-16777060;width:58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9" style="position:absolute;margin-left:596.25pt;margin-top:237.45pt;z-index:-16777056;width:2.75pt;height:3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0" style="position:absolute;margin-left:13pt;margin-top:237.45pt;z-index:-16777052;width:2.75pt;height:3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1" style="position:absolute;margin-left:98.6pt;margin-top:155.65pt;z-index:-16777048;width:427.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2" style="position:absolute;margin-left:13.75pt;margin-top:155.65pt;z-index:-16777044;width:81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3" style="position:absolute;margin-left:99.55pt;margin-top:167.65pt;z-index:-16777040;width:204.4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4" style="position:absolute;margin-left:99.55pt;margin-top:167.65pt;z-index:-16777036;width:204.4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5" style="position:absolute;margin-left:302pt;margin-top:167.65pt;z-index:-16777032;width:33.7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6" style="position:absolute;margin-left:302pt;margin-top:167.65pt;z-index:-16777028;width:33.7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7" style="position:absolute;margin-left:333.7pt;margin-top:167.65pt;z-index:-16777024;width:29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8" style="position:absolute;margin-left:333.7pt;margin-top:167.65pt;z-index:-16777020;width:29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9" o:title=""/>
          </v:shape>
        </w:pict>
      </w:r>
    </w:p>
    <w:p>
      <w:pPr>
        <w:pStyle w:val="Normal"/>
        <w:framePr w:w="6361" w:hAnchor="page" w:vAnchor="page" w:x="4429" w:y="3912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Title: Executive Vice President and Chief Financial Officer</w:t>
      </w:r>
    </w:p>
    <w:p>
      <w:pPr>
        <w:pStyle w:val="Normal"/>
        <w:framePr w:w="947" w:hAnchor="page" w:vAnchor="page" w:x="300" w:y="3642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Dated:</w:t>
      </w:r>
    </w:p>
    <w:p>
      <w:pPr>
        <w:pStyle w:val="Normal"/>
        <w:framePr w:w="1668" w:hAnchor="page" w:vAnchor="page" w:x="1126" w:y="3642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July 30, 2026</w:t>
      </w:r>
    </w:p>
    <w:p>
      <w:pPr>
        <w:pStyle w:val="Normal"/>
        <w:framePr w:w="1935" w:hAnchor="page" w:vAnchor="page" w:x="4429" w:y="3642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Name: Alf Melin</w:t>
      </w:r>
    </w:p>
    <w:p>
      <w:pPr>
        <w:pStyle w:val="Normal"/>
        <w:framePr w:w="1895" w:hAnchor="page" w:vAnchor="page" w:x="4429" w:y="3357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By: /s/ Alf Melin</w:t>
      </w:r>
    </w:p>
    <w:p>
      <w:pPr>
        <w:pStyle w:val="Normal"/>
        <w:framePr w:w="2076" w:hAnchor="page" w:vAnchor="page" w:x="4429" w:y="2486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20"/>
          <w:szCs w:val="20"/>
        </w:rPr>
      </w:pPr>
      <w:r>
        <w:rPr>
          <w:rFonts w:ascii="Arial-BoldMT" w:hAnsi="Arial-BoldMT" w:fareast="Arial-BoldMT" w:cs="Arial-BoldMT"/>
          <w:color w:val="000000"/>
          <w:w w:val="100"/>
          <w:sz w:val="20"/>
          <w:szCs w:val="20"/>
        </w:rPr>
        <w:t>TechnipFMC plc</w:t>
      </w:r>
    </w:p>
    <w:p>
      <w:pPr>
        <w:pStyle w:val="Normal"/>
        <w:framePr w:w="5780" w:hAnchor="page" w:vAnchor="page" w:x="280" w:y="1645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behalf by the undersigned hereunto duly authorized.</w:t>
      </w:r>
    </w:p>
    <w:p>
      <w:pPr>
        <w:pStyle w:val="Normal"/>
        <w:framePr w:w="14244" w:hAnchor="page" w:vAnchor="page" w:x="280" w:y="1405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Pursuant to the requirements of the Securities Exchange Act of 1934, the registrant has duly caused this report to be signed on its</w:t>
      </w:r>
    </w:p>
    <w:p>
      <w:pPr>
        <w:pStyle w:val="Normal"/>
        <w:framePr w:w="1796" w:hAnchor="page" w:vAnchor="page" w:x="5471" w:y="895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20"/>
          <w:szCs w:val="20"/>
        </w:rPr>
      </w:pPr>
      <w:r>
        <w:rPr>
          <w:rFonts w:ascii="Arial-BoldMT" w:hAnsi="Arial-BoldMT" w:fareast="Arial-BoldMT" w:cs="Arial-BoldMT"/>
          <w:color w:val="000000"/>
          <w:w w:val="100"/>
          <w:sz w:val="20"/>
          <w:szCs w:val="20"/>
        </w:rPr>
        <w:t>SIGNATURES</w:t>
      </w:r>
    </w:p>
    <w:p>
      <w:pPr>
        <w:pStyle w:val="Normal"/>
        <w:spacing w:before="0" w:after="0" w:line="0" w:lineRule="exact"/>
        <w:ind w:left="0" w:right="0" w:first-line="0"/>
        <w:jc w:val="left"/>
        <w:rPr>
          <w:rFonts w:ascii="Arial" w:hAnsi="Arial" w:fareast="Arial" w:cs="Arial"/>
          <w:noProof w:val="on"/>
          <w:color w:val="000000"/>
          <w:sz w:val="14"/>
          <w:szCs w:val="14"/>
        </w:rPr>
        <w:sectPr>
          <w:pgSz w:w="12240" w:h="20160"/>
          <w:pgMar w:top="400" w:right="400" w:bottom="400" w:left="400" w:header="720" w:footer="720"/>
          <w:pgNumType w:start="3"/>
          <w:cols w:space="720" w:sep="off"/>
          <w:docGrid w:line-pitch="31680"/>
        </w:sectPr>
      </w:pP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9" style="position:absolute;margin-left:7pt;margin-top:1pt;z-index:-16777016;width:598pt;height:1005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0" style="position:absolute;margin-left:219.45pt;margin-top:178.9pt;z-index:-16777012;width:335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1" o:title=""/>
          </v:shape>
        </w:pict>
      </w:r>
    </w:p>
    <w:p>
      <w:pPr>
        <w:pStyle w:val="Normal"/>
        <w:framePr w:w="1778" w:hAnchor="page" w:vAnchor="page" w:x="5459" w:y="1528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TechnipFMC.com</w:t>
      </w:r>
    </w:p>
    <w:p>
      <w:pPr>
        <w:pStyle w:val="Normal"/>
        <w:framePr w:w="1312" w:hAnchor="page" w:vAnchor="page" w:x="10977" w:y="1528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Page 1 of 24</w:t>
      </w:r>
    </w:p>
    <w:p>
      <w:pPr>
        <w:pStyle w:val="Normal"/>
        <w:framePr w:w="11153" w:hAnchor="page" w:vAnchor="page" w:x="280" w:y="13082"/>
        <w:widowControl w:val="off"/>
        <w:autoSpaceDE w:val="off"/>
        <w:autoSpaceDN w:val="off"/>
        <w:spacing w:before="0" w:after="0" w:line="246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2"/>
          <w:szCs w:val="22"/>
        </w:rPr>
      </w:pPr>
      <w:r>
        <w:rPr>
          <w:rFonts w:ascii="ArialMT" w:hAnsi="ArialMT" w:fareast="ArialMT" w:cs="ArialMT"/>
          <w:color w:val="000000"/>
          <w:w w:val="100"/>
          <w:sz w:val="22"/>
          <w:szCs w:val="22"/>
        </w:rPr>
        <w:t>Adjusted EBITDA, excluding the foreign exchange loss of $19.3 million, was $601.2 million (Exhibit 8).</w:t>
      </w:r>
    </w:p>
    <w:p>
      <w:pPr>
        <w:pStyle w:val="Normal"/>
        <w:framePr w:w="10642" w:hAnchor="page" w:vAnchor="page" w:x="280" w:y="12571"/>
        <w:widowControl w:val="off"/>
        <w:autoSpaceDE w:val="off"/>
        <w:autoSpaceDN w:val="off"/>
        <w:spacing w:before="0" w:after="0" w:line="246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2"/>
          <w:szCs w:val="22"/>
        </w:rPr>
      </w:pPr>
      <w:r>
        <w:rPr>
          <w:rFonts w:ascii="ArialMT" w:hAnsi="ArialMT" w:fareast="ArialMT" w:cs="ArialMT"/>
          <w:color w:val="000000"/>
          <w:w w:val="100"/>
          <w:sz w:val="22"/>
          <w:szCs w:val="22"/>
        </w:rPr>
        <w:t>When excluding the after-tax impact of the foreign exchange loss, net income was $379.9 million.</w:t>
      </w:r>
    </w:p>
    <w:p>
      <w:pPr>
        <w:pStyle w:val="Normal"/>
        <w:framePr w:w="12404" w:hAnchor="page" w:vAnchor="page" w:x="280" w:y="12316"/>
        <w:widowControl w:val="off"/>
        <w:autoSpaceDE w:val="off"/>
        <w:autoSpaceDN w:val="off"/>
        <w:spacing w:before="0" w:after="0" w:line="246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2"/>
          <w:szCs w:val="22"/>
        </w:rPr>
      </w:pPr>
      <w:r>
        <w:rPr>
          <w:rFonts w:ascii="ArialMT" w:hAnsi="ArialMT" w:fareast="ArialMT" w:cs="ArialMT"/>
          <w:color w:val="000000"/>
          <w:w w:val="100"/>
          <w:sz w:val="22"/>
          <w:szCs w:val="22"/>
        </w:rPr>
        <w:t>Included in total Company results was a foreign exchange loss of $19.3 million, or a loss of $17.2 million after-tax.</w:t>
      </w:r>
    </w:p>
    <w:p>
      <w:pPr>
        <w:pStyle w:val="Normal"/>
        <w:framePr w:w="2273" w:hAnchor="page" w:vAnchor="page" w:x="280" w:y="11851"/>
        <w:widowControl w:val="off"/>
        <w:autoSpaceDE w:val="off"/>
        <w:autoSpaceDN w:val="off"/>
        <w:spacing w:before="0" w:after="0" w:line="246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2"/>
          <w:szCs w:val="22"/>
        </w:rPr>
      </w:pPr>
      <w:r>
        <w:rPr>
          <w:rFonts w:ascii="ArialMT" w:hAnsi="ArialMT" w:fareast="ArialMT" w:cs="ArialMT"/>
          <w:color w:val="000000"/>
          <w:w w:val="100"/>
          <w:sz w:val="22"/>
          <w:szCs w:val="22"/>
        </w:rPr>
        <w:t>percent (Exhibit 8).</w:t>
      </w:r>
    </w:p>
    <w:p>
      <w:pPr>
        <w:pStyle w:val="Normal"/>
        <w:framePr w:w="13075" w:hAnchor="page" w:vAnchor="page" w:x="280" w:y="11596"/>
        <w:widowControl w:val="off"/>
        <w:autoSpaceDE w:val="off"/>
        <w:autoSpaceDN w:val="off"/>
        <w:spacing w:before="0" w:after="0" w:line="246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2"/>
          <w:szCs w:val="22"/>
        </w:rPr>
      </w:pPr>
      <w:r>
        <w:rPr>
          <w:rFonts w:ascii="ArialMT" w:hAnsi="ArialMT" w:fareast="ArialMT" w:cs="ArialMT"/>
          <w:color w:val="000000"/>
          <w:w w:val="100"/>
          <w:sz w:val="22"/>
          <w:szCs w:val="22"/>
        </w:rPr>
        <w:t>Adjusted EBITDA, which excludes pre-tax charges and credits, was $581.9 million; adjusted EBITDA margin was 21.1</w:t>
      </w:r>
    </w:p>
    <w:p>
      <w:pPr>
        <w:pStyle w:val="Normal"/>
        <w:framePr w:w="9834" w:hAnchor="page" w:vAnchor="page" w:x="280" w:y="11175"/>
        <w:widowControl w:val="off"/>
        <w:autoSpaceDE w:val="off"/>
        <w:autoSpaceDN w:val="off"/>
        <w:spacing w:before="0" w:after="0" w:line="246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2"/>
          <w:szCs w:val="22"/>
        </w:rPr>
      </w:pPr>
      <w:r>
        <w:rPr>
          <w:rFonts w:ascii="ArialMT" w:hAnsi="ArialMT" w:fareast="ArialMT" w:cs="ArialMT"/>
          <w:color w:val="000000"/>
          <w:w w:val="100"/>
          <w:sz w:val="22"/>
          <w:szCs w:val="22"/>
        </w:rPr>
        <w:t>(Exhibit 6). Adjusted net income was $367.1 million, or $0.91 per diluted share (Exhibit 6).</w:t>
      </w:r>
    </w:p>
    <w:p>
      <w:pPr>
        <w:pStyle w:val="Normal"/>
        <w:framePr w:w="13084" w:hAnchor="page" w:vAnchor="page" w:x="280" w:y="10905"/>
        <w:widowControl w:val="off"/>
        <w:autoSpaceDE w:val="off"/>
        <w:autoSpaceDN w:val="off"/>
        <w:spacing w:before="0" w:after="0" w:line="246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2"/>
          <w:szCs w:val="22"/>
        </w:rPr>
      </w:pPr>
      <w:r>
        <w:rPr>
          <w:rFonts w:ascii="ArialMT" w:hAnsi="ArialMT" w:fareast="ArialMT" w:cs="ArialMT"/>
          <w:color w:val="000000"/>
          <w:w w:val="100"/>
          <w:sz w:val="22"/>
          <w:szCs w:val="22"/>
        </w:rPr>
        <w:t>million, or $0.90 per diluted share. These results included after-tax charges and credits totaling $4.4 million of expense</w:t>
      </w:r>
    </w:p>
    <w:p>
      <w:pPr>
        <w:pStyle w:val="Normal"/>
        <w:framePr w:w="13089" w:hAnchor="page" w:vAnchor="page" w:x="280" w:y="10635"/>
        <w:widowControl w:val="off"/>
        <w:autoSpaceDE w:val="off"/>
        <w:autoSpaceDN w:val="off"/>
        <w:spacing w:before="0" w:after="0" w:line="246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2"/>
          <w:szCs w:val="22"/>
        </w:rPr>
      </w:pPr>
      <w:r>
        <w:rPr>
          <w:rFonts w:ascii="ArialMT" w:hAnsi="ArialMT" w:fareast="ArialMT" w:cs="ArialMT"/>
          <w:color w:val="000000"/>
          <w:w w:val="100"/>
          <w:sz w:val="22"/>
          <w:szCs w:val="22"/>
        </w:rPr>
        <w:t>Total Company revenue in the second quarter was $2,763.1 million. Net income attributable to TechnipFMC was $362.7</w:t>
      </w:r>
    </w:p>
    <w:p>
      <w:pPr>
        <w:pStyle w:val="Normal"/>
        <w:framePr w:w="1174" w:hAnchor="page" w:vAnchor="page" w:x="398" w:y="10052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20"/>
          <w:szCs w:val="20"/>
        </w:rPr>
      </w:pPr>
      <w:r>
        <w:rPr>
          <w:rFonts w:ascii="Arial-BoldMT" w:hAnsi="Arial-BoldMT" w:fareast="Arial-BoldMT" w:cs="Arial-BoldMT"/>
          <w:color w:val="000000"/>
          <w:w w:val="100"/>
          <w:sz w:val="20"/>
          <w:szCs w:val="20"/>
        </w:rPr>
        <w:t>Backlog</w:t>
      </w:r>
    </w:p>
    <w:p>
      <w:pPr>
        <w:pStyle w:val="Normal"/>
        <w:framePr w:w="1308" w:hAnchor="page" w:vAnchor="page" w:x="5548" w:y="10052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$16,440.0</w:t>
      </w:r>
    </w:p>
    <w:p>
      <w:pPr>
        <w:pStyle w:val="Normal"/>
        <w:framePr w:w="1308" w:hAnchor="page" w:vAnchor="page" w:x="7004" w:y="10052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$16,468.0</w:t>
      </w:r>
    </w:p>
    <w:p>
      <w:pPr>
        <w:pStyle w:val="Normal"/>
        <w:framePr w:w="1308" w:hAnchor="page" w:vAnchor="page" w:x="8460" w:y="10052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$16,645.9</w:t>
      </w:r>
    </w:p>
    <w:p>
      <w:pPr>
        <w:pStyle w:val="Normal"/>
        <w:framePr w:w="947" w:hAnchor="page" w:vAnchor="page" w:x="9714" w:y="10052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(0.2%)</w:t>
      </w:r>
    </w:p>
    <w:p>
      <w:pPr>
        <w:pStyle w:val="Normal"/>
        <w:framePr w:w="947" w:hAnchor="page" w:vAnchor="page" w:x="10967" w:y="10052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(1.2%)</w:t>
      </w:r>
    </w:p>
    <w:p>
      <w:pPr>
        <w:pStyle w:val="Normal"/>
        <w:framePr w:w="2001" w:hAnchor="page" w:vAnchor="page" w:x="398" w:y="9767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20"/>
          <w:szCs w:val="20"/>
        </w:rPr>
      </w:pPr>
      <w:r>
        <w:rPr>
          <w:rFonts w:ascii="Arial-BoldMT" w:hAnsi="Arial-BoldMT" w:fareast="Arial-BoldMT" w:cs="Arial-BoldMT"/>
          <w:color w:val="000000"/>
          <w:w w:val="100"/>
          <w:sz w:val="20"/>
          <w:szCs w:val="20"/>
        </w:rPr>
        <w:t>Inbound orders</w:t>
      </w:r>
    </w:p>
    <w:p>
      <w:pPr>
        <w:pStyle w:val="Normal"/>
        <w:framePr w:w="1175" w:hAnchor="page" w:vAnchor="page" w:x="5659" w:y="9767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$2,726.6</w:t>
      </w:r>
    </w:p>
    <w:p>
      <w:pPr>
        <w:pStyle w:val="Normal"/>
        <w:framePr w:w="1175" w:hAnchor="page" w:vAnchor="page" w:x="7115" w:y="9767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$2,152.4</w:t>
      </w:r>
    </w:p>
    <w:p>
      <w:pPr>
        <w:pStyle w:val="Normal"/>
        <w:framePr w:w="1175" w:hAnchor="page" w:vAnchor="page" w:x="8572" w:y="9767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$2,831.0</w:t>
      </w:r>
    </w:p>
    <w:p>
      <w:pPr>
        <w:pStyle w:val="Normal"/>
        <w:framePr w:w="921" w:hAnchor="page" w:vAnchor="page" w:x="9725" w:y="9767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26.7%</w:t>
      </w:r>
    </w:p>
    <w:p>
      <w:pPr>
        <w:pStyle w:val="Normal"/>
        <w:framePr w:w="947" w:hAnchor="page" w:vAnchor="page" w:x="10967" w:y="9767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(3.7%)</w:t>
      </w:r>
    </w:p>
    <w:p>
      <w:pPr>
        <w:pStyle w:val="Normal"/>
        <w:framePr w:w="4336" w:hAnchor="page" w:vAnchor="page" w:x="398" w:y="9182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20"/>
          <w:szCs w:val="20"/>
        </w:rPr>
      </w:pPr>
      <w:r>
        <w:rPr>
          <w:rFonts w:ascii="Arial-BoldMT" w:hAnsi="Arial-BoldMT" w:fareast="Arial-BoldMT" w:cs="Arial-BoldMT"/>
          <w:color w:val="000000"/>
          <w:w w:val="100"/>
          <w:sz w:val="20"/>
          <w:szCs w:val="20"/>
        </w:rPr>
        <w:t>Adjusted diluted earnings per share</w:t>
      </w:r>
    </w:p>
    <w:p>
      <w:pPr>
        <w:pStyle w:val="Normal"/>
        <w:framePr w:w="841" w:hAnchor="page" w:vAnchor="page" w:x="5937" w:y="9182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$0.91</w:t>
      </w:r>
    </w:p>
    <w:p>
      <w:pPr>
        <w:pStyle w:val="Normal"/>
        <w:framePr w:w="841" w:hAnchor="page" w:vAnchor="page" w:x="7393" w:y="9182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$0.64</w:t>
      </w:r>
    </w:p>
    <w:p>
      <w:pPr>
        <w:pStyle w:val="Normal"/>
        <w:framePr w:w="841" w:hAnchor="page" w:vAnchor="page" w:x="8850" w:y="9182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$0.68</w:t>
      </w:r>
    </w:p>
    <w:p>
      <w:pPr>
        <w:pStyle w:val="Normal"/>
        <w:framePr w:w="921" w:hAnchor="page" w:vAnchor="page" w:x="9725" w:y="9182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42.2%</w:t>
      </w:r>
    </w:p>
    <w:p>
      <w:pPr>
        <w:pStyle w:val="Normal"/>
        <w:framePr w:w="921" w:hAnchor="page" w:vAnchor="page" w:x="10978" w:y="9182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33.8%</w:t>
      </w:r>
    </w:p>
    <w:p>
      <w:pPr>
        <w:pStyle w:val="Normal"/>
        <w:framePr w:w="2601" w:hAnchor="page" w:vAnchor="page" w:x="398" w:y="8896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20"/>
          <w:szCs w:val="20"/>
        </w:rPr>
      </w:pPr>
      <w:r>
        <w:rPr>
          <w:rFonts w:ascii="Arial-BoldMT" w:hAnsi="Arial-BoldMT" w:fareast="Arial-BoldMT" w:cs="Arial-BoldMT"/>
          <w:color w:val="000000"/>
          <w:w w:val="100"/>
          <w:sz w:val="20"/>
          <w:szCs w:val="20"/>
        </w:rPr>
        <w:t>Adjusted net income</w:t>
      </w:r>
    </w:p>
    <w:p>
      <w:pPr>
        <w:pStyle w:val="Normal"/>
        <w:framePr w:w="974" w:hAnchor="page" w:vAnchor="page" w:x="5826" w:y="8896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$367.1</w:t>
      </w:r>
    </w:p>
    <w:p>
      <w:pPr>
        <w:pStyle w:val="Normal"/>
        <w:framePr w:w="974" w:hAnchor="page" w:vAnchor="page" w:x="7282" w:y="8896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$260.9</w:t>
      </w:r>
    </w:p>
    <w:p>
      <w:pPr>
        <w:pStyle w:val="Normal"/>
        <w:framePr w:w="974" w:hAnchor="page" w:vAnchor="page" w:x="8739" w:y="8896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$285.5</w:t>
      </w:r>
    </w:p>
    <w:p>
      <w:pPr>
        <w:pStyle w:val="Normal"/>
        <w:framePr w:w="921" w:hAnchor="page" w:vAnchor="page" w:x="9725" w:y="8896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40.7%</w:t>
      </w:r>
    </w:p>
    <w:p>
      <w:pPr>
        <w:pStyle w:val="Normal"/>
        <w:framePr w:w="921" w:hAnchor="page" w:vAnchor="page" w:x="10978" w:y="8896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28.6%</w:t>
      </w:r>
    </w:p>
    <w:p>
      <w:pPr>
        <w:pStyle w:val="Normal"/>
        <w:framePr w:w="3095" w:hAnchor="page" w:vAnchor="page" w:x="398" w:y="8611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20"/>
          <w:szCs w:val="20"/>
        </w:rPr>
      </w:pPr>
      <w:r>
        <w:rPr>
          <w:rFonts w:ascii="Arial-BoldMT" w:hAnsi="Arial-BoldMT" w:fareast="Arial-BoldMT" w:cs="Arial-BoldMT"/>
          <w:color w:val="000000"/>
          <w:w w:val="100"/>
          <w:sz w:val="20"/>
          <w:szCs w:val="20"/>
        </w:rPr>
        <w:t>Adjusted EBITDA margin</w:t>
      </w:r>
    </w:p>
    <w:p>
      <w:pPr>
        <w:pStyle w:val="Normal"/>
        <w:framePr w:w="921" w:hAnchor="page" w:vAnchor="page" w:x="5858" w:y="8611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21.1%</w:t>
      </w:r>
    </w:p>
    <w:p>
      <w:pPr>
        <w:pStyle w:val="Normal"/>
        <w:framePr w:w="921" w:hAnchor="page" w:vAnchor="page" w:x="7314" w:y="8611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18.7%</w:t>
      </w:r>
    </w:p>
    <w:p>
      <w:pPr>
        <w:pStyle w:val="Normal"/>
        <w:framePr w:w="921" w:hAnchor="page" w:vAnchor="page" w:x="8771" w:y="8611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20.5%</w:t>
      </w:r>
    </w:p>
    <w:p>
      <w:pPr>
        <w:pStyle w:val="Normal"/>
        <w:framePr w:w="1094" w:hAnchor="page" w:vAnchor="page" w:x="9652" w:y="8611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240 bps</w:t>
      </w:r>
    </w:p>
    <w:p>
      <w:pPr>
        <w:pStyle w:val="Normal"/>
        <w:framePr w:w="961" w:hAnchor="page" w:vAnchor="page" w:x="10961" w:y="8611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60 bps</w:t>
      </w:r>
    </w:p>
    <w:p>
      <w:pPr>
        <w:pStyle w:val="Normal"/>
        <w:framePr w:w="2228" w:hAnchor="page" w:vAnchor="page" w:x="398" w:y="8326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20"/>
          <w:szCs w:val="20"/>
        </w:rPr>
      </w:pPr>
      <w:r>
        <w:rPr>
          <w:rFonts w:ascii="Arial-BoldMT" w:hAnsi="Arial-BoldMT" w:fareast="Arial-BoldMT" w:cs="Arial-BoldMT"/>
          <w:color w:val="000000"/>
          <w:w w:val="100"/>
          <w:sz w:val="20"/>
          <w:szCs w:val="20"/>
        </w:rPr>
        <w:t>Adjusted EBITDA</w:t>
      </w:r>
    </w:p>
    <w:p>
      <w:pPr>
        <w:pStyle w:val="Normal"/>
        <w:framePr w:w="974" w:hAnchor="page" w:vAnchor="page" w:x="5826" w:y="8326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$581.9</w:t>
      </w:r>
    </w:p>
    <w:p>
      <w:pPr>
        <w:pStyle w:val="Normal"/>
        <w:framePr w:w="974" w:hAnchor="page" w:vAnchor="page" w:x="7282" w:y="8326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$466.0</w:t>
      </w:r>
    </w:p>
    <w:p>
      <w:pPr>
        <w:pStyle w:val="Normal"/>
        <w:framePr w:w="974" w:hAnchor="page" w:vAnchor="page" w:x="8739" w:y="8326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$520.8</w:t>
      </w:r>
    </w:p>
    <w:p>
      <w:pPr>
        <w:pStyle w:val="Normal"/>
        <w:framePr w:w="921" w:hAnchor="page" w:vAnchor="page" w:x="9725" w:y="8326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24.9%</w:t>
      </w:r>
    </w:p>
    <w:p>
      <w:pPr>
        <w:pStyle w:val="Normal"/>
        <w:framePr w:w="903" w:hAnchor="page" w:vAnchor="page" w:x="10985" w:y="8326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11.7%</w:t>
      </w:r>
    </w:p>
    <w:p>
      <w:pPr>
        <w:pStyle w:val="Normal"/>
        <w:framePr w:w="3269" w:hAnchor="page" w:vAnchor="page" w:x="398" w:y="7740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20"/>
          <w:szCs w:val="20"/>
        </w:rPr>
      </w:pPr>
      <w:r>
        <w:rPr>
          <w:rFonts w:ascii="Arial-BoldMT" w:hAnsi="Arial-BoldMT" w:fareast="Arial-BoldMT" w:cs="Arial-BoldMT"/>
          <w:color w:val="000000"/>
          <w:w w:val="100"/>
          <w:sz w:val="20"/>
          <w:szCs w:val="20"/>
        </w:rPr>
        <w:t>Diluted earnings per share</w:t>
      </w:r>
    </w:p>
    <w:p>
      <w:pPr>
        <w:pStyle w:val="Normal"/>
        <w:framePr w:w="841" w:hAnchor="page" w:vAnchor="page" w:x="5937" w:y="7740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$0.90</w:t>
      </w:r>
    </w:p>
    <w:p>
      <w:pPr>
        <w:pStyle w:val="Normal"/>
        <w:framePr w:w="841" w:hAnchor="page" w:vAnchor="page" w:x="7393" w:y="7740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$0.64</w:t>
      </w:r>
    </w:p>
    <w:p>
      <w:pPr>
        <w:pStyle w:val="Normal"/>
        <w:framePr w:w="841" w:hAnchor="page" w:vAnchor="page" w:x="8850" w:y="7740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$0.64</w:t>
      </w:r>
    </w:p>
    <w:p>
      <w:pPr>
        <w:pStyle w:val="Normal"/>
        <w:framePr w:w="921" w:hAnchor="page" w:vAnchor="page" w:x="9725" w:y="7740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40.6%</w:t>
      </w:r>
    </w:p>
    <w:p>
      <w:pPr>
        <w:pStyle w:val="Normal"/>
        <w:framePr w:w="921" w:hAnchor="page" w:vAnchor="page" w:x="10978" w:y="7740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40.6%</w:t>
      </w:r>
    </w:p>
    <w:p>
      <w:pPr>
        <w:pStyle w:val="Normal"/>
        <w:framePr w:w="2401" w:hAnchor="page" w:vAnchor="page" w:x="398" w:y="7455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20"/>
          <w:szCs w:val="20"/>
        </w:rPr>
      </w:pPr>
      <w:r>
        <w:rPr>
          <w:rFonts w:ascii="Arial-BoldMT" w:hAnsi="Arial-BoldMT" w:fareast="Arial-BoldMT" w:cs="Arial-BoldMT"/>
          <w:color w:val="000000"/>
          <w:w w:val="100"/>
          <w:sz w:val="20"/>
          <w:szCs w:val="20"/>
        </w:rPr>
        <w:t>Net income margin</w:t>
      </w:r>
    </w:p>
    <w:p>
      <w:pPr>
        <w:pStyle w:val="Normal"/>
        <w:framePr w:w="921" w:hAnchor="page" w:vAnchor="page" w:x="5858" w:y="7455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13.1%</w:t>
      </w:r>
    </w:p>
    <w:p>
      <w:pPr>
        <w:pStyle w:val="Normal"/>
        <w:framePr w:w="921" w:hAnchor="page" w:vAnchor="page" w:x="7314" w:y="7455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10.5%</w:t>
      </w:r>
    </w:p>
    <w:p>
      <w:pPr>
        <w:pStyle w:val="Normal"/>
        <w:framePr w:w="921" w:hAnchor="page" w:vAnchor="page" w:x="8771" w:y="7455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10.6%</w:t>
      </w:r>
    </w:p>
    <w:p>
      <w:pPr>
        <w:pStyle w:val="Normal"/>
        <w:framePr w:w="1094" w:hAnchor="page" w:vAnchor="page" w:x="9652" w:y="7455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260 bps</w:t>
      </w:r>
    </w:p>
    <w:p>
      <w:pPr>
        <w:pStyle w:val="Normal"/>
        <w:framePr w:w="1094" w:hAnchor="page" w:vAnchor="page" w:x="10906" w:y="7455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250 bps</w:t>
      </w:r>
    </w:p>
    <w:p>
      <w:pPr>
        <w:pStyle w:val="Normal"/>
        <w:framePr w:w="1534" w:hAnchor="page" w:vAnchor="page" w:x="398" w:y="7170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20"/>
          <w:szCs w:val="20"/>
        </w:rPr>
      </w:pPr>
      <w:r>
        <w:rPr>
          <w:rFonts w:ascii="Arial-BoldMT" w:hAnsi="Arial-BoldMT" w:fareast="Arial-BoldMT" w:cs="Arial-BoldMT"/>
          <w:color w:val="000000"/>
          <w:w w:val="100"/>
          <w:sz w:val="20"/>
          <w:szCs w:val="20"/>
        </w:rPr>
        <w:t>Net income</w:t>
      </w:r>
    </w:p>
    <w:p>
      <w:pPr>
        <w:pStyle w:val="Normal"/>
        <w:framePr w:w="974" w:hAnchor="page" w:vAnchor="page" w:x="5826" w:y="7170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$362.7</w:t>
      </w:r>
    </w:p>
    <w:p>
      <w:pPr>
        <w:pStyle w:val="Normal"/>
        <w:framePr w:w="974" w:hAnchor="page" w:vAnchor="page" w:x="7282" w:y="7170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$260.5</w:t>
      </w:r>
    </w:p>
    <w:p>
      <w:pPr>
        <w:pStyle w:val="Normal"/>
        <w:framePr w:w="974" w:hAnchor="page" w:vAnchor="page" w:x="8739" w:y="7170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$269.5</w:t>
      </w:r>
    </w:p>
    <w:p>
      <w:pPr>
        <w:pStyle w:val="Normal"/>
        <w:framePr w:w="921" w:hAnchor="page" w:vAnchor="page" w:x="9725" w:y="7170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39.2%</w:t>
      </w:r>
    </w:p>
    <w:p>
      <w:pPr>
        <w:pStyle w:val="Normal"/>
        <w:framePr w:w="921" w:hAnchor="page" w:vAnchor="page" w:x="10978" w:y="7170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34.6%</w:t>
      </w:r>
    </w:p>
    <w:p>
      <w:pPr>
        <w:pStyle w:val="Normal"/>
        <w:framePr w:w="1241" w:hAnchor="page" w:vAnchor="page" w:x="398" w:y="6885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20"/>
          <w:szCs w:val="20"/>
        </w:rPr>
      </w:pPr>
      <w:r>
        <w:rPr>
          <w:rFonts w:ascii="Arial-BoldMT" w:hAnsi="Arial-BoldMT" w:fareast="Arial-BoldMT" w:cs="Arial-BoldMT"/>
          <w:color w:val="000000"/>
          <w:w w:val="100"/>
          <w:sz w:val="20"/>
          <w:szCs w:val="20"/>
        </w:rPr>
        <w:t>Revenue</w:t>
      </w:r>
    </w:p>
    <w:p>
      <w:pPr>
        <w:pStyle w:val="Normal"/>
        <w:framePr w:w="1175" w:hAnchor="page" w:vAnchor="page" w:x="5659" w:y="6885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$2,763.1</w:t>
      </w:r>
    </w:p>
    <w:p>
      <w:pPr>
        <w:pStyle w:val="Normal"/>
        <w:framePr w:w="1175" w:hAnchor="page" w:vAnchor="page" w:x="7115" w:y="6885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$2,492.7</w:t>
      </w:r>
    </w:p>
    <w:p>
      <w:pPr>
        <w:pStyle w:val="Normal"/>
        <w:framePr w:w="1175" w:hAnchor="page" w:vAnchor="page" w:x="8572" w:y="6885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$2,534.7</w:t>
      </w:r>
    </w:p>
    <w:p>
      <w:pPr>
        <w:pStyle w:val="Normal"/>
        <w:framePr w:w="921" w:hAnchor="page" w:vAnchor="page" w:x="9725" w:y="6885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10.8%</w:t>
      </w:r>
    </w:p>
    <w:p>
      <w:pPr>
        <w:pStyle w:val="Normal"/>
        <w:framePr w:w="787" w:hAnchor="page" w:vAnchor="page" w:x="11034" w:y="6885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9.0%</w:t>
      </w:r>
    </w:p>
    <w:p>
      <w:pPr>
        <w:pStyle w:val="Normal"/>
        <w:framePr w:w="619" w:hAnchor="page" w:vAnchor="page" w:x="5559" w:y="663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2026</w:t>
      </w:r>
    </w:p>
    <w:p>
      <w:pPr>
        <w:pStyle w:val="Normal"/>
        <w:framePr w:w="619" w:hAnchor="page" w:vAnchor="page" w:x="7015" w:y="663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2026</w:t>
      </w:r>
    </w:p>
    <w:p>
      <w:pPr>
        <w:pStyle w:val="Normal"/>
        <w:framePr w:w="619" w:hAnchor="page" w:vAnchor="page" w:x="8472" w:y="663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2025</w:t>
      </w:r>
    </w:p>
    <w:p>
      <w:pPr>
        <w:pStyle w:val="Normal"/>
        <w:framePr w:w="1163" w:hAnchor="page" w:vAnchor="page" w:x="9604" w:y="663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Sequential</w:t>
      </w:r>
    </w:p>
    <w:p>
      <w:pPr>
        <w:pStyle w:val="Normal"/>
        <w:framePr w:w="1537" w:hAnchor="page" w:vAnchor="page" w:x="10701" w:y="663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Year-over-Year</w:t>
      </w:r>
    </w:p>
    <w:p>
      <w:pPr>
        <w:pStyle w:val="Normal"/>
        <w:framePr w:w="3755" w:hAnchor="page" w:vAnchor="page" w:x="398" w:y="650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(In millions, except per share amounts)</w:t>
      </w:r>
    </w:p>
    <w:p>
      <w:pPr>
        <w:pStyle w:val="Normal"/>
        <w:framePr w:w="907" w:hAnchor="page" w:vAnchor="page" w:x="5439" w:y="648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Jun. 30,</w:t>
      </w:r>
    </w:p>
    <w:p>
      <w:pPr>
        <w:pStyle w:val="Normal"/>
        <w:framePr w:w="896" w:hAnchor="page" w:vAnchor="page" w:x="6900" w:y="648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Mar. 31,</w:t>
      </w:r>
    </w:p>
    <w:p>
      <w:pPr>
        <w:pStyle w:val="Normal"/>
        <w:framePr w:w="907" w:hAnchor="page" w:vAnchor="page" w:x="8352" w:y="648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Jun. 30,</w:t>
      </w:r>
    </w:p>
    <w:p>
      <w:pPr>
        <w:pStyle w:val="Normal"/>
        <w:framePr w:w="2090" w:hAnchor="page" w:vAnchor="page" w:x="6402" w:y="621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Three Months Ended</w:t>
      </w:r>
    </w:p>
    <w:p>
      <w:pPr>
        <w:pStyle w:val="Normal"/>
        <w:framePr w:w="896" w:hAnchor="page" w:vAnchor="page" w:x="10338" w:y="620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Change</w:t>
      </w:r>
    </w:p>
    <w:p>
      <w:pPr>
        <w:pStyle w:val="Normal"/>
        <w:framePr w:w="9577" w:hAnchor="page" w:vAnchor="page" w:x="280" w:y="5777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-ItalicMT" w:hAnsi="Arial-ItalicMT" w:fareast="Arial-ItalicMT" w:cs="Arial-ItalicMT"/>
          <w:color w:val="000000"/>
          <w:w w:val="100"/>
          <w:sz w:val="18"/>
          <w:szCs w:val="18"/>
        </w:rPr>
      </w:pPr>
      <w:r>
        <w:rPr>
          <w:rFonts w:ascii="Arial-ItalicMT" w:hAnsi="Arial-ItalicMT" w:fareast="Arial-ItalicMT" w:cs="Arial-ItalicMT"/>
          <w:color w:val="000000"/>
          <w:w w:val="100"/>
          <w:sz w:val="18"/>
          <w:szCs w:val="18"/>
        </w:rPr>
        <w:t>Reconciliation of U.S. GAAP to non-GAAP financial measures are provided in financial schedules.</w:t>
      </w:r>
    </w:p>
    <w:p>
      <w:pPr>
        <w:pStyle w:val="Normal"/>
        <w:framePr w:w="6697" w:hAnchor="page" w:vAnchor="page" w:x="280" w:y="5516"/>
        <w:widowControl w:val="off"/>
        <w:autoSpaceDE w:val="off"/>
        <w:autoSpaceDN w:val="off"/>
        <w:spacing w:before="0" w:after="0" w:line="246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22"/>
          <w:szCs w:val="22"/>
        </w:rPr>
      </w:pPr>
      <w:r>
        <w:rPr>
          <w:rFonts w:ascii="Arial-BoldMT" w:hAnsi="Arial-BoldMT" w:fareast="Arial-BoldMT" w:cs="Arial-BoldMT"/>
          <w:color w:val="000000"/>
          <w:w w:val="100"/>
          <w:sz w:val="22"/>
          <w:szCs w:val="22"/>
        </w:rPr>
        <w:t>Summary Financial Results from Continuing Operations</w:t>
      </w:r>
    </w:p>
    <w:p>
      <w:pPr>
        <w:pStyle w:val="Normal"/>
        <w:framePr w:w="4292" w:hAnchor="page" w:vAnchor="page" w:x="280" w:y="5065"/>
        <w:widowControl w:val="off"/>
        <w:autoSpaceDE w:val="off"/>
        <w:autoSpaceDN w:val="off"/>
        <w:spacing w:before="0" w:after="0" w:line="246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2"/>
          <w:szCs w:val="22"/>
        </w:rPr>
      </w:pPr>
      <w:r>
        <w:rPr>
          <w:rFonts w:ascii="ArialMT" w:hAnsi="ArialMT" w:fareast="ArialMT" w:cs="ArialMT"/>
          <w:color w:val="000000"/>
          <w:w w:val="100"/>
          <w:sz w:val="22"/>
          <w:szCs w:val="22"/>
        </w:rPr>
        <w:t>reported second-quarter 2026 results.</w:t>
      </w:r>
    </w:p>
    <w:p>
      <w:pPr>
        <w:pStyle w:val="Normal"/>
        <w:framePr w:w="12772" w:hAnchor="page" w:vAnchor="page" w:x="280" w:y="4810"/>
        <w:widowControl w:val="off"/>
        <w:autoSpaceDE w:val="off"/>
        <w:autoSpaceDN w:val="off"/>
        <w:spacing w:before="0" w:after="0" w:line="246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2"/>
          <w:szCs w:val="22"/>
        </w:rPr>
      </w:pPr>
      <w:r>
        <w:rPr>
          <w:rFonts w:ascii="Arial-BoldMT" w:hAnsi="Arial-BoldMT" w:fareast="Arial-BoldMT" w:cs="Arial-BoldMT"/>
          <w:color w:val="000000"/>
          <w:w w:val="100"/>
          <w:sz w:val="22"/>
          <w:szCs w:val="22"/>
        </w:rPr>
        <w:t xml:space="preserve">NEWCASTLE &amp; HOUSTON, July 30, 2026 — </w:t>
      </w:r>
      <w:r>
        <w:rPr>
          <w:rFonts w:ascii="ArialMT" w:hAnsi="ArialMT" w:fareast="ArialMT" w:cs="ArialMT"/>
          <w:color w:val="000000"/>
          <w:w w:val="100"/>
          <w:sz w:val="22"/>
          <w:szCs w:val="22"/>
        </w:rPr>
        <w:t>TechnipFMC plc (NYSE: FTI) (the “Company” or “TechnipFMC”) today</w:t>
      </w:r>
    </w:p>
    <w:p>
      <w:pPr>
        <w:pStyle w:val="Normal"/>
        <w:framePr w:w="11077" w:hAnchor="page" w:vAnchor="page" w:x="280" w:y="3729"/>
        <w:widowControl w:val="off"/>
        <w:autoSpaceDE w:val="off"/>
        <w:autoSpaceDN w:val="off"/>
        <w:spacing w:before="0" w:after="0" w:line="246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22"/>
          <w:szCs w:val="22"/>
        </w:rPr>
      </w:pPr>
      <w:r>
        <w:rPr>
          <w:rFonts w:ascii="Arial-BoldMT" w:hAnsi="Arial-BoldMT" w:fareast="Arial-BoldMT" w:cs="Arial-BoldMT"/>
          <w:color w:val="000000"/>
          <w:w w:val="100"/>
          <w:sz w:val="22"/>
          <w:szCs w:val="22"/>
        </w:rPr>
        <w:t>• Subsea revenue, adjusted EBITDA margin both tracking toward high end of guidance ranges</w:t>
      </w:r>
    </w:p>
    <w:p>
      <w:pPr>
        <w:pStyle w:val="Normal"/>
        <w:framePr w:w="9849" w:hAnchor="page" w:vAnchor="page" w:x="280" w:y="3459"/>
        <w:widowControl w:val="off"/>
        <w:autoSpaceDE w:val="off"/>
        <w:autoSpaceDN w:val="off"/>
        <w:spacing w:before="0" w:after="0" w:line="246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22"/>
          <w:szCs w:val="22"/>
        </w:rPr>
      </w:pPr>
      <w:r>
        <w:rPr>
          <w:rFonts w:ascii="Arial-BoldMT" w:hAnsi="Arial-BoldMT" w:fareast="Arial-BoldMT" w:cs="Arial-BoldMT"/>
          <w:color w:val="000000"/>
          <w:w w:val="100"/>
          <w:sz w:val="22"/>
          <w:szCs w:val="22"/>
        </w:rPr>
        <w:t>• Total shareholder distributions of $440 million, representing 90% of free cash flow</w:t>
      </w:r>
    </w:p>
    <w:p>
      <w:pPr>
        <w:pStyle w:val="Normal"/>
        <w:framePr w:w="8737" w:hAnchor="page" w:vAnchor="page" w:x="280" w:y="3204"/>
        <w:widowControl w:val="off"/>
        <w:autoSpaceDE w:val="off"/>
        <w:autoSpaceDN w:val="off"/>
        <w:spacing w:before="0" w:after="0" w:line="246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22"/>
          <w:szCs w:val="22"/>
        </w:rPr>
      </w:pPr>
      <w:r>
        <w:rPr>
          <w:rFonts w:ascii="Arial-BoldMT" w:hAnsi="Arial-BoldMT" w:fareast="Arial-BoldMT" w:cs="Arial-BoldMT"/>
          <w:color w:val="000000"/>
          <w:w w:val="100"/>
          <w:sz w:val="22"/>
          <w:szCs w:val="22"/>
        </w:rPr>
        <w:t>• Cash flow from operations of $548 million; free cash flow of $488 million</w:t>
      </w:r>
    </w:p>
    <w:p>
      <w:pPr>
        <w:pStyle w:val="Normal"/>
        <w:framePr w:w="8234" w:hAnchor="page" w:vAnchor="page" w:x="280" w:y="2933"/>
        <w:widowControl w:val="off"/>
        <w:autoSpaceDE w:val="off"/>
        <w:autoSpaceDN w:val="off"/>
        <w:spacing w:before="0" w:after="0" w:line="246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22"/>
          <w:szCs w:val="22"/>
        </w:rPr>
      </w:pPr>
      <w:r>
        <w:rPr>
          <w:rFonts w:ascii="Arial-BoldMT" w:hAnsi="Arial-BoldMT" w:fareast="Arial-BoldMT" w:cs="Arial-BoldMT"/>
          <w:color w:val="000000"/>
          <w:w w:val="100"/>
          <w:sz w:val="22"/>
          <w:szCs w:val="22"/>
        </w:rPr>
        <w:t>• Total Company inbound of $2.7 billion; Subsea orders of $2.5 billion</w:t>
      </w:r>
    </w:p>
    <w:p>
      <w:pPr>
        <w:pStyle w:val="Normal"/>
        <w:framePr w:w="8947" w:hAnchor="page" w:vAnchor="page" w:x="280" w:y="2167"/>
        <w:widowControl w:val="off"/>
        <w:autoSpaceDE w:val="off"/>
        <w:autoSpaceDN w:val="off"/>
        <w:spacing w:before="0" w:after="0" w:line="358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32"/>
          <w:szCs w:val="32"/>
        </w:rPr>
      </w:pPr>
      <w:r>
        <w:rPr>
          <w:rFonts w:ascii="ArialMT" w:hAnsi="ArialMT" w:fareast="ArialMT" w:cs="ArialMT"/>
          <w:color w:val="000000"/>
          <w:w w:val="100"/>
          <w:sz w:val="32"/>
          <w:szCs w:val="32"/>
        </w:rPr>
        <w:t>TechnipFMC Announces Second-Quarter 2026 Results</w:t>
      </w:r>
    </w:p>
    <w:p>
      <w:pPr>
        <w:pStyle w:val="Normal"/>
        <w:framePr w:w="2642" w:hAnchor="page" w:vAnchor="page" w:x="280" w:y="1477"/>
        <w:widowControl w:val="off"/>
        <w:autoSpaceDE w:val="off"/>
        <w:autoSpaceDN w:val="off"/>
        <w:spacing w:before="0" w:after="0" w:line="358" w:lineRule="exact"/>
        <w:ind w:left="0" w:right="0" w:first-line="0"/>
        <w:jc w:val="left"/>
        <w:rPr>
          <w:rFonts w:ascii="ArialMT" w:hAnsi="ArialMT" w:fareast="ArialMT" w:cs="ArialMT"/>
          <w:color w:val="a6a6a6"/>
          <w:w w:val="100"/>
          <w:sz w:val="32"/>
          <w:szCs w:val="32"/>
        </w:rPr>
      </w:pPr>
      <w:r>
        <w:rPr>
          <w:rFonts w:ascii="ArialMT" w:hAnsi="ArialMT" w:fareast="ArialMT" w:cs="ArialMT"/>
          <w:color w:val="a6a6a6"/>
          <w:w w:val="100"/>
          <w:sz w:val="32"/>
          <w:szCs w:val="32"/>
        </w:rPr>
        <w:t>Press Release</w:t>
      </w:r>
    </w:p>
    <w:p>
      <w:pPr>
        <w:pStyle w:val="Normal"/>
        <w:spacing w:before="0" w:after="0" w:line="0" w:lineRule="exact"/>
        <w:ind w:left="0" w:right="0" w:first-line="0"/>
        <w:jc w:val="left"/>
        <w:rPr>
          <w:rFonts w:ascii="Arial" w:hAnsi="Arial" w:fareast="Arial" w:cs="Arial"/>
          <w:noProof w:val="on"/>
          <w:color w:val="000000"/>
          <w:sz w:val="14"/>
          <w:szCs w:val="14"/>
        </w:rPr>
        <w:sectPr>
          <w:pgSz w:w="12240" w:h="20160"/>
          <w:pgMar w:top="400" w:right="400" w:bottom="400" w:left="400" w:header="720" w:footer="720"/>
          <w:pgNumType w:start="4"/>
          <w:cols w:space="720" w:sep="off"/>
          <w:docGrid w:line-pitch="31680"/>
        </w:sectPr>
      </w:pP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1" style="position:absolute;margin-left:7pt;margin-top:1pt;z-index:-16777008;width:598pt;height:1005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2" style="position:absolute;margin-left:13pt;margin-top:784.65pt;z-index:-16777004;width:58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3" style="position:absolute;margin-left:13pt;margin-top:785.4pt;z-index:-16777000;width:58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4" style="position:absolute;margin-left:596.25pt;margin-top:784.65pt;z-index:-16776996;width:2.75pt;height:3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5" style="position:absolute;margin-left:13pt;margin-top:784.65pt;z-index:-16776992;width:2.75pt;height:3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6" style="position:absolute;margin-left:14pt;margin-top:2pt;z-index:-16776988;width:243.2pt;height:46.5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7" style="position:absolute;margin-left:530.95pt;margin-top:513.7pt;z-index:-16776984;width:65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8" style="position:absolute;margin-left:593.25pt;margin-top:499.4pt;z-index:-16776980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9" style="position:absolute;margin-left:467.9pt;margin-top:513.7pt;z-index:-16776976;width:65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0" style="position:absolute;margin-left:530.95pt;margin-top:499.4pt;z-index:-16776972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1" style="position:absolute;margin-left:395.1pt;margin-top:513.7pt;z-index:-16776968;width:75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2" style="position:absolute;margin-left:467.9pt;margin-top:499.4pt;z-index:-16776964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3" style="position:absolute;margin-left:322.25pt;margin-top:513.7pt;z-index:-16776960;width:75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4" style="position:absolute;margin-left:395.1pt;margin-top:499.4pt;z-index:-16776956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5" style="position:absolute;margin-left:249.45pt;margin-top:513.7pt;z-index:-16776952;width:75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6" style="position:absolute;margin-left:322.25pt;margin-top:499.4pt;z-index:-16776948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7" style="position:absolute;margin-left:17.5pt;margin-top:513.7pt;z-index:-16776944;width:234.7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8" style="position:absolute;margin-left:17.5pt;margin-top:499.4pt;z-index:-16776940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9" style="position:absolute;margin-left:249.45pt;margin-top:499.4pt;z-index:-16776936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0" style="position:absolute;margin-left:530.95pt;margin-top:485.15pt;z-index:-16776932;width:65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1" style="position:absolute;margin-left:530.95pt;margin-top:499.4pt;z-index:-16776928;width:65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2" style="position:absolute;margin-left:593.25pt;margin-top:485.15pt;z-index:-16776924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3" style="position:absolute;margin-left:467.9pt;margin-top:485.15pt;z-index:-16776920;width:65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4" style="position:absolute;margin-left:467.9pt;margin-top:499.4pt;z-index:-16776916;width:65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5" style="position:absolute;margin-left:530.95pt;margin-top:485.15pt;z-index:-16776912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6" style="position:absolute;margin-left:395.1pt;margin-top:485.15pt;z-index:-16776908;width:75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7" style="position:absolute;margin-left:395.1pt;margin-top:499.4pt;z-index:-16776904;width:75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8" style="position:absolute;margin-left:467.9pt;margin-top:485.15pt;z-index:-16776900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9" style="position:absolute;margin-left:322.25pt;margin-top:485.15pt;z-index:-16776896;width:75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0" style="position:absolute;margin-left:322.25pt;margin-top:499.4pt;z-index:-16776892;width:75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1" style="position:absolute;margin-left:395.1pt;margin-top:485.15pt;z-index:-16776888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2" style="position:absolute;margin-left:249.45pt;margin-top:485.15pt;z-index:-16776884;width:75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3" style="position:absolute;margin-left:249.45pt;margin-top:499.4pt;z-index:-16776880;width:75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4" style="position:absolute;margin-left:322.25pt;margin-top:485.15pt;z-index:-16776876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5" style="position:absolute;margin-left:17.5pt;margin-top:499.4pt;z-index:-16776872;width:234.7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6" style="position:absolute;margin-left:17.5pt;margin-top:485.15pt;z-index:-16776868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7" style="position:absolute;margin-left:249.45pt;margin-top:485.15pt;z-index:-16776864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8" style="position:absolute;margin-left:17.5pt;margin-top:470.15pt;z-index:-16776860;width:578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9" style="position:absolute;margin-left:17.5pt;margin-top:485.15pt;z-index:-16776856;width:578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0" style="position:absolute;margin-left:17.5pt;margin-top:470.15pt;z-index:-16776852;width:2.75pt;height:17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1" style="position:absolute;margin-left:593.25pt;margin-top:470.15pt;z-index:-16776848;width:2.75pt;height:17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2" style="position:absolute;margin-left:530.95pt;margin-top:470.15pt;z-index:-16776844;width:65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3" style="position:absolute;margin-left:593.25pt;margin-top:455.9pt;z-index:-16776840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4" style="position:absolute;margin-left:467.9pt;margin-top:470.15pt;z-index:-16776836;width:65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5" style="position:absolute;margin-left:530.95pt;margin-top:455.9pt;z-index:-16776832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6" style="position:absolute;margin-left:395.1pt;margin-top:470.15pt;z-index:-16776828;width:75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7" style="position:absolute;margin-left:467.9pt;margin-top:455.9pt;z-index:-16776824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8" style="position:absolute;margin-left:322.25pt;margin-top:470.15pt;z-index:-16776820;width:75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9" style="position:absolute;margin-left:395.1pt;margin-top:455.9pt;z-index:-16776816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0" style="position:absolute;margin-left:249.45pt;margin-top:470.15pt;z-index:-16776812;width:75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1" style="position:absolute;margin-left:322.25pt;margin-top:455.9pt;z-index:-16776808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2" style="position:absolute;margin-left:17.5pt;margin-top:470.15pt;z-index:-16776804;width:234.7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3" style="position:absolute;margin-left:17.5pt;margin-top:455.9pt;z-index:-16776800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4" style="position:absolute;margin-left:249.45pt;margin-top:455.9pt;z-index:-16776796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5" style="position:absolute;margin-left:530.95pt;margin-top:455.9pt;z-index:-16776792;width:65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6" style="position:absolute;margin-left:593.25pt;margin-top:441.6pt;z-index:-16776788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7" style="position:absolute;margin-left:467.9pt;margin-top:455.9pt;z-index:-16776784;width:65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8" style="position:absolute;margin-left:530.95pt;margin-top:441.6pt;z-index:-16776780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9" style="position:absolute;margin-left:395.1pt;margin-top:441.6pt;z-index:-16776776;width:75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0" style="position:absolute;margin-left:395.1pt;margin-top:455.9pt;z-index:-16776772;width:75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1" style="position:absolute;margin-left:467.9pt;margin-top:441.6pt;z-index:-16776768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2" style="position:absolute;margin-left:322.25pt;margin-top:441.6pt;z-index:-16776764;width:75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3" style="position:absolute;margin-left:322.25pt;margin-top:455.9pt;z-index:-16776760;width:75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4" style="position:absolute;margin-left:395.1pt;margin-top:441.6pt;z-index:-16776756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5" style="position:absolute;margin-left:249.45pt;margin-top:441.6pt;z-index:-16776752;width:75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6" style="position:absolute;margin-left:249.45pt;margin-top:455.9pt;z-index:-16776748;width:75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7" style="position:absolute;margin-left:322.25pt;margin-top:441.6pt;z-index:-16776744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8" style="position:absolute;margin-left:17.5pt;margin-top:455.9pt;z-index:-16776740;width:234.7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9" style="position:absolute;margin-left:17.5pt;margin-top:441.6pt;z-index:-16776736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0" style="position:absolute;margin-left:249.45pt;margin-top:441.6pt;z-index:-16776732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1" style="position:absolute;margin-left:530.95pt;margin-top:441.6pt;z-index:-16776728;width:65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2" style="position:absolute;margin-left:593.25pt;margin-top:427.35pt;z-index:-16776724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3" style="position:absolute;margin-left:467.9pt;margin-top:441.6pt;z-index:-16776720;width:65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4" style="position:absolute;margin-left:530.95pt;margin-top:427.35pt;z-index:-16776716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5" style="position:absolute;margin-left:457.4pt;margin-top:427.35pt;z-index:-16776712;width:13.2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6" style="position:absolute;margin-left:457.4pt;margin-top:441.6pt;z-index:-16776708;width:13.2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7" style="position:absolute;margin-left:467.9pt;margin-top:427.35pt;z-index:-16776704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8" style="position:absolute;margin-left:395.1pt;margin-top:441.6pt;z-index:-16776700;width:64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9" style="position:absolute;margin-left:384.55pt;margin-top:427.35pt;z-index:-16776696;width:13.2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0" style="position:absolute;margin-left:384.55pt;margin-top:441.6pt;z-index:-16776692;width:13.2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1" style="position:absolute;margin-left:395.1pt;margin-top:427.35pt;z-index:-16776688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2" style="position:absolute;margin-left:322.25pt;margin-top:441.6pt;z-index:-16776684;width:64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3" style="position:absolute;margin-left:311.75pt;margin-top:427.35pt;z-index:-16776680;width:13.2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4" style="position:absolute;margin-left:311.75pt;margin-top:441.6pt;z-index:-16776676;width:13.2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5" style="position:absolute;margin-left:322.25pt;margin-top:427.35pt;z-index:-16776672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6" style="position:absolute;margin-left:249.45pt;margin-top:441.6pt;z-index:-16776668;width:64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7" style="position:absolute;margin-left:17.5pt;margin-top:441.6pt;z-index:-16776664;width:234.7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8" style="position:absolute;margin-left:17.5pt;margin-top:427.35pt;z-index:-16776660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9" style="position:absolute;margin-left:249.45pt;margin-top:427.35pt;z-index:-16776656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0" style="position:absolute;margin-left:530.95pt;margin-top:413.1pt;z-index:-16776652;width:65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1" style="position:absolute;margin-left:530.95pt;margin-top:427.35pt;z-index:-16776648;width:65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2" style="position:absolute;margin-left:593.25pt;margin-top:413.1pt;z-index:-16776644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3" style="position:absolute;margin-left:467.9pt;margin-top:413.1pt;z-index:-16776640;width:65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4" style="position:absolute;margin-left:467.9pt;margin-top:427.35pt;z-index:-16776636;width:65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5" style="position:absolute;margin-left:530.95pt;margin-top:413.1pt;z-index:-16776632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6" style="position:absolute;margin-left:395.1pt;margin-top:413.1pt;z-index:-16776628;width:75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7" style="position:absolute;margin-left:395.1pt;margin-top:427.35pt;z-index:-16776624;width:75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8" style="position:absolute;margin-left:467.9pt;margin-top:413.1pt;z-index:-16776620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9" style="position:absolute;margin-left:322.25pt;margin-top:413.1pt;z-index:-16776616;width:75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0" style="position:absolute;margin-left:322.25pt;margin-top:427.35pt;z-index:-16776612;width:75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1" style="position:absolute;margin-left:395.1pt;margin-top:413.1pt;z-index:-16776608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2" style="position:absolute;margin-left:249.45pt;margin-top:413.1pt;z-index:-16776604;width:75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3" style="position:absolute;margin-left:249.45pt;margin-top:427.35pt;z-index:-16776600;width:75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4" style="position:absolute;margin-left:322.25pt;margin-top:413.1pt;z-index:-16776596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5" style="position:absolute;margin-left:17.5pt;margin-top:427.35pt;z-index:-16776592;width:234.7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6" style="position:absolute;margin-left:17.5pt;margin-top:413.1pt;z-index:-16776588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7" style="position:absolute;margin-left:249.45pt;margin-top:413.1pt;z-index:-16776584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8" style="position:absolute;margin-left:17.5pt;margin-top:398.1pt;z-index:-16776580;width:578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9" style="position:absolute;margin-left:17.5pt;margin-top:413.1pt;z-index:-16776576;width:578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0" style="position:absolute;margin-left:17.5pt;margin-top:398.1pt;z-index:-16776572;width:2.75pt;height:17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1" style="position:absolute;margin-left:593.25pt;margin-top:398.1pt;z-index:-16776568;width:2.75pt;height:17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2" style="position:absolute;margin-left:530.95pt;margin-top:398.1pt;z-index:-16776564;width:65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3" style="position:absolute;margin-left:593.25pt;margin-top:383.8pt;z-index:-16776560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4" style="position:absolute;margin-left:467.9pt;margin-top:398.1pt;z-index:-16776556;width:65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5" style="position:absolute;margin-left:530.95pt;margin-top:383.8pt;z-index:-16776552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6" style="position:absolute;margin-left:395.1pt;margin-top:383.8pt;z-index:-16776548;width:75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7" style="position:absolute;margin-left:395.1pt;margin-top:398.1pt;z-index:-16776544;width:75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8" style="position:absolute;margin-left:467.9pt;margin-top:383.8pt;z-index:-16776540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9" style="position:absolute;margin-left:322.25pt;margin-top:383.8pt;z-index:-16776536;width:75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0" style="position:absolute;margin-left:322.25pt;margin-top:398.1pt;z-index:-16776532;width:75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1" style="position:absolute;margin-left:395.1pt;margin-top:383.8pt;z-index:-16776528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2" style="position:absolute;margin-left:249.45pt;margin-top:383.8pt;z-index:-16776524;width:75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3" style="position:absolute;margin-left:249.45pt;margin-top:398.1pt;z-index:-16776520;width:75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4" style="position:absolute;margin-left:322.25pt;margin-top:383.8pt;z-index:-16776516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5" style="position:absolute;margin-left:17.5pt;margin-top:398.1pt;z-index:-16776512;width:234.7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6" style="position:absolute;margin-left:17.5pt;margin-top:383.8pt;z-index:-16776508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7" style="position:absolute;margin-left:249.45pt;margin-top:383.8pt;z-index:-16776504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8" style="position:absolute;margin-left:530.95pt;margin-top:383.8pt;z-index:-16776500;width:65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9" style="position:absolute;margin-left:593.25pt;margin-top:369.55pt;z-index:-16776496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0" style="position:absolute;margin-left:467.9pt;margin-top:383.8pt;z-index:-16776492;width:65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1" style="position:absolute;margin-left:530.95pt;margin-top:369.55pt;z-index:-16776488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2" style="position:absolute;margin-left:457.4pt;margin-top:369.55pt;z-index:-16776484;width:13.2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3" style="position:absolute;margin-left:457.4pt;margin-top:383.8pt;z-index:-16776480;width:13.2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4" style="position:absolute;margin-left:467.9pt;margin-top:369.55pt;z-index:-16776476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5" style="position:absolute;margin-left:395.1pt;margin-top:383.8pt;z-index:-16776472;width:64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6" style="position:absolute;margin-left:384.55pt;margin-top:369.55pt;z-index:-16776468;width:13.2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7" style="position:absolute;margin-left:384.55pt;margin-top:383.8pt;z-index:-16776464;width:13.2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8" style="position:absolute;margin-left:395.1pt;margin-top:369.55pt;z-index:-16776460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9" style="position:absolute;margin-left:322.25pt;margin-top:383.8pt;z-index:-16776456;width:64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0" style="position:absolute;margin-left:311.75pt;margin-top:369.55pt;z-index:-16776452;width:13.2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1" style="position:absolute;margin-left:311.75pt;margin-top:383.8pt;z-index:-16776448;width:13.2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2" style="position:absolute;margin-left:322.25pt;margin-top:369.55pt;z-index:-16776444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3" style="position:absolute;margin-left:249.45pt;margin-top:383.8pt;z-index:-16776440;width:64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4" style="position:absolute;margin-left:17.5pt;margin-top:383.8pt;z-index:-16776436;width:234.7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5" style="position:absolute;margin-left:17.5pt;margin-top:369.55pt;z-index:-16776432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6" style="position:absolute;margin-left:249.45pt;margin-top:369.55pt;z-index:-16776428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7" style="position:absolute;margin-left:530.95pt;margin-top:369.55pt;z-index:-16776424;width:65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8" style="position:absolute;margin-left:593.25pt;margin-top:355.3pt;z-index:-16776420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9" style="position:absolute;margin-left:467.9pt;margin-top:369.55pt;z-index:-16776416;width:65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0" style="position:absolute;margin-left:530.95pt;margin-top:355.3pt;z-index:-16776412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1" style="position:absolute;margin-left:395.1pt;margin-top:369.55pt;z-index:-16776408;width:75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2" style="position:absolute;margin-left:467.9pt;margin-top:355.3pt;z-index:-16776404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3" style="position:absolute;margin-left:322.25pt;margin-top:369.55pt;z-index:-16776400;width:75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4" style="position:absolute;margin-left:395.1pt;margin-top:355.3pt;z-index:-16776396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5" style="position:absolute;margin-left:249.45pt;margin-top:369.55pt;z-index:-16776392;width:75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6" style="position:absolute;margin-left:322.25pt;margin-top:355.3pt;z-index:-16776388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7" style="position:absolute;margin-left:17.5pt;margin-top:369.55pt;z-index:-16776384;width:234.7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8" style="position:absolute;margin-left:17.5pt;margin-top:355.3pt;z-index:-16776380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9" style="position:absolute;margin-left:249.45pt;margin-top:355.3pt;z-index:-16776376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0" style="position:absolute;margin-left:530.95pt;margin-top:355.3pt;z-index:-16776372;width:65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1" style="position:absolute;margin-left:593.25pt;margin-top:341.05pt;z-index:-16776368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2" style="position:absolute;margin-left:467.9pt;margin-top:355.3pt;z-index:-16776364;width:65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3" style="position:absolute;margin-left:530.95pt;margin-top:341.05pt;z-index:-16776360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4" style="position:absolute;margin-left:395.1pt;margin-top:355.3pt;z-index:-16776356;width:75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5" style="position:absolute;margin-left:467.9pt;margin-top:341.05pt;z-index:-16776352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6" style="position:absolute;margin-left:322.25pt;margin-top:355.3pt;z-index:-16776348;width:75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7" style="position:absolute;margin-left:395.1pt;margin-top:341.05pt;z-index:-16776344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8" style="position:absolute;margin-left:249.45pt;margin-top:355.3pt;z-index:-16776340;width:75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9" style="position:absolute;margin-left:322.25pt;margin-top:341.05pt;z-index:-16776336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0" style="position:absolute;margin-left:17.5pt;margin-top:355.3pt;z-index:-16776332;width:234.7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1" style="position:absolute;margin-left:17.5pt;margin-top:341.05pt;z-index:-16776328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2" style="position:absolute;margin-left:249.45pt;margin-top:341.05pt;z-index:-16776324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3" style="position:absolute;margin-left:530.95pt;margin-top:320.75pt;z-index:-16776320;width:65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4" style="position:absolute;margin-left:530.95pt;margin-top:341.05pt;z-index:-16776316;width:65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5" style="position:absolute;margin-left:593.25pt;margin-top:320.75pt;z-index:-16776312;width:2.75pt;height:23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6" style="position:absolute;margin-left:467.9pt;margin-top:341.05pt;z-index:-16776308;width:65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7" style="position:absolute;margin-left:530.95pt;margin-top:320.75pt;z-index:-16776304;width:2.75pt;height:23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8" style="position:absolute;margin-left:395.1pt;margin-top:320.75pt;z-index:-16776300;width:75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9" style="position:absolute;margin-left:395.1pt;margin-top:341.05pt;z-index:-16776296;width:75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0" style="position:absolute;margin-left:467.9pt;margin-top:320.75pt;z-index:-16776292;width:2.75pt;height:23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1" style="position:absolute;margin-left:322.25pt;margin-top:320.75pt;z-index:-16776288;width:75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2" style="position:absolute;margin-left:322.25pt;margin-top:341.05pt;z-index:-16776284;width:75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3" style="position:absolute;margin-left:395.1pt;margin-top:320.75pt;z-index:-16776280;width:2.75pt;height:23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4" style="position:absolute;margin-left:249.45pt;margin-top:341.05pt;z-index:-16776276;width:75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5" style="position:absolute;margin-left:322.25pt;margin-top:320.75pt;z-index:-16776272;width:2.75pt;height:23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6" style="position:absolute;margin-left:17.5pt;margin-top:341.05pt;z-index:-16776268;width:234.7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7" style="position:absolute;margin-left:17.5pt;margin-top:320.75pt;z-index:-16776264;width:2.75pt;height:23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8" style="position:absolute;margin-left:249.45pt;margin-top:320.75pt;z-index:-16776260;width:2.75pt;height:23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9" style="position:absolute;margin-left:467.9pt;margin-top:306.5pt;z-index:-16776256;width:128.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0" style="position:absolute;margin-left:467.9pt;margin-top:320.75pt;z-index:-16776252;width:128.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1" style="position:absolute;margin-left:593.25pt;margin-top:306.5pt;z-index:-16776248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2" style="position:absolute;margin-left:249.45pt;margin-top:306.5pt;z-index:-16776244;width:221.2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3" style="position:absolute;margin-left:249.45pt;margin-top:320.75pt;z-index:-16776240;width:221.2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4" style="position:absolute;margin-left:467.9pt;margin-top:306.5pt;z-index:-16776236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5" style="position:absolute;margin-left:17.5pt;margin-top:306.5pt;z-index:-16776232;width:234.7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6" style="position:absolute;margin-left:17.5pt;margin-top:320.75pt;z-index:-16776228;width:234.7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7" style="position:absolute;margin-left:17.5pt;margin-top:306.5pt;z-index:-16776224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8" style="position:absolute;margin-left:249.45pt;margin-top:306.5pt;z-index:-16776220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9" style="position:absolute;margin-left:591.75pt;margin-top:306.5pt;z-index:-16776216;width:4.2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0" style="position:absolute;margin-left:536.2pt;margin-top:306.5pt;z-index:-16776212;width:57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1" style="position:absolute;margin-left:530.95pt;margin-top:306.5pt;z-index:-16776208;width:7.2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2" style="position:absolute;margin-left:529.45pt;margin-top:306.5pt;z-index:-1677620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3" style="position:absolute;margin-left:473.15pt;margin-top:306.5pt;z-index:-16776200;width:58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4" style="position:absolute;margin-left:467.9pt;margin-top:306.5pt;z-index:-16776196;width:7.2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5" style="position:absolute;margin-left:457.4pt;margin-top:306.5pt;z-index:-16776192;width:13.2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6" style="position:absolute;margin-left:400.35pt;margin-top:306.5pt;z-index:-16776188;width:59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7" style="position:absolute;margin-left:395.1pt;margin-top:306.5pt;z-index:-16776184;width:7.2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8" style="position:absolute;margin-left:384.55pt;margin-top:306.5pt;z-index:-16776180;width:12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9" style="position:absolute;margin-left:327.5pt;margin-top:306.5pt;z-index:-16776176;width:59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0" style="position:absolute;margin-left:322.25pt;margin-top:306.5pt;z-index:-16776172;width:7.2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1" style="position:absolute;margin-left:311.75pt;margin-top:306.5pt;z-index:-16776168;width:12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2" style="position:absolute;margin-left:254.7pt;margin-top:306.5pt;z-index:-16776164;width:59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3" style="position:absolute;margin-left:249.45pt;margin-top:306.5pt;z-index:-16776160;width:7.2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4" style="position:absolute;margin-left:247.95pt;margin-top:306.5pt;z-index:-16776156;width:4.2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5" style="position:absolute;margin-left:22pt;margin-top:306.5pt;z-index:-16776152;width:227.9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6" style="position:absolute;margin-left:17.5pt;margin-top:306.5pt;z-index:-16776148;width:6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7" o:title=""/>
          </v:shape>
        </w:pict>
      </w:r>
    </w:p>
    <w:p>
      <w:pPr>
        <w:pStyle w:val="Normal"/>
        <w:framePr w:w="1778" w:hAnchor="page" w:vAnchor="page" w:x="5459" w:y="957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TechnipFMC.com</w:t>
      </w:r>
    </w:p>
    <w:p>
      <w:pPr>
        <w:pStyle w:val="Normal"/>
        <w:framePr w:w="1312" w:hAnchor="page" w:vAnchor="page" w:x="10977" w:y="957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Page 2 of 24</w:t>
      </w:r>
    </w:p>
    <w:p>
      <w:pPr>
        <w:pStyle w:val="Normal"/>
        <w:framePr w:w="8767" w:hAnchor="page" w:vAnchor="page" w:x="280" w:y="6957"/>
        <w:widowControl w:val="off"/>
        <w:autoSpaceDE w:val="off"/>
        <w:autoSpaceDN w:val="off"/>
        <w:spacing w:before="0" w:after="0" w:line="246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2"/>
          <w:szCs w:val="22"/>
        </w:rPr>
      </w:pPr>
      <w:r>
        <w:rPr>
          <w:rFonts w:ascii="ArialMT" w:hAnsi="ArialMT" w:fareast="ArialMT" w:cs="ArialMT"/>
          <w:color w:val="000000"/>
          <w:w w:val="100"/>
          <w:sz w:val="22"/>
          <w:szCs w:val="22"/>
        </w:rPr>
        <w:t>efficiencies and higher capital returns for both our customers and TechnipFMC.”</w:t>
      </w:r>
    </w:p>
    <w:p>
      <w:pPr>
        <w:pStyle w:val="Normal"/>
        <w:framePr w:w="13083" w:hAnchor="page" w:vAnchor="page" w:x="280" w:y="6687"/>
        <w:widowControl w:val="off"/>
        <w:autoSpaceDE w:val="off"/>
        <w:autoSpaceDN w:val="off"/>
        <w:spacing w:before="0" w:after="0" w:line="246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2"/>
          <w:szCs w:val="22"/>
        </w:rPr>
      </w:pPr>
      <w:r>
        <w:rPr>
          <w:rFonts w:ascii="ArialMT" w:hAnsi="ArialMT" w:fareast="ArialMT" w:cs="ArialMT"/>
          <w:color w:val="000000"/>
          <w:w w:val="100"/>
          <w:sz w:val="22"/>
          <w:szCs w:val="22"/>
        </w:rPr>
        <w:t>offshore  portfolios,  we  will  leverage  our  iEPCI    execution  model  and  our   configurable  solutions  to  drive  further</w:t>
      </w:r>
    </w:p>
    <w:p>
      <w:pPr>
        <w:pStyle w:val="Normal"/>
        <w:framePr w:w="294" w:hAnchor="page" w:vAnchor="page" w:x="5093" w:y="6681"/>
        <w:widowControl w:val="off"/>
        <w:autoSpaceDE w:val="off"/>
        <w:autoSpaceDN w:val="off"/>
        <w:spacing w:before="0" w:after="0" w:line="160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®</w:t>
      </w:r>
    </w:p>
    <w:p>
      <w:pPr>
        <w:pStyle w:val="Normal"/>
        <w:framePr w:w="13079" w:hAnchor="page" w:vAnchor="page" w:x="280" w:y="6431"/>
        <w:widowControl w:val="off"/>
        <w:autoSpaceDE w:val="off"/>
        <w:autoSpaceDN w:val="off"/>
        <w:spacing w:before="0" w:after="0" w:line="246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2"/>
          <w:szCs w:val="22"/>
        </w:rPr>
      </w:pPr>
      <w:r>
        <w:rPr>
          <w:rFonts w:ascii="ArialMT" w:hAnsi="ArialMT" w:fareast="ArialMT" w:cs="ArialMT"/>
          <w:color w:val="000000"/>
          <w:w w:val="100"/>
          <w:sz w:val="22"/>
          <w:szCs w:val="22"/>
        </w:rPr>
        <w:t>through the end of the decade. Importantly, as our clients move toward more collaborative approaches to develop their</w:t>
      </w:r>
    </w:p>
    <w:p>
      <w:pPr>
        <w:pStyle w:val="Normal"/>
        <w:framePr w:w="13078" w:hAnchor="page" w:vAnchor="page" w:x="280" w:y="6161"/>
        <w:widowControl w:val="off"/>
        <w:autoSpaceDE w:val="off"/>
        <w:autoSpaceDN w:val="off"/>
        <w:spacing w:before="0" w:after="0" w:line="246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2"/>
          <w:szCs w:val="22"/>
        </w:rPr>
      </w:pPr>
      <w:r>
        <w:rPr>
          <w:rFonts w:ascii="ArialMT" w:hAnsi="ArialMT" w:fareast="ArialMT" w:cs="ArialMT"/>
          <w:color w:val="000000"/>
          <w:w w:val="100"/>
          <w:sz w:val="22"/>
          <w:szCs w:val="22"/>
        </w:rPr>
        <w:t>in achieving $10 billion of Subsea inbound in 2026, followed by a step-up in orders in 2027, which we believe will extend</w:t>
      </w:r>
    </w:p>
    <w:p>
      <w:pPr>
        <w:pStyle w:val="Normal"/>
        <w:framePr w:w="13086" w:hAnchor="page" w:vAnchor="page" w:x="280" w:y="5891"/>
        <w:widowControl w:val="off"/>
        <w:autoSpaceDE w:val="off"/>
        <w:autoSpaceDN w:val="off"/>
        <w:spacing w:before="0" w:after="0" w:line="246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2"/>
          <w:szCs w:val="22"/>
        </w:rPr>
      </w:pPr>
      <w:r>
        <w:rPr>
          <w:rFonts w:ascii="ArialMT" w:hAnsi="ArialMT" w:fareast="ArialMT" w:cs="ArialMT"/>
          <w:color w:val="000000"/>
          <w:w w:val="100"/>
          <w:sz w:val="22"/>
          <w:szCs w:val="22"/>
        </w:rPr>
        <w:t>Pferdehirt concluded, “We will continue to benefit from a resilient and expanding offshore market. We remain confident</w:t>
      </w:r>
    </w:p>
    <w:p>
      <w:pPr>
        <w:pStyle w:val="Normal"/>
        <w:framePr w:w="3605" w:hAnchor="page" w:vAnchor="page" w:x="280" w:y="5395"/>
        <w:widowControl w:val="off"/>
        <w:autoSpaceDE w:val="off"/>
        <w:autoSpaceDN w:val="off"/>
        <w:spacing w:before="0" w:after="0" w:line="246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2"/>
          <w:szCs w:val="22"/>
        </w:rPr>
      </w:pPr>
      <w:r>
        <w:rPr>
          <w:rFonts w:ascii="ArialMT" w:hAnsi="ArialMT" w:fareast="ArialMT" w:cs="ArialMT"/>
          <w:color w:val="000000"/>
          <w:w w:val="100"/>
          <w:sz w:val="22"/>
          <w:szCs w:val="22"/>
        </w:rPr>
        <w:t>lower costs across all projects.”</w:t>
      </w:r>
    </w:p>
    <w:p>
      <w:pPr>
        <w:pStyle w:val="Normal"/>
        <w:framePr w:w="13090" w:hAnchor="page" w:vAnchor="page" w:x="280" w:y="5125"/>
        <w:widowControl w:val="off"/>
        <w:autoSpaceDE w:val="off"/>
        <w:autoSpaceDN w:val="off"/>
        <w:spacing w:before="0" w:after="0" w:line="246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2"/>
          <w:szCs w:val="22"/>
        </w:rPr>
      </w:pPr>
      <w:r>
        <w:rPr>
          <w:rFonts w:ascii="ArialMT" w:hAnsi="ArialMT" w:fareast="ArialMT" w:cs="ArialMT"/>
          <w:color w:val="000000"/>
          <w:w w:val="100"/>
          <w:sz w:val="22"/>
          <w:szCs w:val="22"/>
        </w:rPr>
        <w:t>systems for a portfolio of subsea tie backs, leveraging our standardized solutions to provide schedule certainty and</w:t>
      </w:r>
    </w:p>
    <w:p>
      <w:pPr>
        <w:pStyle w:val="Normal"/>
        <w:framePr w:w="13079" w:hAnchor="page" w:vAnchor="page" w:x="280" w:y="4870"/>
        <w:widowControl w:val="off"/>
        <w:autoSpaceDE w:val="off"/>
        <w:autoSpaceDN w:val="off"/>
        <w:spacing w:before="0" w:after="0" w:line="246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2"/>
          <w:szCs w:val="22"/>
        </w:rPr>
      </w:pPr>
      <w:r>
        <w:rPr>
          <w:rFonts w:ascii="ArialMT" w:hAnsi="ArialMT" w:fareast="ArialMT" w:cs="ArialMT"/>
          <w:color w:val="000000"/>
          <w:w w:val="100"/>
          <w:sz w:val="22"/>
          <w:szCs w:val="22"/>
        </w:rPr>
        <w:t>coordinated portfolio execution to help deliver first oil within two years. With Equinor, we will deliver subsea production</w:t>
      </w:r>
    </w:p>
    <w:p>
      <w:pPr>
        <w:pStyle w:val="Normal"/>
        <w:framePr w:w="13083" w:hAnchor="page" w:vAnchor="page" w:x="280" w:y="4600"/>
        <w:widowControl w:val="off"/>
        <w:autoSpaceDE w:val="off"/>
        <w:autoSpaceDN w:val="off"/>
        <w:spacing w:before="0" w:after="0" w:line="246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2"/>
          <w:szCs w:val="22"/>
        </w:rPr>
      </w:pPr>
      <w:r>
        <w:rPr>
          <w:rFonts w:ascii="ArialMT" w:hAnsi="ArialMT" w:fareast="ArialMT" w:cs="ArialMT"/>
          <w:color w:val="000000"/>
          <w:w w:val="100"/>
          <w:sz w:val="22"/>
          <w:szCs w:val="22"/>
        </w:rPr>
        <w:t>Energi’s award for the Ofelia and Gjøa Nord projects will utilize our integrated model across multiple fields through</w:t>
      </w:r>
    </w:p>
    <w:p>
      <w:pPr>
        <w:pStyle w:val="Normal"/>
        <w:framePr w:w="13089" w:hAnchor="page" w:vAnchor="page" w:x="280" w:y="4330"/>
        <w:widowControl w:val="off"/>
        <w:autoSpaceDE w:val="off"/>
        <w:autoSpaceDN w:val="off"/>
        <w:spacing w:before="0" w:after="0" w:line="246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2"/>
          <w:szCs w:val="22"/>
        </w:rPr>
      </w:pPr>
      <w:r>
        <w:rPr>
          <w:rFonts w:ascii="ArialMT" w:hAnsi="ArialMT" w:fareast="ArialMT" w:cs="ArialMT"/>
          <w:color w:val="000000"/>
          <w:w w:val="100"/>
          <w:sz w:val="22"/>
          <w:szCs w:val="22"/>
        </w:rPr>
        <w:t>“During the quarter, we were awarded several contracts offshore Norway that are great examples of this approach. Vår</w:t>
      </w:r>
    </w:p>
    <w:p>
      <w:pPr>
        <w:pStyle w:val="Normal"/>
        <w:framePr w:w="7816" w:hAnchor="page" w:vAnchor="page" w:x="280" w:y="3834"/>
        <w:widowControl w:val="off"/>
        <w:autoSpaceDE w:val="off"/>
        <w:autoSpaceDN w:val="off"/>
        <w:spacing w:before="0" w:after="0" w:line="246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2"/>
          <w:szCs w:val="22"/>
        </w:rPr>
      </w:pPr>
      <w:r>
        <w:rPr>
          <w:rFonts w:ascii="ArialMT" w:hAnsi="ArialMT" w:fareast="ArialMT" w:cs="ArialMT"/>
          <w:color w:val="000000"/>
          <w:w w:val="100"/>
          <w:sz w:val="22"/>
          <w:szCs w:val="22"/>
        </w:rPr>
        <w:t>in place, as clients look to prioritize their most economic opportunities.”</w:t>
      </w:r>
    </w:p>
    <w:p>
      <w:pPr>
        <w:pStyle w:val="Normal"/>
        <w:framePr w:w="13076" w:hAnchor="page" w:vAnchor="page" w:x="280" w:y="3564"/>
        <w:widowControl w:val="off"/>
        <w:autoSpaceDE w:val="off"/>
        <w:autoSpaceDN w:val="off"/>
        <w:spacing w:before="0" w:after="0" w:line="246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2"/>
          <w:szCs w:val="22"/>
        </w:rPr>
      </w:pPr>
      <w:r>
        <w:rPr>
          <w:rFonts w:ascii="ArialMT" w:hAnsi="ArialMT" w:fareast="ArialMT" w:cs="ArialMT"/>
          <w:color w:val="000000"/>
          <w:w w:val="100"/>
          <w:sz w:val="22"/>
          <w:szCs w:val="22"/>
        </w:rPr>
        <w:t>to improve outcomes across multiple projects. These projects leverage the significant infrastructure investment already</w:t>
      </w:r>
    </w:p>
    <w:p>
      <w:pPr>
        <w:pStyle w:val="Normal"/>
        <w:framePr w:w="13088" w:hAnchor="page" w:vAnchor="page" w:x="280" w:y="3309"/>
        <w:widowControl w:val="off"/>
        <w:autoSpaceDE w:val="off"/>
        <w:autoSpaceDN w:val="off"/>
        <w:spacing w:before="0" w:after="0" w:line="246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2"/>
          <w:szCs w:val="22"/>
        </w:rPr>
      </w:pPr>
      <w:r>
        <w:rPr>
          <w:rFonts w:ascii="ArialMT" w:hAnsi="ArialMT" w:fareast="ArialMT" w:cs="ArialMT"/>
          <w:color w:val="000000"/>
          <w:w w:val="100"/>
          <w:sz w:val="22"/>
          <w:szCs w:val="22"/>
        </w:rPr>
        <w:t>Much like greenfield developments, clients are now applying a portfolio approach to brownfield expansion opportunities</w:t>
      </w:r>
    </w:p>
    <w:p>
      <w:pPr>
        <w:pStyle w:val="Normal"/>
        <w:framePr w:w="13074" w:hAnchor="page" w:vAnchor="page" w:x="280" w:y="3038"/>
        <w:widowControl w:val="off"/>
        <w:autoSpaceDE w:val="off"/>
        <w:autoSpaceDN w:val="off"/>
        <w:spacing w:before="0" w:after="0" w:line="246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2"/>
          <w:szCs w:val="22"/>
        </w:rPr>
      </w:pPr>
      <w:r>
        <w:rPr>
          <w:rFonts w:ascii="ArialMT" w:hAnsi="ArialMT" w:fareast="ArialMT" w:cs="ArialMT"/>
          <w:color w:val="000000"/>
          <w:w w:val="100"/>
          <w:sz w:val="22"/>
          <w:szCs w:val="22"/>
        </w:rPr>
        <w:t>Pferdehirt continued, “We achieved $2.5 billion of Subsea inbound in the quarter, including four announced awards.</w:t>
      </w:r>
    </w:p>
    <w:p>
      <w:pPr>
        <w:pStyle w:val="Normal"/>
        <w:framePr w:w="7560" w:hAnchor="page" w:vAnchor="page" w:x="280" w:y="2528"/>
        <w:widowControl w:val="off"/>
        <w:autoSpaceDE w:val="off"/>
        <w:autoSpaceDN w:val="off"/>
        <w:spacing w:before="0" w:after="0" w:line="246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2"/>
          <w:szCs w:val="22"/>
        </w:rPr>
      </w:pPr>
      <w:r>
        <w:rPr>
          <w:rFonts w:ascii="ArialMT" w:hAnsi="ArialMT" w:fareast="ArialMT" w:cs="ArialMT"/>
          <w:color w:val="000000"/>
          <w:w w:val="100"/>
          <w:sz w:val="22"/>
          <w:szCs w:val="22"/>
        </w:rPr>
        <w:t>commitment to return the majority of free cash flow to shareholders.”</w:t>
      </w:r>
    </w:p>
    <w:p>
      <w:pPr>
        <w:pStyle w:val="Normal"/>
        <w:framePr w:w="13086" w:hAnchor="page" w:vAnchor="page" w:x="280" w:y="2273"/>
        <w:widowControl w:val="off"/>
        <w:autoSpaceDE w:val="off"/>
        <w:autoSpaceDN w:val="off"/>
        <w:spacing w:before="0" w:after="0" w:line="246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2"/>
          <w:szCs w:val="22"/>
        </w:rPr>
      </w:pPr>
      <w:r>
        <w:rPr>
          <w:rFonts w:ascii="ArialMT" w:hAnsi="ArialMT" w:fareast="ArialMT" w:cs="ArialMT"/>
          <w:color w:val="000000"/>
          <w:w w:val="100"/>
          <w:sz w:val="22"/>
          <w:szCs w:val="22"/>
        </w:rPr>
        <w:t>free cash flow of $488 million and distributed $440 million through dividends and share repurchases, delivering on our</w:t>
      </w:r>
    </w:p>
    <w:p>
      <w:pPr>
        <w:pStyle w:val="Normal"/>
        <w:framePr w:w="13081" w:hAnchor="page" w:vAnchor="page" w:x="280" w:y="2003"/>
        <w:widowControl w:val="off"/>
        <w:autoSpaceDE w:val="off"/>
        <w:autoSpaceDN w:val="off"/>
        <w:spacing w:before="0" w:after="0" w:line="246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2"/>
          <w:szCs w:val="22"/>
        </w:rPr>
      </w:pPr>
      <w:r>
        <w:rPr>
          <w:rFonts w:ascii="ArialMT" w:hAnsi="ArialMT" w:fareast="ArialMT" w:cs="ArialMT"/>
          <w:color w:val="000000"/>
          <w:w w:val="100"/>
          <w:sz w:val="22"/>
          <w:szCs w:val="22"/>
        </w:rPr>
        <w:t>period was $2.8 billion, with adjusted EBITDA of $601 million when excluding foreign exchange impacts. We generated</w:t>
      </w:r>
    </w:p>
    <w:p>
      <w:pPr>
        <w:pStyle w:val="Normal"/>
        <w:framePr w:w="13078" w:hAnchor="page" w:vAnchor="page" w:x="280" w:y="1747"/>
        <w:widowControl w:val="off"/>
        <w:autoSpaceDE w:val="off"/>
        <w:autoSpaceDN w:val="off"/>
        <w:spacing w:before="0" w:after="0" w:line="246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2"/>
          <w:szCs w:val="22"/>
        </w:rPr>
      </w:pPr>
      <w:r>
        <w:rPr>
          <w:rFonts w:ascii="ArialMT" w:hAnsi="ArialMT" w:fareast="ArialMT" w:cs="ArialMT"/>
          <w:color w:val="000000"/>
          <w:w w:val="100"/>
          <w:sz w:val="22"/>
          <w:szCs w:val="22"/>
        </w:rPr>
        <w:t>financial results, demonstrating our ability to consistently execute at a very high level. Total Company revenue in the</w:t>
      </w:r>
    </w:p>
    <w:p>
      <w:pPr>
        <w:pStyle w:val="Normal"/>
        <w:framePr w:w="13076" w:hAnchor="page" w:vAnchor="page" w:x="280" w:y="1477"/>
        <w:widowControl w:val="off"/>
        <w:autoSpaceDE w:val="off"/>
        <w:autoSpaceDN w:val="off"/>
        <w:spacing w:before="0" w:after="0" w:line="246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2"/>
          <w:szCs w:val="22"/>
        </w:rPr>
      </w:pPr>
      <w:r>
        <w:rPr>
          <w:rFonts w:ascii="ArialMT" w:hAnsi="ArialMT" w:fareast="ArialMT" w:cs="ArialMT"/>
          <w:color w:val="000000"/>
          <w:w w:val="100"/>
          <w:sz w:val="22"/>
          <w:szCs w:val="22"/>
        </w:rPr>
        <w:t>Doug  Pferdehirt,  Chair  and  CEO  of  TechnipFMC,  remarked,  “I  am  pleased  to  share  with  you  another  strong  set  of</w:t>
      </w:r>
    </w:p>
    <w:p>
      <w:pPr>
        <w:pStyle w:val="Normal"/>
        <w:spacing w:before="0" w:after="0" w:line="0" w:lineRule="exact"/>
        <w:ind w:left="0" w:right="0" w:first-line="0"/>
        <w:jc w:val="left"/>
        <w:rPr>
          <w:rFonts w:ascii="Arial" w:hAnsi="Arial" w:fareast="Arial" w:cs="Arial"/>
          <w:noProof w:val="on"/>
          <w:color w:val="000000"/>
          <w:sz w:val="14"/>
          <w:szCs w:val="14"/>
        </w:rPr>
        <w:sectPr>
          <w:pgSz w:w="12240" w:h="20160"/>
          <w:pgMar w:top="400" w:right="400" w:bottom="400" w:left="400" w:header="720" w:footer="720"/>
          <w:pgNumType w:start="5"/>
          <w:cols w:space="720" w:sep="off"/>
          <w:docGrid w:line-pitch="31680"/>
        </w:sectPr>
      </w:pP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7" style="position:absolute;margin-left:7pt;margin-top:1pt;z-index:-16776144;width:598pt;height:1005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8" style="position:absolute;margin-left:13pt;margin-top:499.4pt;z-index:-16776140;width:58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9" style="position:absolute;margin-left:13pt;margin-top:500.15pt;z-index:-16776136;width:58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0" style="position:absolute;margin-left:596.25pt;margin-top:499.4pt;z-index:-16776132;width:2.75pt;height:3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1" style="position:absolute;margin-left:13pt;margin-top:499.4pt;z-index:-16776128;width:2.75pt;height:3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2" style="position:absolute;margin-left:14pt;margin-top:2pt;z-index:-16776124;width:243.2pt;height:46.5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3" o:title=""/>
          </v:shape>
        </w:pict>
      </w:r>
    </w:p>
    <w:p>
      <w:pPr>
        <w:pStyle w:val="Normal"/>
        <w:framePr w:w="1778" w:hAnchor="page" w:vAnchor="page" w:x="5459" w:y="1528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TechnipFMC.com</w:t>
      </w:r>
    </w:p>
    <w:p>
      <w:pPr>
        <w:pStyle w:val="Normal"/>
        <w:framePr w:w="1312" w:hAnchor="page" w:vAnchor="page" w:x="10977" w:y="1528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Page 3 of 24</w:t>
      </w:r>
    </w:p>
    <w:p>
      <w:pPr>
        <w:pStyle w:val="Normal"/>
        <w:framePr w:w="4857" w:hAnchor="page" w:vAnchor="page" w:x="280" w:y="12496"/>
        <w:widowControl w:val="off"/>
        <w:autoSpaceDE w:val="off"/>
        <w:autoSpaceDN w:val="off"/>
        <w:spacing w:before="0" w:after="0" w:line="246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2"/>
          <w:szCs w:val="22"/>
        </w:rPr>
      </w:pPr>
      <w:r>
        <w:rPr>
          <w:rFonts w:ascii="ArialMT" w:hAnsi="ArialMT" w:fareast="ArialMT" w:cs="ArialMT"/>
          <w:color w:val="000000"/>
          <w:w w:val="100"/>
          <w:sz w:val="22"/>
          <w:szCs w:val="22"/>
        </w:rPr>
        <w:t>increased 320 basis points to 23.2 percent.</w:t>
      </w:r>
    </w:p>
    <w:p>
      <w:pPr>
        <w:pStyle w:val="Normal"/>
        <w:framePr w:w="13076" w:hAnchor="page" w:vAnchor="page" w:x="280" w:y="12241"/>
        <w:widowControl w:val="off"/>
        <w:autoSpaceDE w:val="off"/>
        <w:autoSpaceDN w:val="off"/>
        <w:spacing w:before="0" w:after="0" w:line="246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2"/>
          <w:szCs w:val="22"/>
        </w:rPr>
      </w:pPr>
      <w:r>
        <w:rPr>
          <w:rFonts w:ascii="ArialMT" w:hAnsi="ArialMT" w:fareast="ArialMT" w:cs="ArialMT"/>
          <w:color w:val="000000"/>
          <w:w w:val="100"/>
          <w:sz w:val="22"/>
          <w:szCs w:val="22"/>
        </w:rPr>
        <w:t>factors  impacting  operating  profit  also  drove  the  sequential  increase  in  adjusted  EBITDA.  Adjusted  EBITDA  margin</w:t>
      </w:r>
    </w:p>
    <w:p>
      <w:pPr>
        <w:pStyle w:val="Normal"/>
        <w:framePr w:w="13075" w:hAnchor="page" w:vAnchor="page" w:x="280" w:y="11971"/>
        <w:widowControl w:val="off"/>
        <w:autoSpaceDE w:val="off"/>
        <w:autoSpaceDN w:val="off"/>
        <w:spacing w:before="0" w:after="0" w:line="246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2"/>
          <w:szCs w:val="22"/>
        </w:rPr>
      </w:pPr>
      <w:r>
        <w:rPr>
          <w:rFonts w:ascii="ArialMT" w:hAnsi="ArialMT" w:fareast="ArialMT" w:cs="ArialMT"/>
          <w:color w:val="000000"/>
          <w:w w:val="100"/>
          <w:sz w:val="22"/>
          <w:szCs w:val="22"/>
        </w:rPr>
        <w:t>Subsea reported adjusted EBITDA of $577.2 million, an increase of 31 percent when compared to the first quarter. The</w:t>
      </w:r>
    </w:p>
    <w:p>
      <w:pPr>
        <w:pStyle w:val="Normal"/>
        <w:framePr w:w="4857" w:hAnchor="page" w:vAnchor="page" w:x="280" w:y="11476"/>
        <w:widowControl w:val="off"/>
        <w:autoSpaceDE w:val="off"/>
        <w:autoSpaceDN w:val="off"/>
        <w:spacing w:before="0" w:after="0" w:line="246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2"/>
          <w:szCs w:val="22"/>
        </w:rPr>
      </w:pPr>
      <w:r>
        <w:rPr>
          <w:rFonts w:ascii="ArialMT" w:hAnsi="ArialMT" w:fareast="ArialMT" w:cs="ArialMT"/>
          <w:color w:val="000000"/>
          <w:w w:val="100"/>
          <w:sz w:val="22"/>
          <w:szCs w:val="22"/>
        </w:rPr>
        <w:t>increased 380 basis points to 19.6 percent.</w:t>
      </w:r>
    </w:p>
    <w:p>
      <w:pPr>
        <w:pStyle w:val="Normal"/>
        <w:framePr w:w="13075" w:hAnchor="page" w:vAnchor="page" w:x="280" w:y="11205"/>
        <w:widowControl w:val="off"/>
        <w:autoSpaceDE w:val="off"/>
        <w:autoSpaceDN w:val="off"/>
        <w:spacing w:before="0" w:after="0" w:line="246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2"/>
          <w:szCs w:val="22"/>
        </w:rPr>
      </w:pPr>
      <w:r>
        <w:rPr>
          <w:rFonts w:ascii="ArialMT" w:hAnsi="ArialMT" w:fareast="ArialMT" w:cs="ArialMT"/>
          <w:color w:val="000000"/>
          <w:w w:val="100"/>
          <w:sz w:val="22"/>
          <w:szCs w:val="22"/>
        </w:rPr>
        <w:t>Operating  results  improved  sequentially  due  to  strong  execution  and  higher  project  activity.  Operating  profit  margin</w:t>
      </w:r>
    </w:p>
    <w:p>
      <w:pPr>
        <w:pStyle w:val="Normal"/>
        <w:framePr w:w="13085" w:hAnchor="page" w:vAnchor="page" w:x="280" w:y="10935"/>
        <w:widowControl w:val="off"/>
        <w:autoSpaceDE w:val="off"/>
        <w:autoSpaceDN w:val="off"/>
        <w:spacing w:before="0" w:after="0" w:line="246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2"/>
          <w:szCs w:val="22"/>
        </w:rPr>
      </w:pPr>
      <w:r>
        <w:rPr>
          <w:rFonts w:ascii="ArialMT" w:hAnsi="ArialMT" w:fareast="ArialMT" w:cs="ArialMT"/>
          <w:color w:val="000000"/>
          <w:w w:val="100"/>
          <w:sz w:val="22"/>
          <w:szCs w:val="22"/>
        </w:rPr>
        <w:t>Subsea reported an operating profit of $486.5 million, an increase of 39.4 percent when compared to the first quarter.</w:t>
      </w:r>
    </w:p>
    <w:p>
      <w:pPr>
        <w:pStyle w:val="Normal"/>
        <w:framePr w:w="9009" w:hAnchor="page" w:vAnchor="page" w:x="280" w:y="10440"/>
        <w:widowControl w:val="off"/>
        <w:autoSpaceDE w:val="off"/>
        <w:autoSpaceDN w:val="off"/>
        <w:spacing w:before="0" w:after="0" w:line="246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2"/>
          <w:szCs w:val="22"/>
        </w:rPr>
      </w:pPr>
      <w:r>
        <w:rPr>
          <w:rFonts w:ascii="ArialMT" w:hAnsi="ArialMT" w:fareast="ArialMT" w:cs="ArialMT"/>
          <w:color w:val="000000"/>
          <w:w w:val="100"/>
          <w:sz w:val="22"/>
          <w:szCs w:val="22"/>
        </w:rPr>
        <w:t>and the Mediterranean, partially offset by lower activity in Africa and the U.S. Gulf.</w:t>
      </w:r>
    </w:p>
    <w:p>
      <w:pPr>
        <w:pStyle w:val="Normal"/>
        <w:framePr w:w="13078" w:hAnchor="page" w:vAnchor="page" w:x="280" w:y="10169"/>
        <w:widowControl w:val="off"/>
        <w:autoSpaceDE w:val="off"/>
        <w:autoSpaceDN w:val="off"/>
        <w:spacing w:before="0" w:after="0" w:line="246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2"/>
          <w:szCs w:val="22"/>
        </w:rPr>
      </w:pPr>
      <w:r>
        <w:rPr>
          <w:rFonts w:ascii="ArialMT" w:hAnsi="ArialMT" w:fareast="ArialMT" w:cs="ArialMT"/>
          <w:color w:val="000000"/>
          <w:w w:val="100"/>
          <w:sz w:val="22"/>
          <w:szCs w:val="22"/>
        </w:rPr>
        <w:t>sequential revenue improvement was driven by increased project activity, particularly iEPCI   projects in the North Sea</w:t>
      </w:r>
    </w:p>
    <w:p>
      <w:pPr>
        <w:pStyle w:val="Normal"/>
        <w:framePr w:w="342" w:hAnchor="page" w:vAnchor="page" w:x="9307" w:y="10164"/>
        <w:widowControl w:val="off"/>
        <w:autoSpaceDE w:val="off"/>
        <w:autoSpaceDN w:val="off"/>
        <w:spacing w:before="0" w:after="0" w:line="160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 xml:space="preserve">® </w:t>
      </w:r>
    </w:p>
    <w:p>
      <w:pPr>
        <w:pStyle w:val="Normal"/>
        <w:framePr w:w="13081" w:hAnchor="page" w:vAnchor="page" w:x="280" w:y="9914"/>
        <w:widowControl w:val="off"/>
        <w:autoSpaceDE w:val="off"/>
        <w:autoSpaceDN w:val="off"/>
        <w:spacing w:before="0" w:after="0" w:line="246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2"/>
          <w:szCs w:val="22"/>
        </w:rPr>
      </w:pPr>
      <w:r>
        <w:rPr>
          <w:rFonts w:ascii="ArialMT" w:hAnsi="ArialMT" w:fareast="ArialMT" w:cs="ArialMT"/>
          <w:color w:val="000000"/>
          <w:w w:val="100"/>
          <w:sz w:val="22"/>
          <w:szCs w:val="22"/>
        </w:rPr>
        <w:t>Subsea reported second-quarter revenue of $2,486.9 million, an increase of 12.6 percent from the first quarter. The</w:t>
      </w:r>
    </w:p>
    <w:p>
      <w:pPr>
        <w:pStyle w:val="Normal"/>
        <w:framePr w:w="222" w:hAnchor="page" w:vAnchor="page" w:x="300" w:y="9302"/>
        <w:widowControl w:val="off"/>
        <w:autoSpaceDE w:val="off"/>
        <w:autoSpaceDN w:val="off"/>
        <w:spacing w:before="0" w:after="0" w:line="131" w:lineRule="exact"/>
        <w:ind w:left="0" w:right="0" w:first-line="0"/>
        <w:jc w:val="left"/>
        <w:rPr>
          <w:rFonts w:ascii="Arial-ItalicMT" w:hAnsi="Arial-ItalicMT" w:fareast="Arial-ItalicMT" w:cs="Arial-ItalicMT"/>
          <w:color w:val="000000"/>
          <w:w w:val="100"/>
          <w:sz w:val="12"/>
          <w:szCs w:val="12"/>
        </w:rPr>
      </w:pPr>
      <w:r>
        <w:rPr>
          <w:rFonts w:ascii="Arial-ItalicMT" w:hAnsi="Arial-ItalicMT" w:fareast="Arial-ItalicMT" w:cs="Arial-ItalicMT"/>
          <w:color w:val="000000"/>
          <w:w w:val="100"/>
          <w:sz w:val="12"/>
          <w:szCs w:val="12"/>
        </w:rPr>
        <w:t>3</w:t>
      </w:r>
    </w:p>
    <w:p>
      <w:pPr>
        <w:pStyle w:val="Normal"/>
        <w:framePr w:w="10059" w:hAnchor="page" w:vAnchor="page" w:x="415" w:y="9305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-ItalicMT" w:hAnsi="Arial-ItalicMT" w:fareast="Arial-ItalicMT" w:cs="Arial-ItalicMT"/>
          <w:color w:val="000000"/>
          <w:w w:val="100"/>
          <w:sz w:val="18"/>
          <w:szCs w:val="18"/>
        </w:rPr>
      </w:pPr>
      <w:r>
        <w:rPr>
          <w:rFonts w:ascii="Arial-ItalicMT" w:hAnsi="Arial-ItalicMT" w:fareast="Arial-ItalicMT" w:cs="Arial-ItalicMT"/>
          <w:color w:val="000000"/>
          <w:w w:val="100"/>
          <w:sz w:val="18"/>
          <w:szCs w:val="18"/>
        </w:rPr>
        <w:t>Backlog as of June 30, 2026 does not include total Company non-consolidated backlog of $299 million.</w:t>
      </w:r>
    </w:p>
    <w:p>
      <w:pPr>
        <w:pStyle w:val="Normal"/>
        <w:framePr w:w="222" w:hAnchor="page" w:vAnchor="page" w:x="300" w:y="9002"/>
        <w:widowControl w:val="off"/>
        <w:autoSpaceDE w:val="off"/>
        <w:autoSpaceDN w:val="off"/>
        <w:spacing w:before="0" w:after="0" w:line="131" w:lineRule="exact"/>
        <w:ind w:left="0" w:right="0" w:first-line="0"/>
        <w:jc w:val="left"/>
        <w:rPr>
          <w:rFonts w:ascii="Arial-ItalicMT" w:hAnsi="Arial-ItalicMT" w:fareast="Arial-ItalicMT" w:cs="Arial-ItalicMT"/>
          <w:color w:val="000000"/>
          <w:w w:val="100"/>
          <w:sz w:val="12"/>
          <w:szCs w:val="12"/>
        </w:rPr>
      </w:pPr>
      <w:r>
        <w:rPr>
          <w:rFonts w:ascii="Arial-ItalicMT" w:hAnsi="Arial-ItalicMT" w:fareast="Arial-ItalicMT" w:cs="Arial-ItalicMT"/>
          <w:color w:val="000000"/>
          <w:w w:val="100"/>
          <w:sz w:val="12"/>
          <w:szCs w:val="12"/>
        </w:rPr>
        <w:t>2</w:t>
      </w:r>
    </w:p>
    <w:p>
      <w:pPr>
        <w:pStyle w:val="Normal"/>
        <w:framePr w:w="6705" w:hAnchor="page" w:vAnchor="page" w:x="415" w:y="9005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-ItalicMT" w:hAnsi="Arial-ItalicMT" w:fareast="Arial-ItalicMT" w:cs="Arial-ItalicMT"/>
          <w:color w:val="000000"/>
          <w:w w:val="100"/>
          <w:sz w:val="18"/>
          <w:szCs w:val="18"/>
        </w:rPr>
      </w:pPr>
      <w:r>
        <w:rPr>
          <w:rFonts w:ascii="Arial-ItalicMT" w:hAnsi="Arial-ItalicMT" w:fareast="Arial-ItalicMT" w:cs="Arial-ItalicMT"/>
          <w:color w:val="000000"/>
          <w:w w:val="100"/>
          <w:sz w:val="18"/>
          <w:szCs w:val="18"/>
        </w:rPr>
        <w:t>Backlog does not capture all revenue potential for Subsea Services.</w:t>
      </w:r>
    </w:p>
    <w:p>
      <w:pPr>
        <w:pStyle w:val="Normal"/>
        <w:framePr w:w="222" w:hAnchor="page" w:vAnchor="page" w:x="300" w:y="8701"/>
        <w:widowControl w:val="off"/>
        <w:autoSpaceDE w:val="off"/>
        <w:autoSpaceDN w:val="off"/>
        <w:spacing w:before="0" w:after="0" w:line="131" w:lineRule="exact"/>
        <w:ind w:left="0" w:right="0" w:first-line="0"/>
        <w:jc w:val="left"/>
        <w:rPr>
          <w:rFonts w:ascii="Arial-ItalicMT" w:hAnsi="Arial-ItalicMT" w:fareast="Arial-ItalicMT" w:cs="Arial-ItalicMT"/>
          <w:color w:val="000000"/>
          <w:w w:val="100"/>
          <w:sz w:val="12"/>
          <w:szCs w:val="12"/>
        </w:rPr>
      </w:pPr>
      <w:r>
        <w:rPr>
          <w:rFonts w:ascii="Arial-ItalicMT" w:hAnsi="Arial-ItalicMT" w:fareast="Arial-ItalicMT" w:cs="Arial-ItalicMT"/>
          <w:color w:val="000000"/>
          <w:w w:val="100"/>
          <w:sz w:val="12"/>
          <w:szCs w:val="12"/>
        </w:rPr>
        <w:t>1</w:t>
      </w:r>
    </w:p>
    <w:p>
      <w:pPr>
        <w:pStyle w:val="Normal"/>
        <w:framePr w:w="8724" w:hAnchor="page" w:vAnchor="page" w:x="365" w:y="8704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-ItalicMT" w:hAnsi="Arial-ItalicMT" w:fareast="Arial-ItalicMT" w:cs="Arial-ItalicMT"/>
          <w:color w:val="000000"/>
          <w:w w:val="100"/>
          <w:sz w:val="18"/>
          <w:szCs w:val="18"/>
        </w:rPr>
      </w:pPr>
      <w:r>
        <w:rPr>
          <w:rFonts w:ascii="Arial-ItalicMT" w:hAnsi="Arial-ItalicMT" w:fareast="Arial-ItalicMT" w:cs="Arial-ItalicMT"/>
          <w:color w:val="000000"/>
          <w:w w:val="100"/>
          <w:sz w:val="18"/>
          <w:szCs w:val="18"/>
        </w:rPr>
        <w:t xml:space="preserve"> Backlog as of June 30, 2026 was increased by a foreign exchange impact of $12 million.</w:t>
      </w:r>
    </w:p>
    <w:p>
      <w:pPr>
        <w:pStyle w:val="Normal"/>
        <w:framePr w:w="1108" w:hAnchor="page" w:vAnchor="page" w:x="11067" w:y="8416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$15,833</w:t>
      </w:r>
    </w:p>
    <w:p>
      <w:pPr>
        <w:pStyle w:val="Normal"/>
        <w:framePr w:w="802" w:hAnchor="page" w:vAnchor="page" w:x="315" w:y="8383"/>
        <w:widowControl w:val="off"/>
        <w:autoSpaceDE w:val="off"/>
        <w:autoSpaceDN w:val="off"/>
        <w:spacing w:before="0" w:after="0" w:line="246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22"/>
          <w:szCs w:val="22"/>
        </w:rPr>
      </w:pPr>
      <w:r>
        <w:rPr>
          <w:rFonts w:ascii="Arial-BoldMT" w:hAnsi="Arial-BoldMT" w:fareast="Arial-BoldMT" w:cs="Arial-BoldMT"/>
          <w:color w:val="000000"/>
          <w:w w:val="100"/>
          <w:sz w:val="22"/>
          <w:szCs w:val="22"/>
        </w:rPr>
        <w:t>Total</w:t>
      </w:r>
    </w:p>
    <w:p>
      <w:pPr>
        <w:pStyle w:val="Normal"/>
        <w:framePr w:w="974" w:hAnchor="page" w:vAnchor="page" w:x="11178" w:y="8101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$6,806</w:t>
      </w:r>
    </w:p>
    <w:p>
      <w:pPr>
        <w:pStyle w:val="Normal"/>
        <w:framePr w:w="2206" w:hAnchor="page" w:vAnchor="page" w:x="315" w:y="8068"/>
        <w:widowControl w:val="off"/>
        <w:autoSpaceDE w:val="off"/>
        <w:autoSpaceDN w:val="off"/>
        <w:spacing w:before="0" w:after="0" w:line="246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22"/>
          <w:szCs w:val="22"/>
        </w:rPr>
      </w:pPr>
      <w:r>
        <w:rPr>
          <w:rFonts w:ascii="Arial-BoldMT" w:hAnsi="Arial-BoldMT" w:fareast="Arial-BoldMT" w:cs="Arial-BoldMT"/>
          <w:color w:val="000000"/>
          <w:w w:val="100"/>
          <w:sz w:val="22"/>
          <w:szCs w:val="22"/>
        </w:rPr>
        <w:t>2028 and beyond</w:t>
      </w:r>
    </w:p>
    <w:p>
      <w:pPr>
        <w:pStyle w:val="Normal"/>
        <w:framePr w:w="974" w:hAnchor="page" w:vAnchor="page" w:x="11178" w:y="7785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$5,249</w:t>
      </w:r>
    </w:p>
    <w:p>
      <w:pPr>
        <w:pStyle w:val="Normal"/>
        <w:framePr w:w="780" w:hAnchor="page" w:vAnchor="page" w:x="315" w:y="7752"/>
        <w:widowControl w:val="off"/>
        <w:autoSpaceDE w:val="off"/>
        <w:autoSpaceDN w:val="off"/>
        <w:spacing w:before="0" w:after="0" w:line="246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22"/>
          <w:szCs w:val="22"/>
        </w:rPr>
      </w:pPr>
      <w:r>
        <w:rPr>
          <w:rFonts w:ascii="Arial-BoldMT" w:hAnsi="Arial-BoldMT" w:fareast="Arial-BoldMT" w:cs="Arial-BoldMT"/>
          <w:color w:val="000000"/>
          <w:w w:val="100"/>
          <w:sz w:val="22"/>
          <w:szCs w:val="22"/>
        </w:rPr>
        <w:t>2027</w:t>
      </w:r>
    </w:p>
    <w:p>
      <w:pPr>
        <w:pStyle w:val="Normal"/>
        <w:framePr w:w="974" w:hAnchor="page" w:vAnchor="page" w:x="11178" w:y="7470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$3,779</w:t>
      </w:r>
    </w:p>
    <w:p>
      <w:pPr>
        <w:pStyle w:val="Normal"/>
        <w:framePr w:w="2085" w:hAnchor="page" w:vAnchor="page" w:x="315" w:y="7437"/>
        <w:widowControl w:val="off"/>
        <w:autoSpaceDE w:val="off"/>
        <w:autoSpaceDN w:val="off"/>
        <w:spacing w:before="0" w:after="0" w:line="246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22"/>
          <w:szCs w:val="22"/>
        </w:rPr>
      </w:pPr>
      <w:r>
        <w:rPr>
          <w:rFonts w:ascii="Arial-BoldMT" w:hAnsi="Arial-BoldMT" w:fareast="Arial-BoldMT" w:cs="Arial-BoldMT"/>
          <w:color w:val="000000"/>
          <w:w w:val="100"/>
          <w:sz w:val="22"/>
          <w:szCs w:val="22"/>
        </w:rPr>
        <w:t>2026 (6 months)</w:t>
      </w:r>
    </w:p>
    <w:p>
      <w:pPr>
        <w:pStyle w:val="Normal"/>
        <w:framePr w:w="1269" w:hAnchor="page" w:vAnchor="page" w:x="315" w:y="720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(In millions)</w:t>
      </w:r>
    </w:p>
    <w:p>
      <w:pPr>
        <w:pStyle w:val="Normal"/>
        <w:framePr w:w="619" w:hAnchor="page" w:vAnchor="page" w:x="10979" w:y="720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2026</w:t>
      </w:r>
    </w:p>
    <w:p>
      <w:pPr>
        <w:pStyle w:val="Normal"/>
        <w:framePr w:w="4267" w:hAnchor="page" w:vAnchor="page" w:x="315" w:y="702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Estimated Consolidated Backlog Scheduling</w:t>
      </w:r>
    </w:p>
    <w:p>
      <w:pPr>
        <w:pStyle w:val="Normal"/>
        <w:framePr w:w="960" w:hAnchor="page" w:vAnchor="page" w:x="10837" w:y="704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 xml:space="preserve">Jun. 30, </w:t>
      </w:r>
    </w:p>
    <w:p>
      <w:pPr>
        <w:pStyle w:val="Normal"/>
        <w:framePr w:w="1174" w:hAnchor="page" w:vAnchor="page" w:x="398" w:y="6119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20"/>
          <w:szCs w:val="20"/>
        </w:rPr>
      </w:pPr>
      <w:r>
        <w:rPr>
          <w:rFonts w:ascii="Arial-BoldMT" w:hAnsi="Arial-BoldMT" w:fareast="Arial-BoldMT" w:cs="Arial-BoldMT"/>
          <w:color w:val="000000"/>
          <w:w w:val="100"/>
          <w:sz w:val="20"/>
          <w:szCs w:val="20"/>
        </w:rPr>
        <w:t>Backlog</w:t>
      </w:r>
    </w:p>
    <w:p>
      <w:pPr>
        <w:pStyle w:val="Normal"/>
        <w:framePr w:w="503" w:hAnchor="page" w:vAnchor="page" w:x="1176" w:y="6123"/>
        <w:widowControl w:val="off"/>
        <w:autoSpaceDE w:val="off"/>
        <w:autoSpaceDN w:val="off"/>
        <w:spacing w:before="0" w:after="0" w:line="145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1,2,3</w:t>
      </w:r>
    </w:p>
    <w:p>
      <w:pPr>
        <w:pStyle w:val="Normal"/>
        <w:framePr w:w="1308" w:hAnchor="page" w:vAnchor="page" w:x="5548" w:y="6119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$15,833.2</w:t>
      </w:r>
    </w:p>
    <w:p>
      <w:pPr>
        <w:pStyle w:val="Normal"/>
        <w:framePr w:w="1308" w:hAnchor="page" w:vAnchor="page" w:x="7004" w:y="6119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$15,800.4</w:t>
      </w:r>
    </w:p>
    <w:p>
      <w:pPr>
        <w:pStyle w:val="Normal"/>
        <w:framePr w:w="1308" w:hAnchor="page" w:vAnchor="page" w:x="8460" w:y="6119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$15,810.0</w:t>
      </w:r>
    </w:p>
    <w:p>
      <w:pPr>
        <w:pStyle w:val="Normal"/>
        <w:framePr w:w="787" w:hAnchor="page" w:vAnchor="page" w:x="9780" w:y="6119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0.2%</w:t>
      </w:r>
    </w:p>
    <w:p>
      <w:pPr>
        <w:pStyle w:val="Normal"/>
        <w:framePr w:w="787" w:hAnchor="page" w:vAnchor="page" w:x="11034" w:y="6119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0.1%</w:t>
      </w:r>
    </w:p>
    <w:p>
      <w:pPr>
        <w:pStyle w:val="Normal"/>
        <w:framePr w:w="2001" w:hAnchor="page" w:vAnchor="page" w:x="398" w:y="5834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20"/>
          <w:szCs w:val="20"/>
        </w:rPr>
      </w:pPr>
      <w:r>
        <w:rPr>
          <w:rFonts w:ascii="Arial-BoldMT" w:hAnsi="Arial-BoldMT" w:fareast="Arial-BoldMT" w:cs="Arial-BoldMT"/>
          <w:color w:val="000000"/>
          <w:w w:val="100"/>
          <w:sz w:val="20"/>
          <w:szCs w:val="20"/>
        </w:rPr>
        <w:t>Inbound orders</w:t>
      </w:r>
    </w:p>
    <w:p>
      <w:pPr>
        <w:pStyle w:val="Normal"/>
        <w:framePr w:w="1175" w:hAnchor="page" w:vAnchor="page" w:x="5659" w:y="5834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$2,507.1</w:t>
      </w:r>
    </w:p>
    <w:p>
      <w:pPr>
        <w:pStyle w:val="Normal"/>
        <w:framePr w:w="1175" w:hAnchor="page" w:vAnchor="page" w:x="7115" w:y="5834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$1,903.7</w:t>
      </w:r>
    </w:p>
    <w:p>
      <w:pPr>
        <w:pStyle w:val="Normal"/>
        <w:framePr w:w="1175" w:hAnchor="page" w:vAnchor="page" w:x="8572" w:y="5834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$2,553.1</w:t>
      </w:r>
    </w:p>
    <w:p>
      <w:pPr>
        <w:pStyle w:val="Normal"/>
        <w:framePr w:w="921" w:hAnchor="page" w:vAnchor="page" w:x="9725" w:y="5834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31.7%</w:t>
      </w:r>
    </w:p>
    <w:p>
      <w:pPr>
        <w:pStyle w:val="Normal"/>
        <w:framePr w:w="947" w:hAnchor="page" w:vAnchor="page" w:x="10967" w:y="5834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(1.8%)</w:t>
      </w:r>
    </w:p>
    <w:p>
      <w:pPr>
        <w:pStyle w:val="Normal"/>
        <w:framePr w:w="3095" w:hAnchor="page" w:vAnchor="page" w:x="398" w:y="5248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20"/>
          <w:szCs w:val="20"/>
        </w:rPr>
      </w:pPr>
      <w:r>
        <w:rPr>
          <w:rFonts w:ascii="Arial-BoldMT" w:hAnsi="Arial-BoldMT" w:fareast="Arial-BoldMT" w:cs="Arial-BoldMT"/>
          <w:color w:val="000000"/>
          <w:w w:val="100"/>
          <w:sz w:val="20"/>
          <w:szCs w:val="20"/>
        </w:rPr>
        <w:t>Adjusted EBITDA margin</w:t>
      </w:r>
    </w:p>
    <w:p>
      <w:pPr>
        <w:pStyle w:val="Normal"/>
        <w:framePr w:w="921" w:hAnchor="page" w:vAnchor="page" w:x="5858" w:y="5248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23.2%</w:t>
      </w:r>
    </w:p>
    <w:p>
      <w:pPr>
        <w:pStyle w:val="Normal"/>
        <w:framePr w:w="921" w:hAnchor="page" w:vAnchor="page" w:x="7314" w:y="5248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20.0%</w:t>
      </w:r>
    </w:p>
    <w:p>
      <w:pPr>
        <w:pStyle w:val="Normal"/>
        <w:framePr w:w="921" w:hAnchor="page" w:vAnchor="page" w:x="8771" w:y="5248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21.8%</w:t>
      </w:r>
    </w:p>
    <w:p>
      <w:pPr>
        <w:pStyle w:val="Normal"/>
        <w:framePr w:w="1094" w:hAnchor="page" w:vAnchor="page" w:x="9652" w:y="5248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320 bps</w:t>
      </w:r>
    </w:p>
    <w:p>
      <w:pPr>
        <w:pStyle w:val="Normal"/>
        <w:framePr w:w="1094" w:hAnchor="page" w:vAnchor="page" w:x="10906" w:y="5248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140 bps</w:t>
      </w:r>
    </w:p>
    <w:p>
      <w:pPr>
        <w:pStyle w:val="Normal"/>
        <w:framePr w:w="2228" w:hAnchor="page" w:vAnchor="page" w:x="398" w:y="4963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20"/>
          <w:szCs w:val="20"/>
        </w:rPr>
      </w:pPr>
      <w:r>
        <w:rPr>
          <w:rFonts w:ascii="Arial-BoldMT" w:hAnsi="Arial-BoldMT" w:fareast="Arial-BoldMT" w:cs="Arial-BoldMT"/>
          <w:color w:val="000000"/>
          <w:w w:val="100"/>
          <w:sz w:val="20"/>
          <w:szCs w:val="20"/>
        </w:rPr>
        <w:t>Adjusted EBITDA</w:t>
      </w:r>
    </w:p>
    <w:p>
      <w:pPr>
        <w:pStyle w:val="Normal"/>
        <w:framePr w:w="974" w:hAnchor="page" w:vAnchor="page" w:x="5826" w:y="4963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$577.2</w:t>
      </w:r>
    </w:p>
    <w:p>
      <w:pPr>
        <w:pStyle w:val="Normal"/>
        <w:framePr w:w="974" w:hAnchor="page" w:vAnchor="page" w:x="7282" w:y="4963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$440.7</w:t>
      </w:r>
    </w:p>
    <w:p>
      <w:pPr>
        <w:pStyle w:val="Normal"/>
        <w:framePr w:w="974" w:hAnchor="page" w:vAnchor="page" w:x="8739" w:y="4963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$482.9</w:t>
      </w:r>
    </w:p>
    <w:p>
      <w:pPr>
        <w:pStyle w:val="Normal"/>
        <w:framePr w:w="921" w:hAnchor="page" w:vAnchor="page" w:x="9725" w:y="4963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31.0%</w:t>
      </w:r>
    </w:p>
    <w:p>
      <w:pPr>
        <w:pStyle w:val="Normal"/>
        <w:framePr w:w="921" w:hAnchor="page" w:vAnchor="page" w:x="10978" w:y="4963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19.5%</w:t>
      </w:r>
    </w:p>
    <w:p>
      <w:pPr>
        <w:pStyle w:val="Normal"/>
        <w:framePr w:w="2921" w:hAnchor="page" w:vAnchor="page" w:x="398" w:y="4678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20"/>
          <w:szCs w:val="20"/>
        </w:rPr>
      </w:pPr>
      <w:r>
        <w:rPr>
          <w:rFonts w:ascii="Arial-BoldMT" w:hAnsi="Arial-BoldMT" w:fareast="Arial-BoldMT" w:cs="Arial-BoldMT"/>
          <w:color w:val="000000"/>
          <w:w w:val="100"/>
          <w:sz w:val="20"/>
          <w:szCs w:val="20"/>
        </w:rPr>
        <w:t>Operating profit margin</w:t>
      </w:r>
    </w:p>
    <w:p>
      <w:pPr>
        <w:pStyle w:val="Normal"/>
        <w:framePr w:w="921" w:hAnchor="page" w:vAnchor="page" w:x="5858" w:y="4678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19.6%</w:t>
      </w:r>
    </w:p>
    <w:p>
      <w:pPr>
        <w:pStyle w:val="Normal"/>
        <w:framePr w:w="921" w:hAnchor="page" w:vAnchor="page" w:x="7314" w:y="4678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15.8%</w:t>
      </w:r>
    </w:p>
    <w:p>
      <w:pPr>
        <w:pStyle w:val="Normal"/>
        <w:framePr w:w="921" w:hAnchor="page" w:vAnchor="page" w:x="8771" w:y="4678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17.2%</w:t>
      </w:r>
    </w:p>
    <w:p>
      <w:pPr>
        <w:pStyle w:val="Normal"/>
        <w:framePr w:w="1094" w:hAnchor="page" w:vAnchor="page" w:x="9652" w:y="4678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380 bps</w:t>
      </w:r>
    </w:p>
    <w:p>
      <w:pPr>
        <w:pStyle w:val="Normal"/>
        <w:framePr w:w="1094" w:hAnchor="page" w:vAnchor="page" w:x="10906" w:y="4678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240 bps</w:t>
      </w:r>
    </w:p>
    <w:p>
      <w:pPr>
        <w:pStyle w:val="Normal"/>
        <w:framePr w:w="2054" w:hAnchor="page" w:vAnchor="page" w:x="398" w:y="4393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20"/>
          <w:szCs w:val="20"/>
        </w:rPr>
      </w:pPr>
      <w:r>
        <w:rPr>
          <w:rFonts w:ascii="Arial-BoldMT" w:hAnsi="Arial-BoldMT" w:fareast="Arial-BoldMT" w:cs="Arial-BoldMT"/>
          <w:color w:val="000000"/>
          <w:w w:val="100"/>
          <w:sz w:val="20"/>
          <w:szCs w:val="20"/>
        </w:rPr>
        <w:t>Operating profit</w:t>
      </w:r>
    </w:p>
    <w:p>
      <w:pPr>
        <w:pStyle w:val="Normal"/>
        <w:framePr w:w="974" w:hAnchor="page" w:vAnchor="page" w:x="5826" w:y="4393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$486.5</w:t>
      </w:r>
    </w:p>
    <w:p>
      <w:pPr>
        <w:pStyle w:val="Normal"/>
        <w:framePr w:w="974" w:hAnchor="page" w:vAnchor="page" w:x="7282" w:y="4393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$349.0</w:t>
      </w:r>
    </w:p>
    <w:p>
      <w:pPr>
        <w:pStyle w:val="Normal"/>
        <w:framePr w:w="974" w:hAnchor="page" w:vAnchor="page" w:x="8739" w:y="4393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$380.3</w:t>
      </w:r>
    </w:p>
    <w:p>
      <w:pPr>
        <w:pStyle w:val="Normal"/>
        <w:framePr w:w="921" w:hAnchor="page" w:vAnchor="page" w:x="9725" w:y="4393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39.4%</w:t>
      </w:r>
    </w:p>
    <w:p>
      <w:pPr>
        <w:pStyle w:val="Normal"/>
        <w:framePr w:w="921" w:hAnchor="page" w:vAnchor="page" w:x="10978" w:y="4393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27.9%</w:t>
      </w:r>
    </w:p>
    <w:p>
      <w:pPr>
        <w:pStyle w:val="Normal"/>
        <w:framePr w:w="1241" w:hAnchor="page" w:vAnchor="page" w:x="398" w:y="4107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20"/>
          <w:szCs w:val="20"/>
        </w:rPr>
      </w:pPr>
      <w:r>
        <w:rPr>
          <w:rFonts w:ascii="Arial-BoldMT" w:hAnsi="Arial-BoldMT" w:fareast="Arial-BoldMT" w:cs="Arial-BoldMT"/>
          <w:color w:val="000000"/>
          <w:w w:val="100"/>
          <w:sz w:val="20"/>
          <w:szCs w:val="20"/>
        </w:rPr>
        <w:t>Revenue</w:t>
      </w:r>
    </w:p>
    <w:p>
      <w:pPr>
        <w:pStyle w:val="Normal"/>
        <w:framePr w:w="1175" w:hAnchor="page" w:vAnchor="page" w:x="5659" w:y="4107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$2,486.9</w:t>
      </w:r>
    </w:p>
    <w:p>
      <w:pPr>
        <w:pStyle w:val="Normal"/>
        <w:framePr w:w="1175" w:hAnchor="page" w:vAnchor="page" w:x="7115" w:y="4107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$2,208.4</w:t>
      </w:r>
    </w:p>
    <w:p>
      <w:pPr>
        <w:pStyle w:val="Normal"/>
        <w:framePr w:w="1175" w:hAnchor="page" w:vAnchor="page" w:x="8572" w:y="4107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$2,216.3</w:t>
      </w:r>
    </w:p>
    <w:p>
      <w:pPr>
        <w:pStyle w:val="Normal"/>
        <w:framePr w:w="921" w:hAnchor="page" w:vAnchor="page" w:x="9725" w:y="4107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12.6%</w:t>
      </w:r>
    </w:p>
    <w:p>
      <w:pPr>
        <w:pStyle w:val="Normal"/>
        <w:framePr w:w="921" w:hAnchor="page" w:vAnchor="page" w:x="10978" w:y="4107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12.2%</w:t>
      </w:r>
    </w:p>
    <w:p>
      <w:pPr>
        <w:pStyle w:val="Normal"/>
        <w:framePr w:w="619" w:hAnchor="page" w:vAnchor="page" w:x="5567" w:y="387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2026</w:t>
      </w:r>
    </w:p>
    <w:p>
      <w:pPr>
        <w:pStyle w:val="Normal"/>
        <w:framePr w:w="619" w:hAnchor="page" w:vAnchor="page" w:x="7015" w:y="387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2026</w:t>
      </w:r>
    </w:p>
    <w:p>
      <w:pPr>
        <w:pStyle w:val="Normal"/>
        <w:framePr w:w="619" w:hAnchor="page" w:vAnchor="page" w:x="8472" w:y="387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2025</w:t>
      </w:r>
    </w:p>
    <w:p>
      <w:pPr>
        <w:pStyle w:val="Normal"/>
        <w:framePr w:w="1163" w:hAnchor="page" w:vAnchor="page" w:x="9604" w:y="385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Sequential</w:t>
      </w:r>
    </w:p>
    <w:p>
      <w:pPr>
        <w:pStyle w:val="Normal"/>
        <w:framePr w:w="1537" w:hAnchor="page" w:vAnchor="page" w:x="10701" w:y="385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Year-over-Year</w:t>
      </w:r>
    </w:p>
    <w:p>
      <w:pPr>
        <w:pStyle w:val="Normal"/>
        <w:framePr w:w="1269" w:hAnchor="page" w:vAnchor="page" w:x="398" w:y="372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(In millions)</w:t>
      </w:r>
    </w:p>
    <w:p>
      <w:pPr>
        <w:pStyle w:val="Normal"/>
        <w:framePr w:w="907" w:hAnchor="page" w:vAnchor="page" w:x="5447" w:y="370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Jun. 30,</w:t>
      </w:r>
    </w:p>
    <w:p>
      <w:pPr>
        <w:pStyle w:val="Normal"/>
        <w:framePr w:w="896" w:hAnchor="page" w:vAnchor="page" w:x="6900" w:y="370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Mar. 31,</w:t>
      </w:r>
    </w:p>
    <w:p>
      <w:pPr>
        <w:pStyle w:val="Normal"/>
        <w:framePr w:w="907" w:hAnchor="page" w:vAnchor="page" w:x="8352" w:y="370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Jun. 30,</w:t>
      </w:r>
    </w:p>
    <w:p>
      <w:pPr>
        <w:pStyle w:val="Normal"/>
        <w:framePr w:w="2090" w:hAnchor="page" w:vAnchor="page" w:x="6410" w:y="343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Three Months Ended</w:t>
      </w:r>
    </w:p>
    <w:p>
      <w:pPr>
        <w:pStyle w:val="Normal"/>
        <w:framePr w:w="896" w:hAnchor="page" w:vAnchor="page" w:x="10338" w:y="342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Change</w:t>
      </w:r>
    </w:p>
    <w:p>
      <w:pPr>
        <w:pStyle w:val="Normal"/>
        <w:framePr w:w="9577" w:hAnchor="page" w:vAnchor="page" w:x="280" w:y="3015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-ItalicMT" w:hAnsi="Arial-ItalicMT" w:fareast="Arial-ItalicMT" w:cs="Arial-ItalicMT"/>
          <w:color w:val="000000"/>
          <w:w w:val="100"/>
          <w:sz w:val="18"/>
          <w:szCs w:val="18"/>
        </w:rPr>
      </w:pPr>
      <w:r>
        <w:rPr>
          <w:rFonts w:ascii="Arial-ItalicMT" w:hAnsi="Arial-ItalicMT" w:fareast="Arial-ItalicMT" w:cs="Arial-ItalicMT"/>
          <w:color w:val="000000"/>
          <w:w w:val="100"/>
          <w:sz w:val="18"/>
          <w:szCs w:val="18"/>
        </w:rPr>
        <w:t>Reconciliation of U.S. GAAP to non-GAAP financial measures are provided in financial schedules.</w:t>
      </w:r>
    </w:p>
    <w:p>
      <w:pPr>
        <w:pStyle w:val="Normal"/>
        <w:framePr w:w="2541" w:hAnchor="page" w:vAnchor="page" w:x="280" w:y="2738"/>
        <w:widowControl w:val="off"/>
        <w:autoSpaceDE w:val="off"/>
        <w:autoSpaceDN w:val="off"/>
        <w:spacing w:before="0" w:after="0" w:line="246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22"/>
          <w:szCs w:val="22"/>
        </w:rPr>
      </w:pPr>
      <w:r>
        <w:rPr>
          <w:rFonts w:ascii="Arial-BoldMT" w:hAnsi="Arial-BoldMT" w:fareast="Arial-BoldMT" w:cs="Arial-BoldMT"/>
          <w:color w:val="000000"/>
          <w:w w:val="100"/>
          <w:sz w:val="22"/>
          <w:szCs w:val="22"/>
        </w:rPr>
        <w:t>Financial Highlights</w:t>
      </w:r>
    </w:p>
    <w:p>
      <w:pPr>
        <w:pStyle w:val="Normal"/>
        <w:framePr w:w="1103" w:hAnchor="page" w:vAnchor="page" w:x="300" w:y="2078"/>
        <w:widowControl w:val="off"/>
        <w:autoSpaceDE w:val="off"/>
        <w:autoSpaceDN w:val="off"/>
        <w:spacing w:before="0" w:after="0" w:line="246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22"/>
          <w:szCs w:val="22"/>
        </w:rPr>
      </w:pPr>
      <w:r>
        <w:rPr>
          <w:rFonts w:ascii="Arial-BoldMT" w:hAnsi="Arial-BoldMT" w:fareast="Arial-BoldMT" w:cs="Arial-BoldMT"/>
          <w:color w:val="000000"/>
          <w:w w:val="100"/>
          <w:sz w:val="22"/>
          <w:szCs w:val="22"/>
        </w:rPr>
        <w:t>Subsea</w:t>
      </w:r>
    </w:p>
    <w:p>
      <w:pPr>
        <w:pStyle w:val="Normal"/>
        <w:framePr w:w="4451" w:hAnchor="page" w:vAnchor="page" w:x="280" w:y="1477"/>
        <w:widowControl w:val="off"/>
        <w:autoSpaceDE w:val="off"/>
        <w:autoSpaceDN w:val="off"/>
        <w:spacing w:before="0" w:after="0" w:line="246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22"/>
          <w:szCs w:val="22"/>
        </w:rPr>
      </w:pPr>
      <w:r>
        <w:rPr>
          <w:rFonts w:ascii="Arial-BoldMT" w:hAnsi="Arial-BoldMT" w:fareast="Arial-BoldMT" w:cs="Arial-BoldMT"/>
          <w:color w:val="000000"/>
          <w:w w:val="100"/>
          <w:sz w:val="22"/>
          <w:szCs w:val="22"/>
        </w:rPr>
        <w:t>Operational and Financial Highlights</w:t>
      </w:r>
    </w:p>
    <w:p>
      <w:pPr>
        <w:pStyle w:val="Normal"/>
        <w:spacing w:before="0" w:after="0" w:line="0" w:lineRule="exact"/>
        <w:ind w:left="0" w:right="0" w:first-line="0"/>
        <w:jc w:val="left"/>
        <w:rPr>
          <w:rFonts w:ascii="Arial" w:hAnsi="Arial" w:fareast="Arial" w:cs="Arial"/>
          <w:noProof w:val="on"/>
          <w:color w:val="000000"/>
          <w:sz w:val="14"/>
          <w:szCs w:val="14"/>
        </w:rPr>
        <w:sectPr>
          <w:pgSz w:w="12240" w:h="20160"/>
          <w:pgMar w:top="400" w:right="400" w:bottom="400" w:left="400" w:header="720" w:footer="720"/>
          <w:pgNumType w:start="6"/>
          <w:cols w:space="720" w:sep="off"/>
          <w:docGrid w:line-pitch="31680"/>
        </w:sectPr>
      </w:pP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3" style="position:absolute;margin-left:7pt;margin-top:1pt;z-index:-16776120;width:598pt;height:1005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4" style="position:absolute;margin-left:13pt;margin-top:783.9pt;z-index:-16776116;width:58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5" style="position:absolute;margin-left:13pt;margin-top:784.65pt;z-index:-16776112;width:58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6" style="position:absolute;margin-left:596.25pt;margin-top:783.9pt;z-index:-16776108;width:2.75pt;height:3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7" style="position:absolute;margin-left:13pt;margin-top:783.9pt;z-index:-16776104;width:2.75pt;height:3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8" style="position:absolute;margin-left:14pt;margin-top:2pt;z-index:-16776100;width:243.2pt;height:46.5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9" style="position:absolute;margin-left:13pt;margin-top:116.6pt;z-index:-16776096;width:580pt;height:3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0" style="position:absolute;margin-left:530.95pt;margin-top:317pt;z-index:-16776092;width:65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1" style="position:absolute;margin-left:593.25pt;margin-top:302.75pt;z-index:-16776088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2" style="position:absolute;margin-left:467.9pt;margin-top:317pt;z-index:-16776084;width:65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3" style="position:absolute;margin-left:530.95pt;margin-top:302.75pt;z-index:-16776080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4" style="position:absolute;margin-left:395.1pt;margin-top:317pt;z-index:-16776076;width:75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5" style="position:absolute;margin-left:467.9pt;margin-top:302.75pt;z-index:-16776072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6" style="position:absolute;margin-left:322.25pt;margin-top:317pt;z-index:-16776068;width:75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7" style="position:absolute;margin-left:395.1pt;margin-top:302.75pt;z-index:-16776064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8" style="position:absolute;margin-left:250.2pt;margin-top:317pt;z-index:-16776060;width:74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9" style="position:absolute;margin-left:322.25pt;margin-top:302.75pt;z-index:-16776056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0" style="position:absolute;margin-left:17.5pt;margin-top:317pt;z-index:-16776052;width:235.4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1" style="position:absolute;margin-left:17.5pt;margin-top:302.75pt;z-index:-16776048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2" style="position:absolute;margin-left:250.2pt;margin-top:302.75pt;z-index:-16776044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3" style="position:absolute;margin-left:530.95pt;margin-top:288.5pt;z-index:-16776040;width:65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4" style="position:absolute;margin-left:530.95pt;margin-top:302.75pt;z-index:-16776036;width:65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5" style="position:absolute;margin-left:593.25pt;margin-top:288.5pt;z-index:-16776032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6" style="position:absolute;margin-left:467.9pt;margin-top:288.5pt;z-index:-16776028;width:65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7" style="position:absolute;margin-left:467.9pt;margin-top:302.75pt;z-index:-16776024;width:65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8" style="position:absolute;margin-left:530.95pt;margin-top:288.5pt;z-index:-16776020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9" style="position:absolute;margin-left:395.1pt;margin-top:288.5pt;z-index:-16776016;width:75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0" style="position:absolute;margin-left:395.1pt;margin-top:302.75pt;z-index:-16776012;width:75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1" style="position:absolute;margin-left:467.9pt;margin-top:288.5pt;z-index:-16776008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2" style="position:absolute;margin-left:322.25pt;margin-top:288.5pt;z-index:-16776004;width:75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3" style="position:absolute;margin-left:322.25pt;margin-top:302.75pt;z-index:-16776000;width:75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4" style="position:absolute;margin-left:395.1pt;margin-top:288.5pt;z-index:-16775996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5" style="position:absolute;margin-left:250.2pt;margin-top:288.5pt;z-index:-16775992;width:74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6" style="position:absolute;margin-left:250.2pt;margin-top:302.75pt;z-index:-16775988;width:74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7" style="position:absolute;margin-left:322.25pt;margin-top:288.5pt;z-index:-16775984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8" style="position:absolute;margin-left:17.5pt;margin-top:302.75pt;z-index:-16775980;width:235.4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9" style="position:absolute;margin-left:17.5pt;margin-top:288.5pt;z-index:-16775976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1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10" style="position:absolute;margin-left:250.2pt;margin-top:288.5pt;z-index:-16775972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1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11" style="position:absolute;margin-left:17.5pt;margin-top:273.5pt;z-index:-16775968;width:578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1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12" style="position:absolute;margin-left:17.5pt;margin-top:288.5pt;z-index:-16775964;width:578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1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13" style="position:absolute;margin-left:17.5pt;margin-top:273.5pt;z-index:-16775960;width:2.75pt;height:17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1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14" style="position:absolute;margin-left:593.25pt;margin-top:273.5pt;z-index:-16775956;width:2.75pt;height:17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1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15" style="position:absolute;margin-left:530.95pt;margin-top:273.5pt;z-index:-16775952;width:65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1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16" style="position:absolute;margin-left:593.25pt;margin-top:259.2pt;z-index:-16775948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1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17" style="position:absolute;margin-left:467.9pt;margin-top:273.5pt;z-index:-16775944;width:65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1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18" style="position:absolute;margin-left:530.95pt;margin-top:259.2pt;z-index:-16775940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1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19" style="position:absolute;margin-left:457.4pt;margin-top:259.2pt;z-index:-16775936;width:13.2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2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20" style="position:absolute;margin-left:457.4pt;margin-top:273.5pt;z-index:-16775932;width:13.2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2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21" style="position:absolute;margin-left:467.9pt;margin-top:259.2pt;z-index:-16775928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2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22" style="position:absolute;margin-left:395.1pt;margin-top:273.5pt;z-index:-16775924;width:64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2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23" style="position:absolute;margin-left:384.55pt;margin-top:259.2pt;z-index:-16775920;width:13.2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2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24" style="position:absolute;margin-left:384.55pt;margin-top:273.5pt;z-index:-16775916;width:13.2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2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25" style="position:absolute;margin-left:395.1pt;margin-top:259.2pt;z-index:-16775912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2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26" style="position:absolute;margin-left:322.25pt;margin-top:273.5pt;z-index:-16775908;width:64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2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27" style="position:absolute;margin-left:311.75pt;margin-top:259.2pt;z-index:-16775904;width:13.2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2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28" style="position:absolute;margin-left:311.75pt;margin-top:273.5pt;z-index:-16775900;width:13.2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2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29" style="position:absolute;margin-left:322.25pt;margin-top:259.2pt;z-index:-16775896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3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30" style="position:absolute;margin-left:250.2pt;margin-top:273.5pt;z-index:-16775892;width:63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3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31" style="position:absolute;margin-left:17.5pt;margin-top:273.5pt;z-index:-16775888;width:235.4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3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32" style="position:absolute;margin-left:17.5pt;margin-top:259.2pt;z-index:-16775884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3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33" style="position:absolute;margin-left:250.2pt;margin-top:259.2pt;z-index:-16775880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3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34" style="position:absolute;margin-left:530.95pt;margin-top:259.2pt;z-index:-16775876;width:65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3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35" style="position:absolute;margin-left:593.25pt;margin-top:244.95pt;z-index:-16775872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3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36" style="position:absolute;margin-left:467.9pt;margin-top:259.2pt;z-index:-16775868;width:65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3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37" style="position:absolute;margin-left:530.95pt;margin-top:244.95pt;z-index:-16775864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3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38" style="position:absolute;margin-left:395.1pt;margin-top:244.95pt;z-index:-16775860;width:75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3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39" style="position:absolute;margin-left:395.1pt;margin-top:259.2pt;z-index:-16775856;width:75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4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40" style="position:absolute;margin-left:467.9pt;margin-top:244.95pt;z-index:-16775852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4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41" style="position:absolute;margin-left:322.25pt;margin-top:244.95pt;z-index:-16775848;width:75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4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42" style="position:absolute;margin-left:322.25pt;margin-top:259.2pt;z-index:-16775844;width:75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4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43" style="position:absolute;margin-left:395.1pt;margin-top:244.95pt;z-index:-16775840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4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44" style="position:absolute;margin-left:250.2pt;margin-top:244.95pt;z-index:-16775836;width:74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4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45" style="position:absolute;margin-left:250.2pt;margin-top:259.2pt;z-index:-16775832;width:74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4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46" style="position:absolute;margin-left:322.25pt;margin-top:244.95pt;z-index:-16775828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4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47" style="position:absolute;margin-left:17.5pt;margin-top:259.2pt;z-index:-16775824;width:235.4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4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48" style="position:absolute;margin-left:17.5pt;margin-top:244.95pt;z-index:-16775820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4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49" style="position:absolute;margin-left:250.2pt;margin-top:244.95pt;z-index:-16775816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5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50" style="position:absolute;margin-left:530.95pt;margin-top:244.95pt;z-index:-16775812;width:65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5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51" style="position:absolute;margin-left:593.25pt;margin-top:230.7pt;z-index:-16775808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5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52" style="position:absolute;margin-left:467.9pt;margin-top:244.95pt;z-index:-16775804;width:65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5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53" style="position:absolute;margin-left:530.95pt;margin-top:230.7pt;z-index:-16775800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5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54" style="position:absolute;margin-left:457.4pt;margin-top:230.7pt;z-index:-16775796;width:13.2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5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55" style="position:absolute;margin-left:457.4pt;margin-top:244.95pt;z-index:-16775792;width:13.2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5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56" style="position:absolute;margin-left:467.9pt;margin-top:230.7pt;z-index:-16775788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5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57" style="position:absolute;margin-left:395.1pt;margin-top:244.95pt;z-index:-16775784;width:64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5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58" style="position:absolute;margin-left:384.55pt;margin-top:230.7pt;z-index:-16775780;width:13.2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5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59" style="position:absolute;margin-left:384.55pt;margin-top:244.95pt;z-index:-16775776;width:13.2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6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60" style="position:absolute;margin-left:395.1pt;margin-top:230.7pt;z-index:-16775772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6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61" style="position:absolute;margin-left:322.25pt;margin-top:244.95pt;z-index:-16775768;width:64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6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62" style="position:absolute;margin-left:311.75pt;margin-top:230.7pt;z-index:-16775764;width:13.2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6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63" style="position:absolute;margin-left:311.75pt;margin-top:244.95pt;z-index:-16775760;width:13.2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6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64" style="position:absolute;margin-left:322.25pt;margin-top:230.7pt;z-index:-16775756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6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65" style="position:absolute;margin-left:250.2pt;margin-top:244.95pt;z-index:-16775752;width:63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6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66" style="position:absolute;margin-left:17.5pt;margin-top:244.95pt;z-index:-16775748;width:235.4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6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67" style="position:absolute;margin-left:17.5pt;margin-top:230.7pt;z-index:-16775744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6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68" style="position:absolute;margin-left:250.2pt;margin-top:230.7pt;z-index:-16775740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6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69" style="position:absolute;margin-left:530.95pt;margin-top:230.7pt;z-index:-16775736;width:65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7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70" style="position:absolute;margin-left:593.25pt;margin-top:216.45pt;z-index:-16775732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7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71" style="position:absolute;margin-left:467.9pt;margin-top:230.7pt;z-index:-16775728;width:65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7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72" style="position:absolute;margin-left:530.95pt;margin-top:216.45pt;z-index:-16775724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7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73" style="position:absolute;margin-left:395.1pt;margin-top:230.7pt;z-index:-16775720;width:75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7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74" style="position:absolute;margin-left:467.9pt;margin-top:216.45pt;z-index:-16775716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7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75" style="position:absolute;margin-left:322.25pt;margin-top:230.7pt;z-index:-16775712;width:75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7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76" style="position:absolute;margin-left:395.1pt;margin-top:216.45pt;z-index:-16775708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7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77" style="position:absolute;margin-left:250.2pt;margin-top:230.7pt;z-index:-16775704;width:74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7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78" style="position:absolute;margin-left:322.25pt;margin-top:216.45pt;z-index:-16775700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7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79" style="position:absolute;margin-left:17.5pt;margin-top:230.7pt;z-index:-16775696;width:235.4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8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80" style="position:absolute;margin-left:17.5pt;margin-top:216.45pt;z-index:-16775692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8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81" style="position:absolute;margin-left:250.2pt;margin-top:216.45pt;z-index:-16775688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8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82" style="position:absolute;margin-left:530.95pt;margin-top:216.45pt;z-index:-16775684;width:65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8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83" style="position:absolute;margin-left:593.25pt;margin-top:202.15pt;z-index:-16775680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8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84" style="position:absolute;margin-left:467.9pt;margin-top:216.45pt;z-index:-16775676;width:65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8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85" style="position:absolute;margin-left:530.95pt;margin-top:202.15pt;z-index:-16775672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8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86" style="position:absolute;margin-left:395.1pt;margin-top:216.45pt;z-index:-16775668;width:75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8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87" style="position:absolute;margin-left:467.9pt;margin-top:202.15pt;z-index:-16775664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8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88" style="position:absolute;margin-left:322.25pt;margin-top:216.45pt;z-index:-16775660;width:75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8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89" style="position:absolute;margin-left:395.1pt;margin-top:202.15pt;z-index:-16775656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9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90" style="position:absolute;margin-left:250.2pt;margin-top:216.45pt;z-index:-16775652;width:74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9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91" style="position:absolute;margin-left:322.25pt;margin-top:202.15pt;z-index:-16775648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9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92" style="position:absolute;margin-left:17.5pt;margin-top:216.45pt;z-index:-16775644;width:235.4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9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93" style="position:absolute;margin-left:17.5pt;margin-top:202.15pt;z-index:-16775640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9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94" style="position:absolute;margin-left:250.2pt;margin-top:202.15pt;z-index:-16775636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9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95" style="position:absolute;margin-left:530.95pt;margin-top:181.9pt;z-index:-16775632;width:65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9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96" style="position:absolute;margin-left:530.95pt;margin-top:202.15pt;z-index:-16775628;width:65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9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97" style="position:absolute;margin-left:593.25pt;margin-top:181.9pt;z-index:-16775624;width:2.75pt;height:23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9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98" style="position:absolute;margin-left:467.9pt;margin-top:202.15pt;z-index:-16775620;width:65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9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99" style="position:absolute;margin-left:530.95pt;margin-top:181.9pt;z-index:-16775616;width:2.75pt;height:23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0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00" style="position:absolute;margin-left:395.1pt;margin-top:181.9pt;z-index:-16775612;width:75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0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01" style="position:absolute;margin-left:395.1pt;margin-top:202.15pt;z-index:-16775608;width:75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0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02" style="position:absolute;margin-left:467.9pt;margin-top:181.9pt;z-index:-16775604;width:2.75pt;height:23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0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03" style="position:absolute;margin-left:322.25pt;margin-top:181.9pt;z-index:-16775600;width:75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0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04" style="position:absolute;margin-left:322.25pt;margin-top:202.15pt;z-index:-16775596;width:75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0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05" style="position:absolute;margin-left:395.1pt;margin-top:181.9pt;z-index:-16775592;width:2.75pt;height:23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0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06" style="position:absolute;margin-left:250.2pt;margin-top:202.15pt;z-index:-16775588;width:74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0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07" style="position:absolute;margin-left:322.25pt;margin-top:181.9pt;z-index:-16775584;width:2.75pt;height:23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0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08" style="position:absolute;margin-left:17.5pt;margin-top:202.15pt;z-index:-16775580;width:235.4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0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09" style="position:absolute;margin-left:17.5pt;margin-top:181.9pt;z-index:-16775576;width:2.75pt;height:23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1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10" style="position:absolute;margin-left:250.2pt;margin-top:181.9pt;z-index:-16775572;width:2.75pt;height:23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1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11" style="position:absolute;margin-left:467.9pt;margin-top:167.65pt;z-index:-16775568;width:128.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1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12" style="position:absolute;margin-left:467.9pt;margin-top:181.9pt;z-index:-16775564;width:128.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1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13" style="position:absolute;margin-left:593.25pt;margin-top:167.65pt;z-index:-16775560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1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14" style="position:absolute;margin-left:250.2pt;margin-top:167.65pt;z-index:-16775556;width:220.4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1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15" style="position:absolute;margin-left:250.2pt;margin-top:181.9pt;z-index:-16775552;width:220.4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1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16" style="position:absolute;margin-left:467.9pt;margin-top:167.65pt;z-index:-16775548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1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17" style="position:absolute;margin-left:17.5pt;margin-top:167.65pt;z-index:-16775544;width:235.4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1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18" style="position:absolute;margin-left:17.5pt;margin-top:181.9pt;z-index:-16775540;width:235.4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1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19" style="position:absolute;margin-left:17.5pt;margin-top:167.65pt;z-index:-16775536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2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20" style="position:absolute;margin-left:250.2pt;margin-top:167.65pt;z-index:-16775532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2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21" style="position:absolute;margin-left:591.75pt;margin-top:167.65pt;z-index:-16775528;width:4.2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2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22" style="position:absolute;margin-left:536.2pt;margin-top:167.65pt;z-index:-16775524;width:57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2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23" style="position:absolute;margin-left:530.95pt;margin-top:167.65pt;z-index:-16775520;width:7.2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2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24" style="position:absolute;margin-left:529.45pt;margin-top:167.65pt;z-index:-1677551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2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25" style="position:absolute;margin-left:473.15pt;margin-top:167.65pt;z-index:-16775512;width:58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2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26" style="position:absolute;margin-left:467.9pt;margin-top:167.65pt;z-index:-16775508;width:7.2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2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27" style="position:absolute;margin-left:457.4pt;margin-top:167.65pt;z-index:-16775504;width:13.2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2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28" style="position:absolute;margin-left:400.35pt;margin-top:167.65pt;z-index:-16775500;width:59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2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29" style="position:absolute;margin-left:395.1pt;margin-top:167.65pt;z-index:-16775496;width:7.2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3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30" style="position:absolute;margin-left:384.55pt;margin-top:167.65pt;z-index:-16775492;width:12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3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31" style="position:absolute;margin-left:327.5pt;margin-top:167.65pt;z-index:-16775488;width:59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3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32" style="position:absolute;margin-left:322.25pt;margin-top:167.65pt;z-index:-16775484;width:7.2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3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33" style="position:absolute;margin-left:311.75pt;margin-top:167.65pt;z-index:-16775480;width:12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3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34" style="position:absolute;margin-left:255.45pt;margin-top:167.65pt;z-index:-16775476;width:58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3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35" style="position:absolute;margin-left:250.2pt;margin-top:167.65pt;z-index:-16775472;width:7.2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3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36" style="position:absolute;margin-left:248.7pt;margin-top:167.65pt;z-index:-16775468;width:4.2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3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37" style="position:absolute;margin-left:22pt;margin-top:167.65pt;z-index:-16775464;width:228.7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3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38" style="position:absolute;margin-left:17.5pt;margin-top:167.65pt;z-index:-16775460;width:6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3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39" style="position:absolute;margin-left:13pt;margin-top:431.85pt;z-index:-16775456;width:578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4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40" style="position:absolute;margin-left:523.45pt;margin-top:431.85pt;z-index:-16775452;width:68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4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41" style="position:absolute;margin-left:589.5pt;margin-top:416.1pt;z-index:-16775448;width:2.75pt;height:18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4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42" style="position:absolute;margin-left:13pt;margin-top:431.85pt;z-index:-16775444;width:513.2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4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43" style="position:absolute;margin-left:13pt;margin-top:416.1pt;z-index:-16775440;width:2.75pt;height:18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4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44" style="position:absolute;margin-left:523.45pt;margin-top:416.1pt;z-index:-16775436;width:2.75pt;height:18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4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45" style="position:absolute;margin-left:523.45pt;margin-top:416.1pt;z-index:-16775432;width:68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4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46" style="position:absolute;margin-left:589.5pt;margin-top:400.35pt;z-index:-16775428;width:2.75pt;height:18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4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47" style="position:absolute;margin-left:13pt;margin-top:416.1pt;z-index:-16775424;width:513.2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4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48" style="position:absolute;margin-left:13pt;margin-top:400.35pt;z-index:-16775420;width:2.75pt;height:18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4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49" style="position:absolute;margin-left:523.45pt;margin-top:400.35pt;z-index:-16775416;width:2.75pt;height:18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5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50" style="position:absolute;margin-left:523.45pt;margin-top:400.35pt;z-index:-16775412;width:68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5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51" style="position:absolute;margin-left:589.5pt;margin-top:384.55pt;z-index:-16775408;width:2.75pt;height:18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5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52" style="position:absolute;margin-left:13pt;margin-top:400.35pt;z-index:-16775404;width:513.2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5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53" style="position:absolute;margin-left:13pt;margin-top:384.55pt;z-index:-16775400;width:2.75pt;height:18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5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54" style="position:absolute;margin-left:523.45pt;margin-top:384.55pt;z-index:-16775396;width:2.75pt;height:18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5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55" style="position:absolute;margin-left:523.45pt;margin-top:384.55pt;z-index:-16775392;width:68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5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56" style="position:absolute;margin-left:589.5pt;margin-top:368.8pt;z-index:-16775388;width:2.75pt;height:18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5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57" style="position:absolute;margin-left:13pt;margin-top:384.55pt;z-index:-16775384;width:513.2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5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58" style="position:absolute;margin-left:13pt;margin-top:368.8pt;z-index:-16775380;width:2.75pt;height:18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5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59" style="position:absolute;margin-left:523.45pt;margin-top:368.8pt;z-index:-16775376;width:2.75pt;height:18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6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60" style="position:absolute;margin-left:523.45pt;margin-top:347.05pt;z-index:-16775372;width:68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6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61" style="position:absolute;margin-left:523.45pt;margin-top:368.8pt;z-index:-16775368;width:68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6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62" style="position:absolute;margin-left:589.5pt;margin-top:347.05pt;z-index:-16775364;width:2.75pt;height:24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6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63" style="position:absolute;margin-left:13pt;margin-top:347.05pt;z-index:-16775360;width:513.2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6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64" style="position:absolute;margin-left:13pt;margin-top:368.8pt;z-index:-16775356;width:513.2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6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65" style="position:absolute;margin-left:13pt;margin-top:347.05pt;z-index:-16775352;width:2.75pt;height:24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6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66" style="position:absolute;margin-left:523.45pt;margin-top:347.05pt;z-index:-16775348;width:2.75pt;height:24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6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67" style="position:absolute;margin-left:588pt;margin-top:347.05pt;z-index:-16775344;width:4.2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6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68" style="position:absolute;margin-left:528.7pt;margin-top:347.05pt;z-index:-16775340;width:61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6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69" style="position:absolute;margin-left:523.45pt;margin-top:347.05pt;z-index:-16775336;width:7.2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7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70" style="position:absolute;margin-left:521.95pt;margin-top:347.05pt;z-index:-16775332;width:4.2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7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71" style="position:absolute;margin-left:17.5pt;margin-top:347.05pt;z-index:-16775328;width:506.4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7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72" style="position:absolute;margin-left:13pt;margin-top:347.05pt;z-index:-16775324;width:6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73" o:title=""/>
          </v:shape>
        </w:pict>
      </w:r>
    </w:p>
    <w:p>
      <w:pPr>
        <w:pStyle w:val="Normal"/>
        <w:framePr w:w="1778" w:hAnchor="page" w:vAnchor="page" w:x="5459" w:y="1160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TechnipFMC.com</w:t>
      </w:r>
    </w:p>
    <w:p>
      <w:pPr>
        <w:pStyle w:val="Normal"/>
        <w:framePr w:w="1312" w:hAnchor="page" w:vAnchor="page" w:x="10977" w:y="1160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Page 4 of 24</w:t>
      </w:r>
    </w:p>
    <w:p>
      <w:pPr>
        <w:pStyle w:val="Normal"/>
        <w:framePr w:w="8382" w:hAnchor="page" w:vAnchor="page" w:x="1001" w:y="8878"/>
        <w:widowControl w:val="off"/>
        <w:autoSpaceDE w:val="off"/>
        <w:autoSpaceDN w:val="off"/>
        <w:spacing w:before="0" w:after="0" w:line="246" w:lineRule="exact"/>
        <w:ind w:left="0" w:right="0" w:first-line="0"/>
        <w:jc w:val="left"/>
        <w:rPr>
          <w:rFonts w:ascii="Arial-ItalicMT" w:hAnsi="Arial-ItalicMT" w:fareast="Arial-ItalicMT" w:cs="Arial-ItalicMT"/>
          <w:color w:val="000000"/>
          <w:w w:val="100"/>
          <w:sz w:val="22"/>
          <w:szCs w:val="22"/>
        </w:rPr>
      </w:pPr>
      <w:r>
        <w:rPr>
          <w:rFonts w:ascii="Arial-ItalicMT" w:hAnsi="Arial-ItalicMT" w:fareast="Arial-ItalicMT" w:cs="Arial-ItalicMT"/>
          <w:color w:val="000000"/>
          <w:w w:val="100"/>
          <w:sz w:val="22"/>
          <w:szCs w:val="22"/>
        </w:rPr>
        <w:t>*The total value of these contracts is between $250 million and $500 million.</w:t>
      </w:r>
    </w:p>
    <w:p>
      <w:pPr>
        <w:pStyle w:val="Normal"/>
        <w:framePr w:w="10923" w:hAnchor="page" w:vAnchor="page" w:x="1001" w:y="8608"/>
        <w:widowControl w:val="off"/>
        <w:autoSpaceDE w:val="off"/>
        <w:autoSpaceDN w:val="off"/>
        <w:spacing w:before="0" w:after="0" w:line="246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2"/>
          <w:szCs w:val="22"/>
        </w:rPr>
      </w:pPr>
      <w:r>
        <w:rPr>
          <w:rFonts w:ascii="ArialMT" w:hAnsi="ArialMT" w:fareast="ArialMT" w:cs="ArialMT"/>
          <w:color w:val="000000"/>
          <w:w w:val="100"/>
          <w:sz w:val="22"/>
          <w:szCs w:val="22"/>
        </w:rPr>
        <w:t>Tyrihans Nord brownfield projects. TechnipFMC will also install rigid pipe on the TWIN development.</w:t>
      </w:r>
    </w:p>
    <w:p>
      <w:pPr>
        <w:pStyle w:val="Normal"/>
        <w:framePr w:w="12291" w:hAnchor="page" w:vAnchor="page" w:x="1001" w:y="8353"/>
        <w:widowControl w:val="off"/>
        <w:autoSpaceDE w:val="off"/>
        <w:autoSpaceDN w:val="off"/>
        <w:spacing w:before="0" w:after="0" w:line="246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2"/>
          <w:szCs w:val="22"/>
        </w:rPr>
      </w:pPr>
      <w:r>
        <w:rPr>
          <w:rFonts w:ascii="ArialMT" w:hAnsi="ArialMT" w:fareast="ArialMT" w:cs="ArialMT"/>
          <w:color w:val="000000"/>
          <w:w w:val="100"/>
          <w:sz w:val="22"/>
          <w:szCs w:val="22"/>
        </w:rPr>
        <w:t>design and manufacture subsea production systems and associated controls for the Omega Sør, Brime, and</w:t>
      </w:r>
    </w:p>
    <w:p>
      <w:pPr>
        <w:pStyle w:val="Normal"/>
        <w:framePr w:w="12282" w:hAnchor="page" w:vAnchor="page" w:x="1001" w:y="8083"/>
        <w:widowControl w:val="off"/>
        <w:autoSpaceDE w:val="off"/>
        <w:autoSpaceDN w:val="off"/>
        <w:spacing w:before="0" w:after="0" w:line="246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2"/>
          <w:szCs w:val="22"/>
        </w:rPr>
      </w:pPr>
      <w:r>
        <w:rPr>
          <w:rFonts w:ascii="ArialMT" w:hAnsi="ArialMT" w:fareast="ArialMT" w:cs="ArialMT"/>
          <w:color w:val="000000"/>
          <w:w w:val="100"/>
          <w:sz w:val="22"/>
          <w:szCs w:val="22"/>
        </w:rPr>
        <w:t>Multiple contracts* by Equinor for a portfolio of subsea tie-back developments offshore Norway. TechnipFMC will</w:t>
      </w:r>
    </w:p>
    <w:p>
      <w:pPr>
        <w:pStyle w:val="Normal"/>
        <w:framePr w:w="4549" w:hAnchor="page" w:vAnchor="page" w:x="640" w:y="7787"/>
        <w:widowControl w:val="off"/>
        <w:autoSpaceDE w:val="off"/>
        <w:autoSpaceDN w:val="off"/>
        <w:spacing w:before="0" w:after="0" w:line="26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20"/>
          <w:szCs w:val="20"/>
        </w:rPr>
      </w:pPr>
      <w:r>
        <w:rPr>
          <w:rFonts w:ascii="Calibri-BoldItalic" w:hAnsi="Calibri-BoldItalic" w:fareast="Calibri-BoldItalic" w:cs="Calibri-BoldItalic"/>
          <w:color w:val="000000"/>
          <w:w w:val="100"/>
          <w:sz w:val="22"/>
          <w:szCs w:val="22"/>
        </w:rPr>
        <w:t xml:space="preserve">•    </w:t>
      </w:r>
      <w:r>
        <w:rPr>
          <w:rFonts w:ascii="Arial-BoldMT" w:hAnsi="Arial-BoldMT" w:fareast="Arial-BoldMT" w:cs="Arial-BoldMT"/>
          <w:color w:val="000000"/>
          <w:w w:val="100"/>
          <w:sz w:val="22"/>
          <w:szCs w:val="22"/>
        </w:rPr>
        <w:t xml:space="preserve">Equinor Multiple Projects </w:t>
      </w:r>
      <w:r>
        <w:rPr>
          <w:rFonts w:ascii="Arial-BoldMT" w:hAnsi="Arial-BoldMT" w:fareast="Arial-BoldMT" w:cs="Arial-BoldMT"/>
          <w:color w:val="000000"/>
          <w:w w:val="100"/>
          <w:sz w:val="20"/>
          <w:szCs w:val="20"/>
        </w:rPr>
        <w:t>(Norway)</w:t>
      </w:r>
    </w:p>
    <w:p>
      <w:pPr>
        <w:pStyle w:val="Normal"/>
        <w:framePr w:w="7076" w:hAnchor="page" w:vAnchor="page" w:x="1001" w:y="7272"/>
        <w:widowControl w:val="off"/>
        <w:autoSpaceDE w:val="off"/>
        <w:autoSpaceDN w:val="off"/>
        <w:spacing w:before="0" w:after="0" w:line="246" w:lineRule="exact"/>
        <w:ind w:left="0" w:right="0" w:first-line="0"/>
        <w:jc w:val="left"/>
        <w:rPr>
          <w:rFonts w:ascii="Arial-ItalicMT" w:hAnsi="Arial-ItalicMT" w:fareast="Arial-ItalicMT" w:cs="Arial-ItalicMT"/>
          <w:color w:val="000000"/>
          <w:w w:val="100"/>
          <w:sz w:val="22"/>
          <w:szCs w:val="22"/>
        </w:rPr>
      </w:pPr>
      <w:r>
        <w:rPr>
          <w:rFonts w:ascii="Arial-ItalicMT" w:hAnsi="Arial-ItalicMT" w:fareast="Arial-ItalicMT" w:cs="Arial-ItalicMT"/>
          <w:color w:val="000000"/>
          <w:w w:val="100"/>
          <w:sz w:val="22"/>
          <w:szCs w:val="22"/>
        </w:rPr>
        <w:t>*A “significant” contract is between $75 million and $250 million.</w:t>
      </w:r>
    </w:p>
    <w:p>
      <w:pPr>
        <w:pStyle w:val="Normal"/>
        <w:framePr w:w="11678" w:hAnchor="page" w:vAnchor="page" w:x="1001" w:y="7002"/>
        <w:widowControl w:val="off"/>
        <w:autoSpaceDE w:val="off"/>
        <w:autoSpaceDN w:val="off"/>
        <w:spacing w:before="0" w:after="0" w:line="246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2"/>
          <w:szCs w:val="22"/>
        </w:rPr>
      </w:pPr>
      <w:r>
        <w:rPr>
          <w:rFonts w:ascii="ArialMT" w:hAnsi="ArialMT" w:fareast="ArialMT" w:cs="ArialMT"/>
          <w:color w:val="000000"/>
          <w:w w:val="100"/>
          <w:sz w:val="22"/>
          <w:szCs w:val="22"/>
        </w:rPr>
        <w:t>and risers to connect wells in water depths of approximately 1,200 meters to a new floating production unit.</w:t>
      </w:r>
    </w:p>
    <w:p>
      <w:pPr>
        <w:pStyle w:val="Normal"/>
        <w:framePr w:w="12293" w:hAnchor="page" w:vAnchor="page" w:x="1001" w:y="6747"/>
        <w:widowControl w:val="off"/>
        <w:autoSpaceDE w:val="off"/>
        <w:autoSpaceDN w:val="off"/>
        <w:spacing w:before="0" w:after="0" w:line="246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2"/>
          <w:szCs w:val="22"/>
        </w:rPr>
      </w:pPr>
      <w:r>
        <w:rPr>
          <w:rFonts w:ascii="ArialMT" w:hAnsi="ArialMT" w:fareast="ArialMT" w:cs="ArialMT"/>
          <w:color w:val="000000"/>
          <w:w w:val="100"/>
          <w:sz w:val="22"/>
          <w:szCs w:val="22"/>
        </w:rPr>
        <w:t>largest hydrocarbon discovery offshore Côte d’Ivoire. TechnipFMC will design and manufacture flexible flowlines</w:t>
      </w:r>
    </w:p>
    <w:p>
      <w:pPr>
        <w:pStyle w:val="Normal"/>
        <w:framePr w:w="12289" w:hAnchor="page" w:vAnchor="page" w:x="1001" w:y="6476"/>
        <w:widowControl w:val="off"/>
        <w:autoSpaceDE w:val="off"/>
        <w:autoSpaceDN w:val="off"/>
        <w:spacing w:before="0" w:after="0" w:line="246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2"/>
          <w:szCs w:val="22"/>
        </w:rPr>
      </w:pPr>
      <w:r>
        <w:rPr>
          <w:rFonts w:ascii="ArialMT" w:hAnsi="ArialMT" w:fareast="ArialMT" w:cs="ArialMT"/>
          <w:color w:val="000000"/>
          <w:w w:val="100"/>
          <w:sz w:val="22"/>
          <w:szCs w:val="22"/>
        </w:rPr>
        <w:t>Significant* contract by Eni SpA for Baleine Phase 3, a fast-track development to expand production from the</w:t>
      </w:r>
    </w:p>
    <w:p>
      <w:pPr>
        <w:pStyle w:val="Normal"/>
        <w:framePr w:w="5344" w:hAnchor="page" w:vAnchor="page" w:x="640" w:y="6181"/>
        <w:widowControl w:val="off"/>
        <w:autoSpaceDE w:val="off"/>
        <w:autoSpaceDN w:val="off"/>
        <w:spacing w:before="0" w:after="0" w:line="26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20"/>
          <w:szCs w:val="20"/>
        </w:rPr>
      </w:pPr>
      <w:r>
        <w:rPr>
          <w:rFonts w:ascii="Calibri-BoldItalic" w:hAnsi="Calibri-BoldItalic" w:fareast="Calibri-BoldItalic" w:cs="Calibri-BoldItalic"/>
          <w:color w:val="000000"/>
          <w:w w:val="100"/>
          <w:sz w:val="22"/>
          <w:szCs w:val="22"/>
        </w:rPr>
        <w:t xml:space="preserve">•    </w:t>
      </w:r>
      <w:r>
        <w:rPr>
          <w:rFonts w:ascii="Arial-BoldMT" w:hAnsi="Arial-BoldMT" w:fareast="Arial-BoldMT" w:cs="Arial-BoldMT"/>
          <w:color w:val="000000"/>
          <w:w w:val="100"/>
          <w:sz w:val="22"/>
          <w:szCs w:val="22"/>
        </w:rPr>
        <w:t xml:space="preserve">Eni Baleine Phase 3 Project </w:t>
      </w:r>
      <w:r>
        <w:rPr>
          <w:rFonts w:ascii="Arial-BoldMT" w:hAnsi="Arial-BoldMT" w:fareast="Arial-BoldMT" w:cs="Arial-BoldMT"/>
          <w:color w:val="000000"/>
          <w:w w:val="100"/>
          <w:sz w:val="20"/>
          <w:szCs w:val="20"/>
        </w:rPr>
        <w:t>(Côte d’Ivoire)</w:t>
      </w:r>
    </w:p>
    <w:p>
      <w:pPr>
        <w:pStyle w:val="Normal"/>
        <w:framePr w:w="11866" w:hAnchor="page" w:vAnchor="page" w:x="1001" w:y="5666"/>
        <w:widowControl w:val="off"/>
        <w:autoSpaceDE w:val="off"/>
        <w:autoSpaceDN w:val="off"/>
        <w:spacing w:before="0" w:after="0" w:line="246" w:lineRule="exact"/>
        <w:ind w:left="0" w:right="0" w:first-line="0"/>
        <w:jc w:val="left"/>
        <w:rPr>
          <w:rFonts w:ascii="Arial-ItalicMT" w:hAnsi="Arial-ItalicMT" w:fareast="Arial-ItalicMT" w:cs="Arial-ItalicMT"/>
          <w:color w:val="000000"/>
          <w:w w:val="100"/>
          <w:sz w:val="22"/>
          <w:szCs w:val="22"/>
        </w:rPr>
      </w:pPr>
      <w:r>
        <w:rPr>
          <w:rFonts w:ascii="Arial-ItalicMT" w:hAnsi="Arial-ItalicMT" w:fareast="Arial-ItalicMT" w:cs="Arial-ItalicMT"/>
          <w:color w:val="000000"/>
          <w:w w:val="100"/>
          <w:sz w:val="22"/>
          <w:szCs w:val="22"/>
        </w:rPr>
        <w:t>*A “large” contract is between $500 million and $1 billion. A portion of inbound was included in prior quarters.</w:t>
      </w:r>
    </w:p>
    <w:p>
      <w:pPr>
        <w:pStyle w:val="Normal"/>
        <w:framePr w:w="11068" w:hAnchor="page" w:vAnchor="page" w:x="1001" w:y="5395"/>
        <w:widowControl w:val="off"/>
        <w:autoSpaceDE w:val="off"/>
        <w:autoSpaceDN w:val="off"/>
        <w:spacing w:before="0" w:after="0" w:line="246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2"/>
          <w:szCs w:val="22"/>
        </w:rPr>
      </w:pPr>
      <w:r>
        <w:rPr>
          <w:rFonts w:ascii="ArialMT" w:hAnsi="ArialMT" w:fareast="ArialMT" w:cs="ArialMT"/>
          <w:color w:val="000000"/>
          <w:w w:val="100"/>
          <w:sz w:val="22"/>
          <w:szCs w:val="22"/>
        </w:rPr>
        <w:t>TechnipFMC’s integrated model and accelerate development through coordinated portfolio execution.</w:t>
      </w:r>
    </w:p>
    <w:p>
      <w:pPr>
        <w:pStyle w:val="Normal"/>
        <w:framePr w:w="12296" w:hAnchor="page" w:vAnchor="page" w:x="1001" w:y="5140"/>
        <w:widowControl w:val="off"/>
        <w:autoSpaceDE w:val="off"/>
        <w:autoSpaceDN w:val="off"/>
        <w:spacing w:before="0" w:after="0" w:line="246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2"/>
          <w:szCs w:val="22"/>
        </w:rPr>
      </w:pPr>
      <w:r>
        <w:rPr>
          <w:rFonts w:ascii="ArialMT" w:hAnsi="ArialMT" w:fareast="ArialMT" w:cs="ArialMT"/>
          <w:color w:val="000000"/>
          <w:w w:val="100"/>
          <w:sz w:val="22"/>
          <w:szCs w:val="22"/>
        </w:rPr>
        <w:t>This direct award follows a five-year collaboration agreement signed in 2025 to deliver subsea projects utilizing</w:t>
      </w:r>
    </w:p>
    <w:p>
      <w:pPr>
        <w:pStyle w:val="Normal"/>
        <w:framePr w:w="12287" w:hAnchor="page" w:vAnchor="page" w:x="1001" w:y="4870"/>
        <w:widowControl w:val="off"/>
        <w:autoSpaceDE w:val="off"/>
        <w:autoSpaceDN w:val="off"/>
        <w:spacing w:before="0" w:after="0" w:line="246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2"/>
          <w:szCs w:val="22"/>
        </w:rPr>
      </w:pPr>
      <w:r>
        <w:rPr>
          <w:rFonts w:ascii="ArialMT" w:hAnsi="ArialMT" w:fareast="ArialMT" w:cs="ArialMT"/>
          <w:color w:val="000000"/>
          <w:w w:val="100"/>
          <w:sz w:val="22"/>
          <w:szCs w:val="22"/>
        </w:rPr>
        <w:t>Large* iEPCI   contract by Vår Energi for the Ofelia and Gjøa Nord projects in the Gjøa area of the North Sea.</w:t>
      </w:r>
    </w:p>
    <w:p>
      <w:pPr>
        <w:pStyle w:val="Normal"/>
        <w:framePr w:w="294" w:hAnchor="page" w:vAnchor="page" w:x="2288" w:y="4865"/>
        <w:widowControl w:val="off"/>
        <w:autoSpaceDE w:val="off"/>
        <w:autoSpaceDN w:val="off"/>
        <w:spacing w:before="0" w:after="0" w:line="160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®</w:t>
      </w:r>
    </w:p>
    <w:p>
      <w:pPr>
        <w:pStyle w:val="Normal"/>
        <w:framePr w:w="7400" w:hAnchor="page" w:vAnchor="page" w:x="640" w:y="4574"/>
        <w:widowControl w:val="off"/>
        <w:autoSpaceDE w:val="off"/>
        <w:autoSpaceDN w:val="off"/>
        <w:spacing w:before="0" w:after="0" w:line="26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20"/>
          <w:szCs w:val="20"/>
        </w:rPr>
      </w:pPr>
      <w:r>
        <w:rPr>
          <w:rFonts w:ascii="Calibri-BoldItalic" w:hAnsi="Calibri-BoldItalic" w:fareast="Calibri-BoldItalic" w:cs="Calibri-BoldItalic"/>
          <w:color w:val="000000"/>
          <w:w w:val="100"/>
          <w:sz w:val="22"/>
          <w:szCs w:val="22"/>
        </w:rPr>
        <w:t xml:space="preserve">•    </w:t>
      </w:r>
      <w:r>
        <w:rPr>
          <w:rFonts w:ascii="Arial-BoldMT" w:hAnsi="Arial-BoldMT" w:fareast="Arial-BoldMT" w:cs="Arial-BoldMT"/>
          <w:color w:val="000000"/>
          <w:w w:val="100"/>
          <w:sz w:val="22"/>
          <w:szCs w:val="22"/>
        </w:rPr>
        <w:t xml:space="preserve">Vår Energi Ofelia and Gjøa Nord iEPCI   Projects </w:t>
      </w:r>
      <w:r>
        <w:rPr>
          <w:rFonts w:ascii="Arial-BoldMT" w:hAnsi="Arial-BoldMT" w:fareast="Arial-BoldMT" w:cs="Arial-BoldMT"/>
          <w:color w:val="000000"/>
          <w:w w:val="100"/>
          <w:sz w:val="20"/>
          <w:szCs w:val="20"/>
        </w:rPr>
        <w:t>(North Sea)</w:t>
      </w:r>
    </w:p>
    <w:p>
      <w:pPr>
        <w:pStyle w:val="Normal"/>
        <w:framePr w:w="294" w:hAnchor="page" w:vAnchor="page" w:x="4979" w:y="4579"/>
        <w:widowControl w:val="off"/>
        <w:autoSpaceDE w:val="off"/>
        <w:autoSpaceDN w:val="off"/>
        <w:spacing w:before="0" w:after="0" w:line="160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4"/>
          <w:szCs w:val="14"/>
        </w:rPr>
      </w:pPr>
      <w:r>
        <w:rPr>
          <w:rFonts w:ascii="Arial-BoldMT" w:hAnsi="Arial-BoldMT" w:fareast="Arial-BoldMT" w:cs="Arial-BoldMT"/>
          <w:color w:val="000000"/>
          <w:w w:val="100"/>
          <w:sz w:val="14"/>
          <w:szCs w:val="14"/>
        </w:rPr>
        <w:t>®</w:t>
      </w:r>
    </w:p>
    <w:p>
      <w:pPr>
        <w:pStyle w:val="Normal"/>
        <w:framePr w:w="7076" w:hAnchor="page" w:vAnchor="page" w:x="1001" w:y="4059"/>
        <w:widowControl w:val="off"/>
        <w:autoSpaceDE w:val="off"/>
        <w:autoSpaceDN w:val="off"/>
        <w:spacing w:before="0" w:after="0" w:line="246" w:lineRule="exact"/>
        <w:ind w:left="0" w:right="0" w:first-line="0"/>
        <w:jc w:val="left"/>
        <w:rPr>
          <w:rFonts w:ascii="Arial-ItalicMT" w:hAnsi="Arial-ItalicMT" w:fareast="Arial-ItalicMT" w:cs="Arial-ItalicMT"/>
          <w:color w:val="000000"/>
          <w:w w:val="100"/>
          <w:sz w:val="22"/>
          <w:szCs w:val="22"/>
        </w:rPr>
      </w:pPr>
      <w:r>
        <w:rPr>
          <w:rFonts w:ascii="Arial-ItalicMT" w:hAnsi="Arial-ItalicMT" w:fareast="Arial-ItalicMT" w:cs="Arial-ItalicMT"/>
          <w:color w:val="000000"/>
          <w:w w:val="100"/>
          <w:sz w:val="22"/>
          <w:szCs w:val="22"/>
        </w:rPr>
        <w:t>*A “significant” contract is between $75 million and $250 million.</w:t>
      </w:r>
    </w:p>
    <w:p>
      <w:pPr>
        <w:pStyle w:val="Normal"/>
        <w:framePr w:w="6606" w:hAnchor="page" w:vAnchor="page" w:x="1001" w:y="3789"/>
        <w:widowControl w:val="off"/>
        <w:autoSpaceDE w:val="off"/>
        <w:autoSpaceDN w:val="off"/>
        <w:spacing w:before="0" w:after="0" w:line="246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2"/>
          <w:szCs w:val="22"/>
        </w:rPr>
      </w:pPr>
      <w:r>
        <w:rPr>
          <w:rFonts w:ascii="ArialMT" w:hAnsi="ArialMT" w:fareast="ArialMT" w:cs="ArialMT"/>
          <w:color w:val="000000"/>
          <w:w w:val="100"/>
          <w:sz w:val="22"/>
          <w:szCs w:val="22"/>
        </w:rPr>
        <w:t>approaching 2,000 meters to a new floating production unit.</w:t>
      </w:r>
    </w:p>
    <w:p>
      <w:pPr>
        <w:pStyle w:val="Normal"/>
        <w:framePr w:w="12297" w:hAnchor="page" w:vAnchor="page" w:x="1001" w:y="3534"/>
        <w:widowControl w:val="off"/>
        <w:autoSpaceDE w:val="off"/>
        <w:autoSpaceDN w:val="off"/>
        <w:spacing w:before="0" w:after="0" w:line="246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2"/>
          <w:szCs w:val="22"/>
        </w:rPr>
      </w:pPr>
      <w:r>
        <w:rPr>
          <w:rFonts w:ascii="ArialMT" w:hAnsi="ArialMT" w:fareast="ArialMT" w:cs="ArialMT"/>
          <w:color w:val="000000"/>
          <w:w w:val="100"/>
          <w:sz w:val="22"/>
          <w:szCs w:val="22"/>
        </w:rPr>
        <w:t>Angola. TechnipFMC will design and manufacture flexible flowlines and risers to connect wells in water depths</w:t>
      </w:r>
    </w:p>
    <w:p>
      <w:pPr>
        <w:pStyle w:val="Normal"/>
        <w:framePr w:w="12295" w:hAnchor="page" w:vAnchor="page" w:x="1001" w:y="3264"/>
        <w:widowControl w:val="off"/>
        <w:autoSpaceDE w:val="off"/>
        <w:autoSpaceDN w:val="off"/>
        <w:spacing w:before="0" w:after="0" w:line="246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2"/>
          <w:szCs w:val="22"/>
        </w:rPr>
      </w:pPr>
      <w:r>
        <w:rPr>
          <w:rFonts w:ascii="ArialMT" w:hAnsi="ArialMT" w:fareast="ArialMT" w:cs="ArialMT"/>
          <w:color w:val="000000"/>
          <w:w w:val="100"/>
          <w:sz w:val="22"/>
          <w:szCs w:val="22"/>
        </w:rPr>
        <w:t>Significant* contract by Azule Energy for flexible flowlines and risers for the Greater PAJ development offshore</w:t>
      </w:r>
    </w:p>
    <w:p>
      <w:pPr>
        <w:pStyle w:val="Normal"/>
        <w:framePr w:w="5451" w:hAnchor="page" w:vAnchor="page" w:x="640" w:y="2983"/>
        <w:widowControl w:val="off"/>
        <w:autoSpaceDE w:val="off"/>
        <w:autoSpaceDN w:val="off"/>
        <w:spacing w:before="0" w:after="0" w:line="26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20"/>
          <w:szCs w:val="20"/>
        </w:rPr>
      </w:pPr>
      <w:r>
        <w:rPr>
          <w:rFonts w:ascii="Calibri-BoldItalic" w:hAnsi="Calibri-BoldItalic" w:fareast="Calibri-BoldItalic" w:cs="Calibri-BoldItalic"/>
          <w:color w:val="000000"/>
          <w:w w:val="100"/>
          <w:sz w:val="22"/>
          <w:szCs w:val="22"/>
        </w:rPr>
        <w:t xml:space="preserve">•    </w:t>
      </w:r>
      <w:r>
        <w:rPr>
          <w:rFonts w:ascii="Arial-BoldMT" w:hAnsi="Arial-BoldMT" w:fareast="Arial-BoldMT" w:cs="Arial-BoldMT"/>
          <w:color w:val="000000"/>
          <w:w w:val="100"/>
          <w:sz w:val="22"/>
          <w:szCs w:val="22"/>
        </w:rPr>
        <w:t xml:space="preserve">Azule Energy Greater PAJ Project </w:t>
      </w:r>
      <w:r>
        <w:rPr>
          <w:rFonts w:ascii="Arial-BoldMT" w:hAnsi="Arial-BoldMT" w:fareast="Arial-BoldMT" w:cs="Arial-BoldMT"/>
          <w:color w:val="000000"/>
          <w:w w:val="100"/>
          <w:sz w:val="20"/>
          <w:szCs w:val="20"/>
        </w:rPr>
        <w:t>(Angola)</w:t>
      </w:r>
    </w:p>
    <w:p>
      <w:pPr>
        <w:pStyle w:val="Normal"/>
        <w:framePr w:w="3202" w:hAnchor="page" w:vAnchor="page" w:x="280" w:y="2528"/>
        <w:widowControl w:val="off"/>
        <w:autoSpaceDE w:val="off"/>
        <w:autoSpaceDN w:val="off"/>
        <w:spacing w:before="0" w:after="0" w:line="246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2"/>
          <w:szCs w:val="22"/>
        </w:rPr>
      </w:pPr>
      <w:r>
        <w:rPr>
          <w:rFonts w:ascii="ArialMT" w:hAnsi="ArialMT" w:fareast="ArialMT" w:cs="ArialMT"/>
          <w:color w:val="000000"/>
          <w:w w:val="100"/>
          <w:sz w:val="22"/>
          <w:szCs w:val="22"/>
        </w:rPr>
        <w:t>were included in the period:</w:t>
      </w:r>
    </w:p>
    <w:p>
      <w:pPr>
        <w:pStyle w:val="Normal"/>
        <w:framePr w:w="13079" w:hAnchor="page" w:vAnchor="page" w:x="280" w:y="2258"/>
        <w:widowControl w:val="off"/>
        <w:autoSpaceDE w:val="off"/>
        <w:autoSpaceDN w:val="off"/>
        <w:spacing w:before="0" w:after="0" w:line="246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2"/>
          <w:szCs w:val="22"/>
        </w:rPr>
      </w:pPr>
      <w:r>
        <w:rPr>
          <w:rFonts w:ascii="ArialMT" w:hAnsi="ArialMT" w:fareast="ArialMT" w:cs="ArialMT"/>
          <w:color w:val="000000"/>
          <w:w w:val="100"/>
          <w:sz w:val="22"/>
          <w:szCs w:val="22"/>
        </w:rPr>
        <w:t>Subsea inbound orders were $2,507.1 million for the quarter. Book-to-bill in the period was 1.0x. The following awards</w:t>
      </w:r>
    </w:p>
    <w:p>
      <w:pPr>
        <w:pStyle w:val="Normal"/>
        <w:spacing w:before="0" w:after="0" w:line="0" w:lineRule="exact"/>
        <w:ind w:left="0" w:right="0" w:first-line="0"/>
        <w:jc w:val="left"/>
        <w:rPr>
          <w:rFonts w:ascii="Arial" w:hAnsi="Arial" w:fareast="Arial" w:cs="Arial"/>
          <w:noProof w:val="on"/>
          <w:color w:val="000000"/>
          <w:sz w:val="14"/>
          <w:szCs w:val="14"/>
        </w:rPr>
        <w:sectPr>
          <w:pgSz w:w="12240" w:h="20160"/>
          <w:pgMar w:top="400" w:right="400" w:bottom="400" w:left="400" w:header="720" w:footer="720"/>
          <w:pgNumType w:start="7"/>
          <w:cols w:space="720" w:sep="off"/>
          <w:docGrid w:line-pitch="31680"/>
        </w:sectPr>
      </w:pP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73" style="position:absolute;margin-left:7pt;margin-top:1pt;z-index:-16775320;width:598pt;height:1005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7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74" style="position:absolute;margin-left:13pt;margin-top:600pt;z-index:-16775316;width:58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7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75" style="position:absolute;margin-left:13pt;margin-top:600.75pt;z-index:-16775312;width:58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7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76" style="position:absolute;margin-left:596.25pt;margin-top:600pt;z-index:-16775308;width:2.75pt;height:3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7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77" style="position:absolute;margin-left:13pt;margin-top:600pt;z-index:-16775304;width:2.75pt;height:3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7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78" style="position:absolute;margin-left:14pt;margin-top:2pt;z-index:-16775300;width:243.2pt;height:46.5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79" o:title=""/>
          </v:shape>
        </w:pict>
      </w:r>
    </w:p>
    <w:p>
      <w:pPr>
        <w:pStyle w:val="Normal"/>
        <w:framePr w:w="1778" w:hAnchor="page" w:vAnchor="page" w:x="5459" w:y="1249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TechnipFMC.com</w:t>
      </w:r>
    </w:p>
    <w:p>
      <w:pPr>
        <w:pStyle w:val="Normal"/>
        <w:framePr w:w="1312" w:hAnchor="page" w:vAnchor="page" w:x="10977" w:y="1249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Page 5 of 24</w:t>
      </w:r>
    </w:p>
    <w:p>
      <w:pPr>
        <w:pStyle w:val="Normal"/>
        <w:framePr w:w="1803" w:hAnchor="page" w:vAnchor="page" w:x="280" w:y="10425"/>
        <w:widowControl w:val="off"/>
        <w:autoSpaceDE w:val="off"/>
        <w:autoSpaceDN w:val="off"/>
        <w:spacing w:before="0" w:after="0" w:line="246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2"/>
          <w:szCs w:val="22"/>
        </w:rPr>
      </w:pPr>
      <w:r>
        <w:rPr>
          <w:rFonts w:ascii="ArialMT" w:hAnsi="ArialMT" w:fareast="ArialMT" w:cs="ArialMT"/>
          <w:color w:val="000000"/>
          <w:w w:val="100"/>
          <w:sz w:val="22"/>
          <w:szCs w:val="22"/>
        </w:rPr>
        <w:t>$606.8 million.</w:t>
      </w:r>
    </w:p>
    <w:p>
      <w:pPr>
        <w:pStyle w:val="Normal"/>
        <w:framePr w:w="13074" w:hAnchor="page" w:vAnchor="page" w:x="280" w:y="10154"/>
        <w:widowControl w:val="off"/>
        <w:autoSpaceDE w:val="off"/>
        <w:autoSpaceDN w:val="off"/>
        <w:spacing w:before="0" w:after="0" w:line="246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2"/>
          <w:szCs w:val="22"/>
        </w:rPr>
      </w:pPr>
      <w:r>
        <w:rPr>
          <w:rFonts w:ascii="ArialMT" w:hAnsi="ArialMT" w:fareast="ArialMT" w:cs="ArialMT"/>
          <w:color w:val="000000"/>
          <w:w w:val="100"/>
          <w:sz w:val="22"/>
          <w:szCs w:val="22"/>
        </w:rPr>
        <w:t>Inbound orders for the quarter were $219.5 million, a sequential decrease of 11.7 percent. Backlog ended the period at</w:t>
      </w:r>
    </w:p>
    <w:p>
      <w:pPr>
        <w:pStyle w:val="Normal"/>
        <w:framePr w:w="7480" w:hAnchor="page" w:vAnchor="page" w:x="280" w:y="9689"/>
        <w:widowControl w:val="off"/>
        <w:autoSpaceDE w:val="off"/>
        <w:autoSpaceDN w:val="off"/>
        <w:spacing w:before="0" w:after="0" w:line="246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2"/>
          <w:szCs w:val="22"/>
        </w:rPr>
      </w:pPr>
      <w:r>
        <w:rPr>
          <w:rFonts w:ascii="ArialMT" w:hAnsi="ArialMT" w:fareast="ArialMT" w:cs="ArialMT"/>
          <w:color w:val="000000"/>
          <w:w w:val="100"/>
          <w:sz w:val="22"/>
          <w:szCs w:val="22"/>
        </w:rPr>
        <w:t>Adjusted EBITDA margin increased 70 basis points to 18.1 percent.</w:t>
      </w:r>
    </w:p>
    <w:p>
      <w:pPr>
        <w:pStyle w:val="Normal"/>
        <w:framePr w:w="13081" w:hAnchor="page" w:vAnchor="page" w:x="280" w:y="9434"/>
        <w:widowControl w:val="off"/>
        <w:autoSpaceDE w:val="off"/>
        <w:autoSpaceDN w:val="off"/>
        <w:spacing w:before="0" w:after="0" w:line="246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2"/>
          <w:szCs w:val="22"/>
        </w:rPr>
      </w:pPr>
      <w:r>
        <w:rPr>
          <w:rFonts w:ascii="ArialMT" w:hAnsi="ArialMT" w:fareast="ArialMT" w:cs="ArialMT"/>
          <w:color w:val="000000"/>
          <w:w w:val="100"/>
          <w:sz w:val="22"/>
          <w:szCs w:val="22"/>
        </w:rPr>
        <w:t>quarter.  Results  improved  due  to  strength  in  international  markets,  despite  the  revenue  decline  in  the  Middle  East.</w:t>
      </w:r>
    </w:p>
    <w:p>
      <w:pPr>
        <w:pStyle w:val="Normal"/>
        <w:framePr w:w="13088" w:hAnchor="page" w:vAnchor="page" w:x="280" w:y="9164"/>
        <w:widowControl w:val="off"/>
        <w:autoSpaceDE w:val="off"/>
        <w:autoSpaceDN w:val="off"/>
        <w:spacing w:before="0" w:after="0" w:line="246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2"/>
          <w:szCs w:val="22"/>
        </w:rPr>
      </w:pPr>
      <w:r>
        <w:rPr>
          <w:rFonts w:ascii="ArialMT" w:hAnsi="ArialMT" w:fareast="ArialMT" w:cs="ArialMT"/>
          <w:color w:val="000000"/>
          <w:w w:val="100"/>
          <w:sz w:val="22"/>
          <w:szCs w:val="22"/>
        </w:rPr>
        <w:t>Surface Technologies reported adjusted EBITDA of $50 million, an increase of 1 percent when compared to the first</w:t>
      </w:r>
    </w:p>
    <w:p>
      <w:pPr>
        <w:pStyle w:val="Normal"/>
        <w:framePr w:w="3269" w:hAnchor="page" w:vAnchor="page" w:x="280" w:y="8698"/>
        <w:widowControl w:val="off"/>
        <w:autoSpaceDE w:val="off"/>
        <w:autoSpaceDN w:val="off"/>
        <w:spacing w:before="0" w:after="0" w:line="246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2"/>
          <w:szCs w:val="22"/>
        </w:rPr>
      </w:pPr>
      <w:r>
        <w:rPr>
          <w:rFonts w:ascii="ArialMT" w:hAnsi="ArialMT" w:fareast="ArialMT" w:cs="ArialMT"/>
          <w:color w:val="000000"/>
          <w:w w:val="100"/>
          <w:sz w:val="22"/>
          <w:szCs w:val="22"/>
        </w:rPr>
        <w:t>basis points to 14.1 percent.</w:t>
      </w:r>
    </w:p>
    <w:p>
      <w:pPr>
        <w:pStyle w:val="Normal"/>
        <w:framePr w:w="13076" w:hAnchor="page" w:vAnchor="page" w:x="280" w:y="8443"/>
        <w:widowControl w:val="off"/>
        <w:autoSpaceDE w:val="off"/>
        <w:autoSpaceDN w:val="off"/>
        <w:spacing w:before="0" w:after="0" w:line="246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2"/>
          <w:szCs w:val="22"/>
        </w:rPr>
      </w:pPr>
      <w:r>
        <w:rPr>
          <w:rFonts w:ascii="ArialMT" w:hAnsi="ArialMT" w:fareast="ArialMT" w:cs="ArialMT"/>
          <w:color w:val="000000"/>
          <w:w w:val="100"/>
          <w:sz w:val="22"/>
          <w:szCs w:val="22"/>
        </w:rPr>
        <w:t>Middle East, and a net reduction in restructuring, impairment and other charges. Operating profit margin increased 110</w:t>
      </w:r>
    </w:p>
    <w:p>
      <w:pPr>
        <w:pStyle w:val="Normal"/>
        <w:framePr w:w="13084" w:hAnchor="page" w:vAnchor="page" w:x="280" w:y="8173"/>
        <w:widowControl w:val="off"/>
        <w:autoSpaceDE w:val="off"/>
        <w:autoSpaceDN w:val="off"/>
        <w:spacing w:before="0" w:after="0" w:line="246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2"/>
          <w:szCs w:val="22"/>
        </w:rPr>
      </w:pPr>
      <w:r>
        <w:rPr>
          <w:rFonts w:ascii="ArialMT" w:hAnsi="ArialMT" w:fareast="ArialMT" w:cs="ArialMT"/>
          <w:color w:val="000000"/>
          <w:w w:val="100"/>
          <w:sz w:val="22"/>
          <w:szCs w:val="22"/>
        </w:rPr>
        <w:t>Operating  profit  improved  sequentially  due  to  strength  in  international  markets,  despite  the  revenue  decline  in  the</w:t>
      </w:r>
    </w:p>
    <w:p>
      <w:pPr>
        <w:pStyle w:val="Normal"/>
        <w:framePr w:w="13087" w:hAnchor="page" w:vAnchor="page" w:x="280" w:y="7903"/>
        <w:widowControl w:val="off"/>
        <w:autoSpaceDE w:val="off"/>
        <w:autoSpaceDN w:val="off"/>
        <w:spacing w:before="0" w:after="0" w:line="246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2"/>
          <w:szCs w:val="22"/>
        </w:rPr>
      </w:pPr>
      <w:r>
        <w:rPr>
          <w:rFonts w:ascii="ArialMT" w:hAnsi="ArialMT" w:fareast="ArialMT" w:cs="ArialMT"/>
          <w:color w:val="000000"/>
          <w:w w:val="100"/>
          <w:sz w:val="22"/>
          <w:szCs w:val="22"/>
        </w:rPr>
        <w:t>Surface  Technologies  reported  operating  profit  of  $39  million,  an  increase  of  5.1  percent  versus  the  first  quarter.</w:t>
      </w:r>
    </w:p>
    <w:p>
      <w:pPr>
        <w:pStyle w:val="Normal"/>
        <w:framePr w:w="1170" w:hAnchor="page" w:vAnchor="page" w:x="280" w:y="7437"/>
        <w:widowControl w:val="off"/>
        <w:autoSpaceDE w:val="off"/>
        <w:autoSpaceDN w:val="off"/>
        <w:spacing w:before="0" w:after="0" w:line="246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2"/>
          <w:szCs w:val="22"/>
        </w:rPr>
      </w:pPr>
      <w:r>
        <w:rPr>
          <w:rFonts w:ascii="ArialMT" w:hAnsi="ArialMT" w:fareast="ArialMT" w:cs="ArialMT"/>
          <w:color w:val="000000"/>
          <w:w w:val="100"/>
          <w:sz w:val="22"/>
          <w:szCs w:val="22"/>
        </w:rPr>
        <w:t>markets.</w:t>
      </w:r>
    </w:p>
    <w:p>
      <w:pPr>
        <w:pStyle w:val="Normal"/>
        <w:framePr w:w="13084" w:hAnchor="page" w:vAnchor="page" w:x="280" w:y="7182"/>
        <w:widowControl w:val="off"/>
        <w:autoSpaceDE w:val="off"/>
        <w:autoSpaceDN w:val="off"/>
        <w:spacing w:before="0" w:after="0" w:line="246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2"/>
          <w:szCs w:val="22"/>
        </w:rPr>
      </w:pPr>
      <w:r>
        <w:rPr>
          <w:rFonts w:ascii="ArialMT" w:hAnsi="ArialMT" w:fareast="ArialMT" w:cs="ArialMT"/>
          <w:color w:val="000000"/>
          <w:w w:val="100"/>
          <w:sz w:val="22"/>
          <w:szCs w:val="22"/>
        </w:rPr>
        <w:t>conflict, and lower activity in North America. The decrease was partially offset by higher activity in other international</w:t>
      </w:r>
    </w:p>
    <w:p>
      <w:pPr>
        <w:pStyle w:val="Normal"/>
        <w:framePr w:w="13081" w:hAnchor="page" w:vAnchor="page" w:x="280" w:y="6912"/>
        <w:widowControl w:val="off"/>
        <w:autoSpaceDE w:val="off"/>
        <w:autoSpaceDN w:val="off"/>
        <w:spacing w:before="0" w:after="0" w:line="246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2"/>
          <w:szCs w:val="22"/>
        </w:rPr>
      </w:pPr>
      <w:r>
        <w:rPr>
          <w:rFonts w:ascii="ArialMT" w:hAnsi="ArialMT" w:fareast="ArialMT" w:cs="ArialMT"/>
          <w:color w:val="000000"/>
          <w:w w:val="100"/>
          <w:sz w:val="22"/>
          <w:szCs w:val="22"/>
        </w:rPr>
        <w:t>quarter.  The  sequential  decrease  in  revenue  was  driven  by  reduced  activity  in  the  Middle  East  due  to  the  ongoing</w:t>
      </w:r>
    </w:p>
    <w:p>
      <w:pPr>
        <w:pStyle w:val="Normal"/>
        <w:framePr w:w="13080" w:hAnchor="page" w:vAnchor="page" w:x="280" w:y="6657"/>
        <w:widowControl w:val="off"/>
        <w:autoSpaceDE w:val="off"/>
        <w:autoSpaceDN w:val="off"/>
        <w:spacing w:before="0" w:after="0" w:line="246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2"/>
          <w:szCs w:val="22"/>
        </w:rPr>
      </w:pPr>
      <w:r>
        <w:rPr>
          <w:rFonts w:ascii="ArialMT" w:hAnsi="ArialMT" w:fareast="ArialMT" w:cs="ArialMT"/>
          <w:color w:val="000000"/>
          <w:w w:val="100"/>
          <w:sz w:val="22"/>
          <w:szCs w:val="22"/>
        </w:rPr>
        <w:t>Surface  Technologies  reported  second-quarter  revenue  of  $276.2  million,  a  decrease  of  2.8  percent from  the  first</w:t>
      </w:r>
    </w:p>
    <w:p>
      <w:pPr>
        <w:pStyle w:val="Normal"/>
        <w:framePr w:w="1174" w:hAnchor="page" w:vAnchor="page" w:x="398" w:y="5834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20"/>
          <w:szCs w:val="20"/>
        </w:rPr>
      </w:pPr>
      <w:r>
        <w:rPr>
          <w:rFonts w:ascii="Arial-BoldMT" w:hAnsi="Arial-BoldMT" w:fareast="Arial-BoldMT" w:cs="Arial-BoldMT"/>
          <w:color w:val="000000"/>
          <w:w w:val="100"/>
          <w:sz w:val="20"/>
          <w:szCs w:val="20"/>
        </w:rPr>
        <w:t>Backlog</w:t>
      </w:r>
    </w:p>
    <w:p>
      <w:pPr>
        <w:pStyle w:val="Normal"/>
        <w:framePr w:w="974" w:hAnchor="page" w:vAnchor="page" w:x="5841" w:y="5834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$606.8</w:t>
      </w:r>
    </w:p>
    <w:p>
      <w:pPr>
        <w:pStyle w:val="Normal"/>
        <w:framePr w:w="974" w:hAnchor="page" w:vAnchor="page" w:x="7267" w:y="5834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$667.6</w:t>
      </w:r>
    </w:p>
    <w:p>
      <w:pPr>
        <w:pStyle w:val="Normal"/>
        <w:framePr w:w="974" w:hAnchor="page" w:vAnchor="page" w:x="8708" w:y="5834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$835.9</w:t>
      </w:r>
    </w:p>
    <w:p>
      <w:pPr>
        <w:pStyle w:val="Normal"/>
        <w:framePr w:w="947" w:hAnchor="page" w:vAnchor="page" w:x="9691" w:y="5834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(9.1%)</w:t>
      </w:r>
    </w:p>
    <w:p>
      <w:pPr>
        <w:pStyle w:val="Normal"/>
        <w:framePr w:w="1081" w:hAnchor="page" w:vAnchor="page" w:x="10904" w:y="5834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(27.4%)</w:t>
      </w:r>
    </w:p>
    <w:p>
      <w:pPr>
        <w:pStyle w:val="Normal"/>
        <w:framePr w:w="2001" w:hAnchor="page" w:vAnchor="page" w:x="398" w:y="5549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20"/>
          <w:szCs w:val="20"/>
        </w:rPr>
      </w:pPr>
      <w:r>
        <w:rPr>
          <w:rFonts w:ascii="Arial-BoldMT" w:hAnsi="Arial-BoldMT" w:fareast="Arial-BoldMT" w:cs="Arial-BoldMT"/>
          <w:color w:val="000000"/>
          <w:w w:val="100"/>
          <w:sz w:val="20"/>
          <w:szCs w:val="20"/>
        </w:rPr>
        <w:t>Inbound orders</w:t>
      </w:r>
    </w:p>
    <w:p>
      <w:pPr>
        <w:pStyle w:val="Normal"/>
        <w:framePr w:w="974" w:hAnchor="page" w:vAnchor="page" w:x="5841" w:y="5549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$219.5</w:t>
      </w:r>
    </w:p>
    <w:p>
      <w:pPr>
        <w:pStyle w:val="Normal"/>
        <w:framePr w:w="974" w:hAnchor="page" w:vAnchor="page" w:x="7267" w:y="5549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$248.7</w:t>
      </w:r>
    </w:p>
    <w:p>
      <w:pPr>
        <w:pStyle w:val="Normal"/>
        <w:framePr w:w="974" w:hAnchor="page" w:vAnchor="page" w:x="8708" w:y="5549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$277.9</w:t>
      </w:r>
    </w:p>
    <w:p>
      <w:pPr>
        <w:pStyle w:val="Normal"/>
        <w:framePr w:w="1063" w:hAnchor="page" w:vAnchor="page" w:x="9643" w:y="5549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(11.7%)</w:t>
      </w:r>
    </w:p>
    <w:p>
      <w:pPr>
        <w:pStyle w:val="Normal"/>
        <w:framePr w:w="1081" w:hAnchor="page" w:vAnchor="page" w:x="10904" w:y="5549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(21.0%)</w:t>
      </w:r>
    </w:p>
    <w:p>
      <w:pPr>
        <w:pStyle w:val="Normal"/>
        <w:framePr w:w="3095" w:hAnchor="page" w:vAnchor="page" w:x="398" w:y="4963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20"/>
          <w:szCs w:val="20"/>
        </w:rPr>
      </w:pPr>
      <w:r>
        <w:rPr>
          <w:rFonts w:ascii="Arial-BoldMT" w:hAnsi="Arial-BoldMT" w:fareast="Arial-BoldMT" w:cs="Arial-BoldMT"/>
          <w:color w:val="000000"/>
          <w:w w:val="100"/>
          <w:sz w:val="20"/>
          <w:szCs w:val="20"/>
        </w:rPr>
        <w:t>Adjusted EBITDA margin</w:t>
      </w:r>
    </w:p>
    <w:p>
      <w:pPr>
        <w:pStyle w:val="Normal"/>
        <w:framePr w:w="921" w:hAnchor="page" w:vAnchor="page" w:x="5873" w:y="4963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18.1%</w:t>
      </w:r>
    </w:p>
    <w:p>
      <w:pPr>
        <w:pStyle w:val="Normal"/>
        <w:framePr w:w="921" w:hAnchor="page" w:vAnchor="page" w:x="7299" w:y="4963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17.4%</w:t>
      </w:r>
    </w:p>
    <w:p>
      <w:pPr>
        <w:pStyle w:val="Normal"/>
        <w:framePr w:w="921" w:hAnchor="page" w:vAnchor="page" w:x="8741" w:y="4963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16.4%</w:t>
      </w:r>
    </w:p>
    <w:p>
      <w:pPr>
        <w:pStyle w:val="Normal"/>
        <w:framePr w:w="961" w:hAnchor="page" w:vAnchor="page" w:x="9685" w:y="4963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70 bps</w:t>
      </w:r>
    </w:p>
    <w:p>
      <w:pPr>
        <w:pStyle w:val="Normal"/>
        <w:framePr w:w="1094" w:hAnchor="page" w:vAnchor="page" w:x="10898" w:y="4963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170 bps</w:t>
      </w:r>
    </w:p>
    <w:p>
      <w:pPr>
        <w:pStyle w:val="Normal"/>
        <w:framePr w:w="2228" w:hAnchor="page" w:vAnchor="page" w:x="398" w:y="4678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20"/>
          <w:szCs w:val="20"/>
        </w:rPr>
      </w:pPr>
      <w:r>
        <w:rPr>
          <w:rFonts w:ascii="Arial-BoldMT" w:hAnsi="Arial-BoldMT" w:fareast="Arial-BoldMT" w:cs="Arial-BoldMT"/>
          <w:color w:val="000000"/>
          <w:w w:val="100"/>
          <w:sz w:val="20"/>
          <w:szCs w:val="20"/>
        </w:rPr>
        <w:t>Adjusted EBITDA</w:t>
      </w:r>
    </w:p>
    <w:p>
      <w:pPr>
        <w:pStyle w:val="Normal"/>
        <w:framePr w:w="841" w:hAnchor="page" w:vAnchor="page" w:x="5952" w:y="4678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$50.0</w:t>
      </w:r>
    </w:p>
    <w:p>
      <w:pPr>
        <w:pStyle w:val="Normal"/>
        <w:framePr w:w="841" w:hAnchor="page" w:vAnchor="page" w:x="7378" w:y="4678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$49.5</w:t>
      </w:r>
    </w:p>
    <w:p>
      <w:pPr>
        <w:pStyle w:val="Normal"/>
        <w:framePr w:w="841" w:hAnchor="page" w:vAnchor="page" w:x="8820" w:y="4678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$52.3</w:t>
      </w:r>
    </w:p>
    <w:p>
      <w:pPr>
        <w:pStyle w:val="Normal"/>
        <w:framePr w:w="787" w:hAnchor="page" w:vAnchor="page" w:x="9758" w:y="4678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1.0%</w:t>
      </w:r>
    </w:p>
    <w:p>
      <w:pPr>
        <w:pStyle w:val="Normal"/>
        <w:framePr w:w="947" w:hAnchor="page" w:vAnchor="page" w:x="10960" w:y="4678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(4.4%)</w:t>
      </w:r>
    </w:p>
    <w:p>
      <w:pPr>
        <w:pStyle w:val="Normal"/>
        <w:framePr w:w="2921" w:hAnchor="page" w:vAnchor="page" w:x="398" w:y="4393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20"/>
          <w:szCs w:val="20"/>
        </w:rPr>
      </w:pPr>
      <w:r>
        <w:rPr>
          <w:rFonts w:ascii="Arial-BoldMT" w:hAnsi="Arial-BoldMT" w:fareast="Arial-BoldMT" w:cs="Arial-BoldMT"/>
          <w:color w:val="000000"/>
          <w:w w:val="100"/>
          <w:sz w:val="20"/>
          <w:szCs w:val="20"/>
        </w:rPr>
        <w:t>Operating profit margin</w:t>
      </w:r>
    </w:p>
    <w:p>
      <w:pPr>
        <w:pStyle w:val="Normal"/>
        <w:framePr w:w="921" w:hAnchor="page" w:vAnchor="page" w:x="5873" w:y="4393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14.1%</w:t>
      </w:r>
    </w:p>
    <w:p>
      <w:pPr>
        <w:pStyle w:val="Normal"/>
        <w:framePr w:w="921" w:hAnchor="page" w:vAnchor="page" w:x="7299" w:y="4393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13.0%</w:t>
      </w:r>
    </w:p>
    <w:p>
      <w:pPr>
        <w:pStyle w:val="Normal"/>
        <w:framePr w:w="787" w:hAnchor="page" w:vAnchor="page" w:x="8852" w:y="4393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7.3%</w:t>
      </w:r>
    </w:p>
    <w:p>
      <w:pPr>
        <w:pStyle w:val="Normal"/>
        <w:framePr w:w="1077" w:hAnchor="page" w:vAnchor="page" w:x="9637" w:y="4393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110 bps</w:t>
      </w:r>
    </w:p>
    <w:p>
      <w:pPr>
        <w:pStyle w:val="Normal"/>
        <w:framePr w:w="1094" w:hAnchor="page" w:vAnchor="page" w:x="10898" w:y="4393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680 bps</w:t>
      </w:r>
    </w:p>
    <w:p>
      <w:pPr>
        <w:pStyle w:val="Normal"/>
        <w:framePr w:w="2054" w:hAnchor="page" w:vAnchor="page" w:x="398" w:y="4107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20"/>
          <w:szCs w:val="20"/>
        </w:rPr>
      </w:pPr>
      <w:r>
        <w:rPr>
          <w:rFonts w:ascii="Arial-BoldMT" w:hAnsi="Arial-BoldMT" w:fareast="Arial-BoldMT" w:cs="Arial-BoldMT"/>
          <w:color w:val="000000"/>
          <w:w w:val="100"/>
          <w:sz w:val="20"/>
          <w:szCs w:val="20"/>
        </w:rPr>
        <w:t>Operating profit</w:t>
      </w:r>
    </w:p>
    <w:p>
      <w:pPr>
        <w:pStyle w:val="Normal"/>
        <w:framePr w:w="841" w:hAnchor="page" w:vAnchor="page" w:x="5952" w:y="4107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$39.0</w:t>
      </w:r>
    </w:p>
    <w:p>
      <w:pPr>
        <w:pStyle w:val="Normal"/>
        <w:framePr w:w="841" w:hAnchor="page" w:vAnchor="page" w:x="7378" w:y="4107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$37.1</w:t>
      </w:r>
    </w:p>
    <w:p>
      <w:pPr>
        <w:pStyle w:val="Normal"/>
        <w:framePr w:w="841" w:hAnchor="page" w:vAnchor="page" w:x="8820" w:y="4107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$23.4</w:t>
      </w:r>
    </w:p>
    <w:p>
      <w:pPr>
        <w:pStyle w:val="Normal"/>
        <w:framePr w:w="787" w:hAnchor="page" w:vAnchor="page" w:x="9758" w:y="4107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5.1%</w:t>
      </w:r>
    </w:p>
    <w:p>
      <w:pPr>
        <w:pStyle w:val="Normal"/>
        <w:framePr w:w="921" w:hAnchor="page" w:vAnchor="page" w:x="10971" w:y="4107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66.7%</w:t>
      </w:r>
    </w:p>
    <w:p>
      <w:pPr>
        <w:pStyle w:val="Normal"/>
        <w:framePr w:w="1241" w:hAnchor="page" w:vAnchor="page" w:x="398" w:y="3822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20"/>
          <w:szCs w:val="20"/>
        </w:rPr>
      </w:pPr>
      <w:r>
        <w:rPr>
          <w:rFonts w:ascii="Arial-BoldMT" w:hAnsi="Arial-BoldMT" w:fareast="Arial-BoldMT" w:cs="Arial-BoldMT"/>
          <w:color w:val="000000"/>
          <w:w w:val="100"/>
          <w:sz w:val="20"/>
          <w:szCs w:val="20"/>
        </w:rPr>
        <w:t>Revenue</w:t>
      </w:r>
    </w:p>
    <w:p>
      <w:pPr>
        <w:pStyle w:val="Normal"/>
        <w:framePr w:w="974" w:hAnchor="page" w:vAnchor="page" w:x="5841" w:y="3822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$276.2</w:t>
      </w:r>
    </w:p>
    <w:p>
      <w:pPr>
        <w:pStyle w:val="Normal"/>
        <w:framePr w:w="974" w:hAnchor="page" w:vAnchor="page" w:x="7267" w:y="3822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$284.3</w:t>
      </w:r>
    </w:p>
    <w:p>
      <w:pPr>
        <w:pStyle w:val="Normal"/>
        <w:framePr w:w="974" w:hAnchor="page" w:vAnchor="page" w:x="8708" w:y="3822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$318.4</w:t>
      </w:r>
    </w:p>
    <w:p>
      <w:pPr>
        <w:pStyle w:val="Normal"/>
        <w:framePr w:w="947" w:hAnchor="page" w:vAnchor="page" w:x="9691" w:y="3822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(2.8%)</w:t>
      </w:r>
    </w:p>
    <w:p>
      <w:pPr>
        <w:pStyle w:val="Normal"/>
        <w:framePr w:w="1081" w:hAnchor="page" w:vAnchor="page" w:x="10904" w:y="3822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(13.3%)</w:t>
      </w:r>
    </w:p>
    <w:p>
      <w:pPr>
        <w:pStyle w:val="Normal"/>
        <w:framePr w:w="619" w:hAnchor="page" w:vAnchor="page" w:x="5589" w:y="357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2026</w:t>
      </w:r>
    </w:p>
    <w:p>
      <w:pPr>
        <w:pStyle w:val="Normal"/>
        <w:framePr w:w="619" w:hAnchor="page" w:vAnchor="page" w:x="7015" w:y="357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2026</w:t>
      </w:r>
    </w:p>
    <w:p>
      <w:pPr>
        <w:pStyle w:val="Normal"/>
        <w:framePr w:w="619" w:hAnchor="page" w:vAnchor="page" w:x="8449" w:y="357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2025</w:t>
      </w:r>
    </w:p>
    <w:p>
      <w:pPr>
        <w:pStyle w:val="Normal"/>
        <w:framePr w:w="1163" w:hAnchor="page" w:vAnchor="page" w:x="9581" w:y="357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Sequential</w:t>
      </w:r>
    </w:p>
    <w:p>
      <w:pPr>
        <w:pStyle w:val="Normal"/>
        <w:framePr w:w="1537" w:hAnchor="page" w:vAnchor="page" w:x="10694" w:y="357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Year-over-Year</w:t>
      </w:r>
    </w:p>
    <w:p>
      <w:pPr>
        <w:pStyle w:val="Normal"/>
        <w:framePr w:w="1269" w:hAnchor="page" w:vAnchor="page" w:x="398" w:y="343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(In millions)</w:t>
      </w:r>
    </w:p>
    <w:p>
      <w:pPr>
        <w:pStyle w:val="Normal"/>
        <w:framePr w:w="907" w:hAnchor="page" w:vAnchor="page" w:x="5469" w:y="342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Jun. 30,</w:t>
      </w:r>
    </w:p>
    <w:p>
      <w:pPr>
        <w:pStyle w:val="Normal"/>
        <w:framePr w:w="896" w:hAnchor="page" w:vAnchor="page" w:x="6900" w:y="342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Mar. 31,</w:t>
      </w:r>
    </w:p>
    <w:p>
      <w:pPr>
        <w:pStyle w:val="Normal"/>
        <w:framePr w:w="907" w:hAnchor="page" w:vAnchor="page" w:x="8329" w:y="342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Jun. 30,</w:t>
      </w:r>
    </w:p>
    <w:p>
      <w:pPr>
        <w:pStyle w:val="Normal"/>
        <w:framePr w:w="2090" w:hAnchor="page" w:vAnchor="page" w:x="6410" w:y="315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Three Months Ended</w:t>
      </w:r>
    </w:p>
    <w:p>
      <w:pPr>
        <w:pStyle w:val="Normal"/>
        <w:framePr w:w="896" w:hAnchor="page" w:vAnchor="page" w:x="10323" w:y="313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Change</w:t>
      </w:r>
    </w:p>
    <w:p>
      <w:pPr>
        <w:pStyle w:val="Normal"/>
        <w:framePr w:w="9577" w:hAnchor="page" w:vAnchor="page" w:x="280" w:y="2714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-ItalicMT" w:hAnsi="Arial-ItalicMT" w:fareast="Arial-ItalicMT" w:cs="Arial-ItalicMT"/>
          <w:color w:val="000000"/>
          <w:w w:val="100"/>
          <w:sz w:val="18"/>
          <w:szCs w:val="18"/>
        </w:rPr>
      </w:pPr>
      <w:r>
        <w:rPr>
          <w:rFonts w:ascii="Arial-ItalicMT" w:hAnsi="Arial-ItalicMT" w:fareast="Arial-ItalicMT" w:cs="Arial-ItalicMT"/>
          <w:color w:val="000000"/>
          <w:w w:val="100"/>
          <w:sz w:val="18"/>
          <w:szCs w:val="18"/>
        </w:rPr>
        <w:t>Reconciliation of U.S. GAAP to non-GAAP financial measures are provided in financial schedules.</w:t>
      </w:r>
    </w:p>
    <w:p>
      <w:pPr>
        <w:pStyle w:val="Normal"/>
        <w:framePr w:w="2541" w:hAnchor="page" w:vAnchor="page" w:x="280" w:y="2453"/>
        <w:widowControl w:val="off"/>
        <w:autoSpaceDE w:val="off"/>
        <w:autoSpaceDN w:val="off"/>
        <w:spacing w:before="0" w:after="0" w:line="246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22"/>
          <w:szCs w:val="22"/>
        </w:rPr>
      </w:pPr>
      <w:r>
        <w:rPr>
          <w:rFonts w:ascii="Arial-BoldMT" w:hAnsi="Arial-BoldMT" w:fareast="Arial-BoldMT" w:cs="Arial-BoldMT"/>
          <w:color w:val="000000"/>
          <w:w w:val="100"/>
          <w:sz w:val="22"/>
          <w:szCs w:val="22"/>
        </w:rPr>
        <w:t>Financial Highlights</w:t>
      </w:r>
    </w:p>
    <w:p>
      <w:pPr>
        <w:pStyle w:val="Normal"/>
        <w:framePr w:w="2739" w:hAnchor="page" w:vAnchor="page" w:x="300" w:y="1537"/>
        <w:widowControl w:val="off"/>
        <w:autoSpaceDE w:val="off"/>
        <w:autoSpaceDN w:val="off"/>
        <w:spacing w:before="0" w:after="0" w:line="246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22"/>
          <w:szCs w:val="22"/>
        </w:rPr>
      </w:pPr>
      <w:r>
        <w:rPr>
          <w:rFonts w:ascii="Arial-BoldMT" w:hAnsi="Arial-BoldMT" w:fareast="Arial-BoldMT" w:cs="Arial-BoldMT"/>
          <w:color w:val="000000"/>
          <w:w w:val="100"/>
          <w:sz w:val="22"/>
          <w:szCs w:val="22"/>
        </w:rPr>
        <w:t>Surface Technologies</w:t>
      </w:r>
    </w:p>
    <w:p>
      <w:pPr>
        <w:pStyle w:val="Normal"/>
        <w:spacing w:before="0" w:after="0" w:line="0" w:lineRule="exact"/>
        <w:ind w:left="0" w:right="0" w:first-line="0"/>
        <w:jc w:val="left"/>
        <w:rPr>
          <w:rFonts w:ascii="Arial" w:hAnsi="Arial" w:fareast="Arial" w:cs="Arial"/>
          <w:noProof w:val="on"/>
          <w:color w:val="000000"/>
          <w:sz w:val="14"/>
          <w:szCs w:val="14"/>
        </w:rPr>
        <w:sectPr>
          <w:pgSz w:w="12240" w:h="20160"/>
          <w:pgMar w:top="400" w:right="400" w:bottom="400" w:left="400" w:header="720" w:footer="720"/>
          <w:pgNumType w:start="8"/>
          <w:cols w:space="720" w:sep="off"/>
          <w:docGrid w:line-pitch="31680"/>
        </w:sectPr>
      </w:pP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79" style="position:absolute;margin-left:7pt;margin-top:1pt;z-index:-16775296;width:598pt;height:1005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8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80" style="position:absolute;margin-left:13pt;margin-top:645.05pt;z-index:-16775292;width:58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8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81" style="position:absolute;margin-left:13pt;margin-top:645.8pt;z-index:-16775288;width:58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8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82" style="position:absolute;margin-left:596.25pt;margin-top:645.05pt;z-index:-16775284;width:2.75pt;height:3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8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83" style="position:absolute;margin-left:13pt;margin-top:645.05pt;z-index:-16775280;width:2.75pt;height:3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8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84" style="position:absolute;margin-left:14pt;margin-top:2pt;z-index:-16775276;width:243.2pt;height:46.5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8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85" style="position:absolute;margin-left:13pt;margin-top:89.6pt;z-index:-16775272;width:580pt;height:3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8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86" style="position:absolute;margin-left:530.2pt;margin-top:302.75pt;z-index:-16775268;width:65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8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87" style="position:absolute;margin-left:593.25pt;margin-top:288.5pt;z-index:-16775264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8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88" style="position:absolute;margin-left:466.4pt;margin-top:302.75pt;z-index:-16775260;width:66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8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89" style="position:absolute;margin-left:530.2pt;margin-top:288.5pt;z-index:-16775256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9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90" style="position:absolute;margin-left:394.3pt;margin-top:302.75pt;z-index:-16775252;width:74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9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91" style="position:absolute;margin-left:466.4pt;margin-top:288.5pt;z-index:-16775248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9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92" style="position:absolute;margin-left:323pt;margin-top:302.75pt;z-index:-16775244;width:74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9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93" style="position:absolute;margin-left:394.3pt;margin-top:288.5pt;z-index:-16775240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9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94" style="position:absolute;margin-left:251.7pt;margin-top:302.75pt;z-index:-16775236;width:74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9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95" style="position:absolute;margin-left:323pt;margin-top:288.5pt;z-index:-16775232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9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96" style="position:absolute;margin-left:17.5pt;margin-top:302.75pt;z-index:-16775228;width:236.9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9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97" style="position:absolute;margin-left:17.5pt;margin-top:288.5pt;z-index:-16775224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9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98" style="position:absolute;margin-left:251.7pt;margin-top:288.5pt;z-index:-16775220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9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99" style="position:absolute;margin-left:530.2pt;margin-top:274.25pt;z-index:-16775216;width:65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0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00" style="position:absolute;margin-left:530.2pt;margin-top:288.5pt;z-index:-16775212;width:65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0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01" style="position:absolute;margin-left:593.25pt;margin-top:274.25pt;z-index:-16775208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0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02" style="position:absolute;margin-left:466.4pt;margin-top:274.25pt;z-index:-16775204;width:66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0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03" style="position:absolute;margin-left:466.4pt;margin-top:288.5pt;z-index:-16775200;width:66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0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04" style="position:absolute;margin-left:530.2pt;margin-top:274.25pt;z-index:-16775196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0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05" style="position:absolute;margin-left:394.3pt;margin-top:274.25pt;z-index:-16775192;width:74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0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06" style="position:absolute;margin-left:394.3pt;margin-top:288.5pt;z-index:-16775188;width:74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0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07" style="position:absolute;margin-left:466.4pt;margin-top:274.25pt;z-index:-16775184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0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08" style="position:absolute;margin-left:323pt;margin-top:274.25pt;z-index:-16775180;width:74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0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09" style="position:absolute;margin-left:323pt;margin-top:288.5pt;z-index:-16775176;width:74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1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10" style="position:absolute;margin-left:394.3pt;margin-top:274.25pt;z-index:-16775172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1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11" style="position:absolute;margin-left:251.7pt;margin-top:274.25pt;z-index:-16775168;width:74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1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12" style="position:absolute;margin-left:251.7pt;margin-top:288.5pt;z-index:-16775164;width:74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1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13" style="position:absolute;margin-left:323pt;margin-top:274.25pt;z-index:-16775160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1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14" style="position:absolute;margin-left:17.5pt;margin-top:288.5pt;z-index:-16775156;width:236.9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1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15" style="position:absolute;margin-left:17.5pt;margin-top:274.25pt;z-index:-16775152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1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16" style="position:absolute;margin-left:251.7pt;margin-top:274.25pt;z-index:-16775148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1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17" style="position:absolute;margin-left:17.5pt;margin-top:259.2pt;z-index:-16775144;width:578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1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18" style="position:absolute;margin-left:17.5pt;margin-top:274.25pt;z-index:-16775140;width:578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1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19" style="position:absolute;margin-left:17.5pt;margin-top:259.2pt;z-index:-16775136;width:2.75pt;height:17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2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20" style="position:absolute;margin-left:593.25pt;margin-top:259.2pt;z-index:-16775132;width:2.75pt;height:17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2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21" style="position:absolute;margin-left:530.2pt;margin-top:259.2pt;z-index:-16775128;width:65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2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22" style="position:absolute;margin-left:593.25pt;margin-top:244.95pt;z-index:-16775124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2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23" style="position:absolute;margin-left:466.4pt;margin-top:259.2pt;z-index:-16775120;width:66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2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24" style="position:absolute;margin-left:530.2pt;margin-top:244.95pt;z-index:-16775116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2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25" style="position:absolute;margin-left:455.9pt;margin-top:244.95pt;z-index:-16775112;width:13.2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2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26" style="position:absolute;margin-left:455.9pt;margin-top:259.2pt;z-index:-16775108;width:13.2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2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27" style="position:absolute;margin-left:466.4pt;margin-top:244.95pt;z-index:-16775104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2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28" style="position:absolute;margin-left:394.3pt;margin-top:259.2pt;z-index:-16775100;width:63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2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29" style="position:absolute;margin-left:383.8pt;margin-top:244.95pt;z-index:-16775096;width:13.2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3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30" style="position:absolute;margin-left:383.8pt;margin-top:259.2pt;z-index:-16775092;width:13.2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3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31" style="position:absolute;margin-left:394.3pt;margin-top:244.95pt;z-index:-16775088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3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32" style="position:absolute;margin-left:323pt;margin-top:259.2pt;z-index:-16775084;width:62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3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33" style="position:absolute;margin-left:312.5pt;margin-top:244.95pt;z-index:-16775080;width:13.2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3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34" style="position:absolute;margin-left:312.5pt;margin-top:259.2pt;z-index:-16775076;width:13.2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3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35" style="position:absolute;margin-left:323pt;margin-top:244.95pt;z-index:-16775072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3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36" style="position:absolute;margin-left:251.7pt;margin-top:259.2pt;z-index:-16775068;width:62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3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37" style="position:absolute;margin-left:17.5pt;margin-top:259.2pt;z-index:-16775064;width:236.9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3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38" style="position:absolute;margin-left:17.5pt;margin-top:244.95pt;z-index:-16775060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3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39" style="position:absolute;margin-left:251.7pt;margin-top:244.95pt;z-index:-16775056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4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40" style="position:absolute;margin-left:530.2pt;margin-top:244.95pt;z-index:-16775052;width:65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4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41" style="position:absolute;margin-left:593.25pt;margin-top:230.7pt;z-index:-16775048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4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42" style="position:absolute;margin-left:466.4pt;margin-top:244.95pt;z-index:-16775044;width:66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4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43" style="position:absolute;margin-left:530.2pt;margin-top:230.7pt;z-index:-16775040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4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44" style="position:absolute;margin-left:394.3pt;margin-top:230.7pt;z-index:-16775036;width:74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4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45" style="position:absolute;margin-left:394.3pt;margin-top:244.95pt;z-index:-16775032;width:74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4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46" style="position:absolute;margin-left:466.4pt;margin-top:230.7pt;z-index:-16775028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4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47" style="position:absolute;margin-left:323pt;margin-top:230.7pt;z-index:-16775024;width:74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4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48" style="position:absolute;margin-left:323pt;margin-top:244.95pt;z-index:-16775020;width:74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4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49" style="position:absolute;margin-left:394.3pt;margin-top:230.7pt;z-index:-16775016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5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50" style="position:absolute;margin-left:251.7pt;margin-top:230.7pt;z-index:-16775012;width:74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5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51" style="position:absolute;margin-left:251.7pt;margin-top:244.95pt;z-index:-16775008;width:74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5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52" style="position:absolute;margin-left:323pt;margin-top:230.7pt;z-index:-16775004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5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53" style="position:absolute;margin-left:17.5pt;margin-top:244.95pt;z-index:-16775000;width:236.9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5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54" style="position:absolute;margin-left:17.5pt;margin-top:230.7pt;z-index:-16774996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5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55" style="position:absolute;margin-left:251.7pt;margin-top:230.7pt;z-index:-16774992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5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56" style="position:absolute;margin-left:530.2pt;margin-top:230.7pt;z-index:-16774988;width:65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5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57" style="position:absolute;margin-left:593.25pt;margin-top:216.45pt;z-index:-16774984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5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58" style="position:absolute;margin-left:466.4pt;margin-top:230.7pt;z-index:-16774980;width:66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5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59" style="position:absolute;margin-left:530.2pt;margin-top:216.45pt;z-index:-16774976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6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60" style="position:absolute;margin-left:455.9pt;margin-top:216.45pt;z-index:-16774972;width:13.2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6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61" style="position:absolute;margin-left:455.9pt;margin-top:230.7pt;z-index:-16774968;width:13.2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6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62" style="position:absolute;margin-left:466.4pt;margin-top:216.45pt;z-index:-16774964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6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63" style="position:absolute;margin-left:394.3pt;margin-top:230.7pt;z-index:-16774960;width:63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6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64" style="position:absolute;margin-left:383.8pt;margin-top:216.45pt;z-index:-16774956;width:13.2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6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65" style="position:absolute;margin-left:383.8pt;margin-top:230.7pt;z-index:-16774952;width:13.2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6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66" style="position:absolute;margin-left:394.3pt;margin-top:216.45pt;z-index:-16774948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6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67" style="position:absolute;margin-left:323pt;margin-top:230.7pt;z-index:-16774944;width:62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6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68" style="position:absolute;margin-left:312.5pt;margin-top:216.45pt;z-index:-16774940;width:13.2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6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69" style="position:absolute;margin-left:312.5pt;margin-top:230.7pt;z-index:-16774936;width:13.2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7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70" style="position:absolute;margin-left:323pt;margin-top:216.45pt;z-index:-16774932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7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71" style="position:absolute;margin-left:251.7pt;margin-top:230.7pt;z-index:-16774928;width:62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7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72" style="position:absolute;margin-left:17.5pt;margin-top:230.7pt;z-index:-16774924;width:236.9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7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73" style="position:absolute;margin-left:17.5pt;margin-top:216.45pt;z-index:-16774920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7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74" style="position:absolute;margin-left:251.7pt;margin-top:216.45pt;z-index:-16774916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7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75" style="position:absolute;margin-left:530.2pt;margin-top:216.45pt;z-index:-16774912;width:65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7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76" style="position:absolute;margin-left:593.25pt;margin-top:202.15pt;z-index:-16774908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7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77" style="position:absolute;margin-left:466.4pt;margin-top:216.45pt;z-index:-16774904;width:66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7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78" style="position:absolute;margin-left:530.2pt;margin-top:202.15pt;z-index:-16774900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7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79" style="position:absolute;margin-left:394.3pt;margin-top:216.45pt;z-index:-16774896;width:74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8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80" style="position:absolute;margin-left:466.4pt;margin-top:202.15pt;z-index:-16774892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8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81" style="position:absolute;margin-left:323pt;margin-top:216.45pt;z-index:-16774888;width:74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8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82" style="position:absolute;margin-left:394.3pt;margin-top:202.15pt;z-index:-16774884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8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83" style="position:absolute;margin-left:251.7pt;margin-top:216.45pt;z-index:-16774880;width:74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8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84" style="position:absolute;margin-left:323pt;margin-top:202.15pt;z-index:-16774876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8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85" style="position:absolute;margin-left:17.5pt;margin-top:216.45pt;z-index:-16774872;width:236.9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8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86" style="position:absolute;margin-left:17.5pt;margin-top:202.15pt;z-index:-16774868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8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87" style="position:absolute;margin-left:251.7pt;margin-top:202.15pt;z-index:-16774864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8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88" style="position:absolute;margin-left:530.2pt;margin-top:202.15pt;z-index:-16774860;width:65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8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89" style="position:absolute;margin-left:593.25pt;margin-top:187.9pt;z-index:-16774856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9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90" style="position:absolute;margin-left:466.4pt;margin-top:202.15pt;z-index:-16774852;width:66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9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91" style="position:absolute;margin-left:530.2pt;margin-top:187.9pt;z-index:-16774848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9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92" style="position:absolute;margin-left:394.3pt;margin-top:202.15pt;z-index:-16774844;width:74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9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93" style="position:absolute;margin-left:466.4pt;margin-top:187.9pt;z-index:-16774840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9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94" style="position:absolute;margin-left:323pt;margin-top:202.15pt;z-index:-16774836;width:74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9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95" style="position:absolute;margin-left:394.3pt;margin-top:187.9pt;z-index:-16774832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9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96" style="position:absolute;margin-left:251.7pt;margin-top:202.15pt;z-index:-16774828;width:74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9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97" style="position:absolute;margin-left:323pt;margin-top:187.9pt;z-index:-16774824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9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98" style="position:absolute;margin-left:17.5pt;margin-top:202.15pt;z-index:-16774820;width:236.9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9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99" style="position:absolute;margin-left:17.5pt;margin-top:187.9pt;z-index:-16774816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0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00" style="position:absolute;margin-left:251.7pt;margin-top:187.9pt;z-index:-16774812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0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01" style="position:absolute;margin-left:530.2pt;margin-top:167.65pt;z-index:-16774808;width:65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0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02" style="position:absolute;margin-left:530.2pt;margin-top:187.9pt;z-index:-16774804;width:65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0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03" style="position:absolute;margin-left:593.25pt;margin-top:167.65pt;z-index:-16774800;width:2.75pt;height:23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0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04" style="position:absolute;margin-left:466.4pt;margin-top:187.9pt;z-index:-16774796;width:66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0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05" style="position:absolute;margin-left:530.2pt;margin-top:167.65pt;z-index:-16774792;width:2.75pt;height:23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0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06" style="position:absolute;margin-left:394.3pt;margin-top:167.65pt;z-index:-16774788;width:74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0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07" style="position:absolute;margin-left:394.3pt;margin-top:187.9pt;z-index:-16774784;width:74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0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08" style="position:absolute;margin-left:466.4pt;margin-top:167.65pt;z-index:-16774780;width:2.75pt;height:23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0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09" style="position:absolute;margin-left:323pt;margin-top:167.65pt;z-index:-16774776;width:74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1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10" style="position:absolute;margin-left:323pt;margin-top:187.9pt;z-index:-16774772;width:74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1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11" style="position:absolute;margin-left:394.3pt;margin-top:167.65pt;z-index:-16774768;width:2.75pt;height:23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1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12" style="position:absolute;margin-left:251.7pt;margin-top:187.9pt;z-index:-16774764;width:74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1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13" style="position:absolute;margin-left:323pt;margin-top:167.65pt;z-index:-16774760;width:2.75pt;height:23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1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14" style="position:absolute;margin-left:17.5pt;margin-top:187.9pt;z-index:-16774756;width:236.9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1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15" style="position:absolute;margin-left:17.5pt;margin-top:167.65pt;z-index:-16774752;width:2.75pt;height:23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1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16" style="position:absolute;margin-left:251.7pt;margin-top:167.65pt;z-index:-16774748;width:2.75pt;height:23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1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17" style="position:absolute;margin-left:466.4pt;margin-top:153.4pt;z-index:-16774744;width:129.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1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18" style="position:absolute;margin-left:466.4pt;margin-top:167.65pt;z-index:-16774740;width:129.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1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19" style="position:absolute;margin-left:593.25pt;margin-top:153.4pt;z-index:-16774736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2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20" style="position:absolute;margin-left:251.7pt;margin-top:153.4pt;z-index:-16774732;width:217.4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2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21" style="position:absolute;margin-left:251.7pt;margin-top:167.65pt;z-index:-16774728;width:217.4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2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22" style="position:absolute;margin-left:466.4pt;margin-top:153.4pt;z-index:-16774724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2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23" style="position:absolute;margin-left:17.5pt;margin-top:153.4pt;z-index:-16774720;width:236.9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2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24" style="position:absolute;margin-left:17.5pt;margin-top:167.65pt;z-index:-16774716;width:236.9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2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25" style="position:absolute;margin-left:17.5pt;margin-top:153.4pt;z-index:-16774712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2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26" style="position:absolute;margin-left:251.7pt;margin-top:153.4pt;z-index:-16774708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2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27" style="position:absolute;margin-left:591.75pt;margin-top:153.4pt;z-index:-16774704;width:4.2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2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28" style="position:absolute;margin-left:535.45pt;margin-top:153.4pt;z-index:-16774700;width:58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2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29" style="position:absolute;margin-left:530.2pt;margin-top:153.4pt;z-index:-16774696;width:7.2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3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30" style="position:absolute;margin-left:528.7pt;margin-top:153.4pt;z-index:-1677469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3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31" style="position:absolute;margin-left:471.65pt;margin-top:153.4pt;z-index:-16774688;width:59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3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32" style="position:absolute;margin-left:466.4pt;margin-top:153.4pt;z-index:-16774684;width:7.2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3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33" style="position:absolute;margin-left:455.9pt;margin-top:153.4pt;z-index:-16774680;width:13.2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3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34" style="position:absolute;margin-left:399.6pt;margin-top:153.4pt;z-index:-16774676;width:58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3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35" style="position:absolute;margin-left:394.3pt;margin-top:153.4pt;z-index:-16774672;width:7.2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3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36" style="position:absolute;margin-left:383.8pt;margin-top:153.4pt;z-index:-16774668;width:12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3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37" style="position:absolute;margin-left:328.25pt;margin-top:153.4pt;z-index:-16774664;width:57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3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38" style="position:absolute;margin-left:323pt;margin-top:153.4pt;z-index:-16774660;width:7.2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3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39" style="position:absolute;margin-left:312.5pt;margin-top:153.4pt;z-index:-16774656;width:12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4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40" style="position:absolute;margin-left:256.95pt;margin-top:153.4pt;z-index:-16774652;width:57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4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41" style="position:absolute;margin-left:251.7pt;margin-top:153.4pt;z-index:-16774648;width:7.2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4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42" style="position:absolute;margin-left:250.2pt;margin-top:153.4pt;z-index:-16774644;width:4.2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4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43" style="position:absolute;margin-left:22pt;margin-top:153.4pt;z-index:-16774640;width:230.2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4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44" style="position:absolute;margin-left:17.5pt;margin-top:153.4pt;z-index:-16774636;width:6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45" o:title=""/>
          </v:shape>
        </w:pict>
      </w:r>
    </w:p>
    <w:p>
      <w:pPr>
        <w:pStyle w:val="Normal"/>
        <w:framePr w:w="1778" w:hAnchor="page" w:vAnchor="page" w:x="5459" w:y="812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TechnipFMC.com</w:t>
      </w:r>
    </w:p>
    <w:p>
      <w:pPr>
        <w:pStyle w:val="Normal"/>
        <w:framePr w:w="1312" w:hAnchor="page" w:vAnchor="page" w:x="10977" w:y="812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Page 6 of 24</w:t>
      </w:r>
    </w:p>
    <w:p>
      <w:pPr>
        <w:pStyle w:val="Normal"/>
        <w:framePr w:w="1533" w:hAnchor="page" w:vAnchor="page" w:x="280" w:y="6041"/>
        <w:widowControl w:val="off"/>
        <w:autoSpaceDE w:val="off"/>
        <w:autoSpaceDN w:val="off"/>
        <w:spacing w:before="0" w:after="0" w:line="246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2"/>
          <w:szCs w:val="22"/>
        </w:rPr>
      </w:pPr>
      <w:r>
        <w:rPr>
          <w:rFonts w:ascii="ArialMT" w:hAnsi="ArialMT" w:fareast="ArialMT" w:cs="ArialMT"/>
          <w:color w:val="000000"/>
          <w:w w:val="100"/>
          <w:sz w:val="22"/>
          <w:szCs w:val="22"/>
        </w:rPr>
        <w:t>(Exhibit 10).</w:t>
      </w:r>
    </w:p>
    <w:p>
      <w:pPr>
        <w:pStyle w:val="Normal"/>
        <w:framePr w:w="13079" w:hAnchor="page" w:vAnchor="page" w:x="280" w:y="5786"/>
        <w:widowControl w:val="off"/>
        <w:autoSpaceDE w:val="off"/>
        <w:autoSpaceDN w:val="off"/>
        <w:spacing w:before="0" w:after="0" w:line="246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2"/>
          <w:szCs w:val="22"/>
        </w:rPr>
      </w:pPr>
      <w:r>
        <w:rPr>
          <w:rFonts w:ascii="ArialMT" w:hAnsi="ArialMT" w:fareast="ArialMT" w:cs="ArialMT"/>
          <w:color w:val="000000"/>
          <w:w w:val="100"/>
          <w:sz w:val="22"/>
          <w:szCs w:val="22"/>
        </w:rPr>
        <w:t>The  Company  ended  the  period  with  cash  and  cash  equivalents  of  $991.8  million,  with  net  cash  of  $589.9  million</w:t>
      </w:r>
    </w:p>
    <w:p>
      <w:pPr>
        <w:pStyle w:val="Normal"/>
        <w:framePr w:w="12768" w:hAnchor="page" w:vAnchor="page" w:x="280" w:y="5320"/>
        <w:widowControl w:val="off"/>
        <w:autoSpaceDE w:val="off"/>
        <w:autoSpaceDN w:val="off"/>
        <w:spacing w:before="0" w:after="0" w:line="246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2"/>
          <w:szCs w:val="22"/>
        </w:rPr>
      </w:pPr>
      <w:r>
        <w:rPr>
          <w:rFonts w:ascii="ArialMT" w:hAnsi="ArialMT" w:fareast="ArialMT" w:cs="ArialMT"/>
          <w:color w:val="000000"/>
          <w:w w:val="100"/>
          <w:sz w:val="22"/>
          <w:szCs w:val="22"/>
        </w:rPr>
        <w:t>When including a dividend payment of $19.8 million, total shareholder distributions in the quarter were $439.9 million.</w:t>
      </w:r>
    </w:p>
    <w:p>
      <w:pPr>
        <w:pStyle w:val="Normal"/>
        <w:framePr w:w="13080" w:hAnchor="page" w:vAnchor="page" w:x="280" w:y="5050"/>
        <w:widowControl w:val="off"/>
        <w:autoSpaceDE w:val="off"/>
        <w:autoSpaceDN w:val="off"/>
        <w:spacing w:before="0" w:after="0" w:line="246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2"/>
          <w:szCs w:val="22"/>
        </w:rPr>
      </w:pPr>
      <w:r>
        <w:rPr>
          <w:rFonts w:ascii="ArialMT" w:hAnsi="ArialMT" w:fareast="ArialMT" w:cs="ArialMT"/>
          <w:color w:val="000000"/>
          <w:w w:val="100"/>
          <w:sz w:val="22"/>
          <w:szCs w:val="22"/>
        </w:rPr>
        <w:t>During the quarter, the Company repurchased 5.9 million of its ordinary shares for total consideration of $420.1 million.</w:t>
      </w:r>
    </w:p>
    <w:p>
      <w:pPr>
        <w:pStyle w:val="Normal"/>
        <w:framePr w:w="3076" w:hAnchor="page" w:vAnchor="page" w:x="280" w:y="4585"/>
        <w:widowControl w:val="off"/>
        <w:autoSpaceDE w:val="off"/>
        <w:autoSpaceDN w:val="off"/>
        <w:spacing w:before="0" w:after="0" w:line="246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2"/>
          <w:szCs w:val="22"/>
        </w:rPr>
      </w:pPr>
      <w:r>
        <w:rPr>
          <w:rFonts w:ascii="ArialMT" w:hAnsi="ArialMT" w:fareast="ArialMT" w:cs="ArialMT"/>
          <w:color w:val="000000"/>
          <w:w w:val="100"/>
          <w:sz w:val="22"/>
          <w:szCs w:val="22"/>
        </w:rPr>
        <w:t>$487.9 million (Exhibit 11).</w:t>
      </w:r>
    </w:p>
    <w:p>
      <w:pPr>
        <w:pStyle w:val="Normal"/>
        <w:framePr w:w="13081" w:hAnchor="page" w:vAnchor="page" w:x="280" w:y="4315"/>
        <w:widowControl w:val="off"/>
        <w:autoSpaceDE w:val="off"/>
        <w:autoSpaceDN w:val="off"/>
        <w:spacing w:before="0" w:after="0" w:line="246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2"/>
          <w:szCs w:val="22"/>
        </w:rPr>
      </w:pPr>
      <w:r>
        <w:rPr>
          <w:rFonts w:ascii="ArialMT" w:hAnsi="ArialMT" w:fareast="ArialMT" w:cs="ArialMT"/>
          <w:color w:val="000000"/>
          <w:w w:val="100"/>
          <w:sz w:val="22"/>
          <w:szCs w:val="22"/>
        </w:rPr>
        <w:t>Cash provided by operating activities was $548 million. Capital expenditures were $60.1 million. Free cash flow was</w:t>
      </w:r>
    </w:p>
    <w:p>
      <w:pPr>
        <w:pStyle w:val="Normal"/>
        <w:framePr w:w="5987" w:hAnchor="page" w:vAnchor="page" w:x="280" w:y="3864"/>
        <w:widowControl w:val="off"/>
        <w:autoSpaceDE w:val="off"/>
        <w:autoSpaceDN w:val="off"/>
        <w:spacing w:before="0" w:after="0" w:line="246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2"/>
          <w:szCs w:val="22"/>
        </w:rPr>
      </w:pPr>
      <w:r>
        <w:rPr>
          <w:rFonts w:ascii="ArialMT" w:hAnsi="ArialMT" w:fareast="ArialMT" w:cs="ArialMT"/>
          <w:color w:val="000000"/>
          <w:w w:val="100"/>
          <w:sz w:val="22"/>
          <w:szCs w:val="22"/>
        </w:rPr>
        <w:t>Total depreciation and amortization was $97.1 million.</w:t>
      </w:r>
    </w:p>
    <w:p>
      <w:pPr>
        <w:pStyle w:val="Normal"/>
        <w:framePr w:w="5645" w:hAnchor="page" w:vAnchor="page" w:x="280" w:y="3324"/>
        <w:widowControl w:val="off"/>
        <w:autoSpaceDE w:val="off"/>
        <w:autoSpaceDN w:val="off"/>
        <w:spacing w:before="0" w:after="0" w:line="246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2"/>
          <w:szCs w:val="22"/>
        </w:rPr>
      </w:pPr>
      <w:r>
        <w:rPr>
          <w:rFonts w:ascii="ArialMT" w:hAnsi="ArialMT" w:fareast="ArialMT" w:cs="ArialMT"/>
          <w:color w:val="000000"/>
          <w:w w:val="100"/>
          <w:sz w:val="22"/>
          <w:szCs w:val="22"/>
        </w:rPr>
        <w:t>The provision for income taxes was $114.1 million.</w:t>
      </w:r>
    </w:p>
    <w:p>
      <w:pPr>
        <w:pStyle w:val="Normal"/>
        <w:framePr w:w="4318" w:hAnchor="page" w:vAnchor="page" w:x="280" w:y="2858"/>
        <w:widowControl w:val="off"/>
        <w:autoSpaceDE w:val="off"/>
        <w:autoSpaceDN w:val="off"/>
        <w:spacing w:before="0" w:after="0" w:line="246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2"/>
          <w:szCs w:val="22"/>
        </w:rPr>
      </w:pPr>
      <w:r>
        <w:rPr>
          <w:rFonts w:ascii="ArialMT" w:hAnsi="ArialMT" w:fareast="ArialMT" w:cs="ArialMT"/>
          <w:color w:val="000000"/>
          <w:w w:val="100"/>
          <w:sz w:val="22"/>
          <w:szCs w:val="22"/>
        </w:rPr>
        <w:t>Net interest expense was $3.6 million.</w:t>
      </w:r>
    </w:p>
    <w:p>
      <w:pPr>
        <w:pStyle w:val="Normal"/>
        <w:framePr w:w="4668" w:hAnchor="page" w:vAnchor="page" w:x="280" w:y="2393"/>
        <w:widowControl w:val="off"/>
        <w:autoSpaceDE w:val="off"/>
        <w:autoSpaceDN w:val="off"/>
        <w:spacing w:before="0" w:after="0" w:line="246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2"/>
          <w:szCs w:val="22"/>
        </w:rPr>
      </w:pPr>
      <w:r>
        <w:rPr>
          <w:rFonts w:ascii="ArialMT" w:hAnsi="ArialMT" w:fareast="ArialMT" w:cs="ArialMT"/>
          <w:color w:val="000000"/>
          <w:w w:val="100"/>
          <w:sz w:val="22"/>
          <w:szCs w:val="22"/>
        </w:rPr>
        <w:t>Foreign exchange loss was $19.3 million.</w:t>
      </w:r>
    </w:p>
    <w:p>
      <w:pPr>
        <w:pStyle w:val="Normal"/>
        <w:framePr w:w="4292" w:hAnchor="page" w:vAnchor="page" w:x="280" w:y="1928"/>
        <w:widowControl w:val="off"/>
        <w:autoSpaceDE w:val="off"/>
        <w:autoSpaceDN w:val="off"/>
        <w:spacing w:before="0" w:after="0" w:line="246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2"/>
          <w:szCs w:val="22"/>
        </w:rPr>
      </w:pPr>
      <w:r>
        <w:rPr>
          <w:rFonts w:ascii="ArialMT" w:hAnsi="ArialMT" w:fareast="ArialMT" w:cs="ArialMT"/>
          <w:color w:val="000000"/>
          <w:w w:val="100"/>
          <w:sz w:val="22"/>
          <w:szCs w:val="22"/>
        </w:rPr>
        <w:t>Corporate expense was $26.4 million.</w:t>
      </w:r>
    </w:p>
    <w:p>
      <w:pPr>
        <w:pStyle w:val="Normal"/>
        <w:framePr w:w="7291" w:hAnchor="page" w:vAnchor="page" w:x="280" w:y="1477"/>
        <w:widowControl w:val="off"/>
        <w:autoSpaceDE w:val="off"/>
        <w:autoSpaceDN w:val="off"/>
        <w:spacing w:before="0" w:after="0" w:line="246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2"/>
          <w:szCs w:val="22"/>
        </w:rPr>
      </w:pPr>
      <w:r>
        <w:rPr>
          <w:rFonts w:ascii="Arial-BoldMT" w:hAnsi="Arial-BoldMT" w:fareast="Arial-BoldMT" w:cs="Arial-BoldMT"/>
          <w:color w:val="000000"/>
          <w:w w:val="100"/>
          <w:sz w:val="22"/>
          <w:szCs w:val="22"/>
        </w:rPr>
        <w:t xml:space="preserve">Corporate and Other Items </w:t>
      </w:r>
      <w:r>
        <w:rPr>
          <w:rFonts w:ascii="ArialMT" w:hAnsi="ArialMT" w:fareast="ArialMT" w:cs="ArialMT"/>
          <w:color w:val="000000"/>
          <w:w w:val="100"/>
          <w:sz w:val="22"/>
          <w:szCs w:val="22"/>
        </w:rPr>
        <w:t>(three months ended June 30, 2026)</w:t>
      </w:r>
    </w:p>
    <w:p>
      <w:pPr>
        <w:pStyle w:val="Normal"/>
        <w:spacing w:before="0" w:after="0" w:line="0" w:lineRule="exact"/>
        <w:ind w:left="0" w:right="0" w:first-line="0"/>
        <w:jc w:val="left"/>
        <w:rPr>
          <w:rFonts w:ascii="Arial" w:hAnsi="Arial" w:fareast="Arial" w:cs="Arial"/>
          <w:noProof w:val="on"/>
          <w:color w:val="000000"/>
          <w:sz w:val="14"/>
          <w:szCs w:val="14"/>
        </w:rPr>
        <w:sectPr>
          <w:pgSz w:w="12240" w:h="20160"/>
          <w:pgMar w:top="400" w:right="400" w:bottom="400" w:left="400" w:header="720" w:footer="720"/>
          <w:pgNumType w:start="9"/>
          <w:cols w:space="720" w:sep="off"/>
          <w:docGrid w:line-pitch="31680"/>
        </w:sectPr>
      </w:pP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45" style="position:absolute;margin-left:7pt;margin-top:1pt;z-index:-16774632;width:598pt;height:1005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4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46" style="position:absolute;margin-left:13pt;margin-top:425.85pt;z-index:-16774628;width:58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4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47" style="position:absolute;margin-left:13pt;margin-top:426.6pt;z-index:-16774624;width:58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4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48" style="position:absolute;margin-left:596.25pt;margin-top:425.85pt;z-index:-16774620;width:2.75pt;height:3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4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49" style="position:absolute;margin-left:13pt;margin-top:425.85pt;z-index:-16774616;width:2.75pt;height:3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5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50" style="position:absolute;margin-left:14pt;margin-top:2pt;z-index:-16774612;width:243.2pt;height:46.5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51" o:title=""/>
          </v:shape>
        </w:pict>
      </w:r>
    </w:p>
    <w:p>
      <w:pPr>
        <w:pStyle w:val="Normal"/>
        <w:framePr w:w="1778" w:hAnchor="page" w:vAnchor="page" w:x="5459" w:y="1198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TechnipFMC.com</w:t>
      </w:r>
    </w:p>
    <w:p>
      <w:pPr>
        <w:pStyle w:val="Normal"/>
        <w:framePr w:w="1312" w:hAnchor="page" w:vAnchor="page" w:x="10977" w:y="1198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Page 7 of 24</w:t>
      </w:r>
    </w:p>
    <w:p>
      <w:pPr>
        <w:pStyle w:val="Normal"/>
        <w:framePr w:w="243" w:hAnchor="page" w:vAnchor="page" w:x="280" w:y="10596"/>
        <w:widowControl w:val="off"/>
        <w:autoSpaceDE w:val="off"/>
        <w:autoSpaceDN w:val="off"/>
        <w:spacing w:before="0" w:after="0" w:line="145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>2</w:t>
      </w:r>
    </w:p>
    <w:p>
      <w:pPr>
        <w:pStyle w:val="Normal"/>
        <w:framePr w:w="8170" w:hAnchor="page" w:vAnchor="page" w:x="408" w:y="10611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8"/>
          <w:szCs w:val="18"/>
        </w:rPr>
      </w:pPr>
      <w:r>
        <w:rPr>
          <w:rFonts w:ascii="ArialMT" w:hAnsi="ArialMT" w:fareast="ArialMT" w:cs="ArialMT"/>
          <w:color w:val="000000"/>
          <w:w w:val="100"/>
          <w:sz w:val="18"/>
          <w:szCs w:val="18"/>
        </w:rPr>
        <w:t>Free cash flow is calculated as cash flow from operations less capital expenditures.</w:t>
      </w:r>
    </w:p>
    <w:p>
      <w:pPr>
        <w:pStyle w:val="Normal"/>
        <w:framePr w:w="1766" w:hAnchor="page" w:vAnchor="page" w:x="280" w:y="10386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8"/>
          <w:szCs w:val="18"/>
        </w:rPr>
      </w:pPr>
      <w:r>
        <w:rPr>
          <w:rFonts w:ascii="ArialMT" w:hAnsi="ArialMT" w:fareast="ArialMT" w:cs="ArialMT"/>
          <w:color w:val="000000"/>
          <w:w w:val="100"/>
          <w:sz w:val="18"/>
          <w:szCs w:val="18"/>
        </w:rPr>
        <w:t>financial results.</w:t>
      </w:r>
    </w:p>
    <w:p>
      <w:pPr>
        <w:pStyle w:val="Normal"/>
        <w:framePr w:w="14227" w:hAnchor="page" w:vAnchor="page" w:x="280" w:y="10161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8"/>
          <w:szCs w:val="18"/>
        </w:rPr>
      </w:pPr>
      <w:r>
        <w:rPr>
          <w:rFonts w:ascii="ArialMT" w:hAnsi="ArialMT" w:fareast="ArialMT" w:cs="ArialMT"/>
          <w:color w:val="000000"/>
          <w:w w:val="100"/>
          <w:sz w:val="18"/>
          <w:szCs w:val="18"/>
        </w:rPr>
        <w:t>variability of items excluded from each such measure. Such information may have a significant, and potentially unpredictable, impact on our future</w:t>
      </w:r>
    </w:p>
    <w:p>
      <w:pPr>
        <w:pStyle w:val="Normal"/>
        <w:framePr w:w="14224" w:hAnchor="page" w:vAnchor="page" w:x="280" w:y="9950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8"/>
          <w:szCs w:val="18"/>
        </w:rPr>
      </w:pPr>
      <w:r>
        <w:rPr>
          <w:rFonts w:ascii="ArialMT" w:hAnsi="ArialMT" w:fareast="ArialMT" w:cs="ArialMT"/>
          <w:color w:val="000000"/>
          <w:w w:val="100"/>
          <w:sz w:val="18"/>
          <w:szCs w:val="18"/>
        </w:rPr>
        <w:t>unreasonable effort because of the unpredictability of the individual components of the most directly comparable GAAP financial measure and the</w:t>
      </w:r>
    </w:p>
    <w:p>
      <w:pPr>
        <w:pStyle w:val="Normal"/>
        <w:framePr w:w="14217" w:hAnchor="page" w:vAnchor="page" w:x="280" w:y="9740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8"/>
          <w:szCs w:val="18"/>
        </w:rPr>
      </w:pPr>
      <w:r>
        <w:rPr>
          <w:rFonts w:ascii="ArialMT" w:hAnsi="ArialMT" w:fareast="ArialMT" w:cs="ArialMT"/>
          <w:color w:val="000000"/>
          <w:w w:val="100"/>
          <w:sz w:val="18"/>
          <w:szCs w:val="18"/>
        </w:rPr>
        <w:t>financial  measures.  We  are  unable  to  provide  a  reconciliation  to  comparable  GAAP  financial  measures  on  a  forward-looking  basis  without</w:t>
      </w:r>
    </w:p>
    <w:p>
      <w:pPr>
        <w:pStyle w:val="Normal"/>
        <w:framePr w:w="234" w:hAnchor="page" w:vAnchor="page" w:x="280" w:y="9487"/>
        <w:widowControl w:val="off"/>
        <w:autoSpaceDE w:val="off"/>
        <w:autoSpaceDN w:val="off"/>
        <w:spacing w:before="0" w:after="0" w:line="144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3"/>
          <w:szCs w:val="13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3"/>
          <w:szCs w:val="13"/>
        </w:rPr>
        <w:t>1</w:t>
      </w:r>
    </w:p>
    <w:p>
      <w:pPr>
        <w:pStyle w:val="Normal"/>
        <w:framePr w:w="14083" w:hAnchor="page" w:vAnchor="page" w:x="395" w:y="9515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8"/>
          <w:szCs w:val="18"/>
        </w:rPr>
      </w:pPr>
      <w:r>
        <w:rPr>
          <w:rFonts w:ascii="ArialMT" w:hAnsi="ArialMT" w:fareast="ArialMT" w:cs="ArialMT"/>
          <w:color w:val="000000"/>
          <w:w w:val="100"/>
          <w:sz w:val="18"/>
          <w:szCs w:val="18"/>
        </w:rPr>
        <w:t>Our guidance measures of adjusted EBITDA margin, free cash flow and corporate expense, net, excluding charges and credits are non-GAAP</w:t>
      </w:r>
    </w:p>
    <w:p>
      <w:pPr>
        <w:pStyle w:val="Normal"/>
        <w:framePr w:w="3921" w:hAnchor="page" w:vAnchor="page" w:x="315" w:y="8608"/>
        <w:widowControl w:val="off"/>
        <w:autoSpaceDE w:val="off"/>
        <w:autoSpaceDN w:val="off"/>
        <w:spacing w:before="0" w:after="0" w:line="246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2"/>
          <w:szCs w:val="22"/>
        </w:rPr>
      </w:pPr>
      <w:r>
        <w:rPr>
          <w:rFonts w:ascii="Arial-BoldMT" w:hAnsi="Arial-BoldMT" w:fareast="Arial-BoldMT" w:cs="Arial-BoldMT"/>
          <w:color w:val="000000"/>
          <w:w w:val="100"/>
          <w:sz w:val="22"/>
          <w:szCs w:val="22"/>
        </w:rPr>
        <w:t xml:space="preserve">Free cash flow </w:t>
      </w:r>
      <w:r>
        <w:rPr>
          <w:rFonts w:ascii="ArialMT" w:hAnsi="ArialMT" w:fareast="ArialMT" w:cs="ArialMT"/>
          <w:color w:val="000000"/>
          <w:w w:val="100"/>
          <w:sz w:val="22"/>
          <w:szCs w:val="22"/>
        </w:rPr>
        <w:t xml:space="preserve">  $1.3 - 1.45 billion</w:t>
      </w:r>
    </w:p>
    <w:p>
      <w:pPr>
        <w:pStyle w:val="Normal"/>
        <w:framePr w:w="263" w:hAnchor="page" w:vAnchor="page" w:x="1844" w:y="8603"/>
        <w:widowControl w:val="off"/>
        <w:autoSpaceDE w:val="off"/>
        <w:autoSpaceDN w:val="off"/>
        <w:spacing w:before="0" w:after="0" w:line="160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4"/>
          <w:szCs w:val="14"/>
        </w:rPr>
      </w:pPr>
      <w:r>
        <w:rPr>
          <w:rFonts w:ascii="Arial-BoldMT" w:hAnsi="Arial-BoldMT" w:fareast="Arial-BoldMT" w:cs="Arial-BoldMT"/>
          <w:color w:val="000000"/>
          <w:w w:val="100"/>
          <w:sz w:val="14"/>
          <w:szCs w:val="14"/>
        </w:rPr>
        <w:t>2</w:t>
      </w:r>
    </w:p>
    <w:p>
      <w:pPr>
        <w:pStyle w:val="Normal"/>
        <w:framePr w:w="5555" w:hAnchor="page" w:vAnchor="page" w:x="315" w:y="8008"/>
        <w:widowControl w:val="off"/>
        <w:autoSpaceDE w:val="off"/>
        <w:autoSpaceDN w:val="off"/>
        <w:spacing w:before="0" w:after="0" w:line="246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2"/>
          <w:szCs w:val="22"/>
        </w:rPr>
      </w:pPr>
      <w:r>
        <w:rPr>
          <w:rFonts w:ascii="Arial-BoldMT" w:hAnsi="Arial-BoldMT" w:fareast="Arial-BoldMT" w:cs="Arial-BoldMT"/>
          <w:color w:val="000000"/>
          <w:w w:val="100"/>
          <w:sz w:val="22"/>
          <w:szCs w:val="22"/>
        </w:rPr>
        <w:t>Capital expenditures</w:t>
      </w:r>
      <w:r>
        <w:rPr>
          <w:rFonts w:ascii="ArialMT" w:hAnsi="ArialMT" w:fareast="ArialMT" w:cs="ArialMT"/>
          <w:color w:val="000000"/>
          <w:w w:val="100"/>
          <w:sz w:val="22"/>
          <w:szCs w:val="22"/>
        </w:rPr>
        <w:t xml:space="preserve"> approximately $340 million</w:t>
      </w:r>
    </w:p>
    <w:p>
      <w:pPr>
        <w:pStyle w:val="Normal"/>
        <w:framePr w:w="3215" w:hAnchor="page" w:vAnchor="page" w:x="315" w:y="7407"/>
        <w:widowControl w:val="off"/>
        <w:autoSpaceDE w:val="off"/>
        <w:autoSpaceDN w:val="off"/>
        <w:spacing w:before="0" w:after="0" w:line="246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2"/>
          <w:szCs w:val="22"/>
        </w:rPr>
      </w:pPr>
      <w:r>
        <w:rPr>
          <w:rFonts w:ascii="Arial-BoldMT" w:hAnsi="Arial-BoldMT" w:fareast="Arial-BoldMT" w:cs="Arial-BoldMT"/>
          <w:color w:val="000000"/>
          <w:w w:val="100"/>
          <w:sz w:val="22"/>
          <w:szCs w:val="22"/>
        </w:rPr>
        <w:t>Effective tax rate</w:t>
      </w:r>
      <w:r>
        <w:rPr>
          <w:rFonts w:ascii="ArialMT" w:hAnsi="ArialMT" w:fareast="ArialMT" w:cs="ArialMT"/>
          <w:color w:val="000000"/>
          <w:w w:val="100"/>
          <w:sz w:val="22"/>
          <w:szCs w:val="22"/>
        </w:rPr>
        <w:t xml:space="preserve"> 27 - 31%</w:t>
      </w:r>
    </w:p>
    <w:p>
      <w:pPr>
        <w:pStyle w:val="Normal"/>
        <w:framePr w:w="4318" w:hAnchor="page" w:vAnchor="page" w:x="315" w:y="6807"/>
        <w:widowControl w:val="off"/>
        <w:autoSpaceDE w:val="off"/>
        <w:autoSpaceDN w:val="off"/>
        <w:spacing w:before="0" w:after="0" w:line="246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2"/>
          <w:szCs w:val="22"/>
        </w:rPr>
      </w:pPr>
      <w:r>
        <w:rPr>
          <w:rFonts w:ascii="Arial-BoldMT" w:hAnsi="Arial-BoldMT" w:fareast="Arial-BoldMT" w:cs="Arial-BoldMT"/>
          <w:color w:val="000000"/>
          <w:w w:val="100"/>
          <w:sz w:val="22"/>
          <w:szCs w:val="22"/>
        </w:rPr>
        <w:t>Net interest expense</w:t>
      </w:r>
      <w:r>
        <w:rPr>
          <w:rFonts w:ascii="ArialMT" w:hAnsi="ArialMT" w:fareast="ArialMT" w:cs="ArialMT"/>
          <w:color w:val="000000"/>
          <w:w w:val="100"/>
          <w:sz w:val="22"/>
          <w:szCs w:val="22"/>
        </w:rPr>
        <w:t xml:space="preserve"> $10 - 20 million</w:t>
      </w:r>
    </w:p>
    <w:p>
      <w:pPr>
        <w:pStyle w:val="Normal"/>
        <w:framePr w:w="3340" w:hAnchor="page" w:vAnchor="page" w:x="315" w:y="6257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-ItalicMT" w:hAnsi="Arial-ItalicMT" w:fareast="Arial-ItalicMT" w:cs="Arial-ItalicMT"/>
          <w:color w:val="000000"/>
          <w:w w:val="100"/>
          <w:sz w:val="18"/>
          <w:szCs w:val="18"/>
        </w:rPr>
      </w:pPr>
      <w:r>
        <w:rPr>
          <w:rFonts w:ascii="Arial-ItalicMT" w:hAnsi="Arial-ItalicMT" w:fareast="Arial-ItalicMT" w:cs="Arial-ItalicMT"/>
          <w:color w:val="000000"/>
          <w:w w:val="100"/>
          <w:sz w:val="18"/>
          <w:szCs w:val="18"/>
        </w:rPr>
        <w:t xml:space="preserve">   (excludes charges and credits)</w:t>
      </w:r>
    </w:p>
    <w:p>
      <w:pPr>
        <w:pStyle w:val="Normal"/>
        <w:framePr w:w="4892" w:hAnchor="page" w:vAnchor="page" w:x="315" w:y="5951"/>
        <w:widowControl w:val="off"/>
        <w:autoSpaceDE w:val="off"/>
        <w:autoSpaceDN w:val="off"/>
        <w:spacing w:before="0" w:after="0" w:line="246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2"/>
          <w:szCs w:val="22"/>
        </w:rPr>
      </w:pPr>
      <w:r>
        <w:rPr>
          <w:rFonts w:ascii="Arial-BoldMT" w:hAnsi="Arial-BoldMT" w:fareast="Arial-BoldMT" w:cs="Arial-BoldMT"/>
          <w:color w:val="000000"/>
          <w:w w:val="100"/>
          <w:sz w:val="22"/>
          <w:szCs w:val="22"/>
        </w:rPr>
        <w:t>Corporate expense, net</w:t>
      </w:r>
      <w:r>
        <w:rPr>
          <w:rFonts w:ascii="ArialMT" w:hAnsi="ArialMT" w:fareast="ArialMT" w:cs="ArialMT"/>
          <w:color w:val="000000"/>
          <w:w w:val="100"/>
          <w:sz w:val="22"/>
          <w:szCs w:val="22"/>
        </w:rPr>
        <w:t xml:space="preserve"> $115 - 125 million</w:t>
      </w:r>
    </w:p>
    <w:p>
      <w:pPr>
        <w:pStyle w:val="Normal"/>
        <w:framePr w:w="2609" w:hAnchor="page" w:vAnchor="page" w:x="4984" w:y="5546"/>
        <w:widowControl w:val="off"/>
        <w:autoSpaceDE w:val="off"/>
        <w:autoSpaceDN w:val="off"/>
        <w:spacing w:before="0" w:after="0" w:line="246" w:lineRule="exact"/>
        <w:ind w:left="0" w:right="0" w:first-line="0"/>
        <w:jc w:val="left"/>
        <w:rPr>
          <w:rFonts w:ascii="Arial-BoldMT" w:hAnsi="Arial-BoldMT" w:fareast="Arial-BoldMT" w:cs="Arial-BoldMT"/>
          <w:color w:val="ffffff"/>
          <w:w w:val="100"/>
          <w:sz w:val="22"/>
          <w:szCs w:val="22"/>
        </w:rPr>
      </w:pPr>
      <w:r>
        <w:rPr>
          <w:rFonts w:ascii="Arial-BoldMT" w:hAnsi="Arial-BoldMT" w:fareast="Arial-BoldMT" w:cs="Arial-BoldMT"/>
          <w:color w:val="ffffff"/>
          <w:w w:val="100"/>
          <w:sz w:val="22"/>
          <w:szCs w:val="22"/>
        </w:rPr>
        <w:t>Corporate and Other</w:t>
      </w:r>
    </w:p>
    <w:p>
      <w:pPr>
        <w:pStyle w:val="Normal"/>
        <w:framePr w:w="5338" w:hAnchor="page" w:vAnchor="page" w:x="315" w:y="4963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Adjusted EBITDA margin in a range of 21 - 22%</w:t>
      </w:r>
    </w:p>
    <w:p>
      <w:pPr>
        <w:pStyle w:val="Normal"/>
        <w:framePr w:w="5539" w:hAnchor="page" w:vAnchor="page" w:x="6155" w:y="4963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Adjusted EBITDA margin in a range of 16.5 - 18%</w:t>
      </w:r>
    </w:p>
    <w:p>
      <w:pPr>
        <w:pStyle w:val="Normal"/>
        <w:framePr w:w="4365" w:hAnchor="page" w:vAnchor="page" w:x="315" w:y="4573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Revenue in a range of $9.2 - 9.6 billion</w:t>
      </w:r>
    </w:p>
    <w:p>
      <w:pPr>
        <w:pStyle w:val="Normal"/>
        <w:framePr w:w="4498" w:hAnchor="page" w:vAnchor="page" w:x="6155" w:y="4573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Revenue in a range of $1.15 - 1.3 billion</w:t>
      </w:r>
    </w:p>
    <w:p>
      <w:pPr>
        <w:pStyle w:val="Normal"/>
        <w:framePr w:w="1103" w:hAnchor="page" w:vAnchor="page" w:x="2741" w:y="4254"/>
        <w:widowControl w:val="off"/>
        <w:autoSpaceDE w:val="off"/>
        <w:autoSpaceDN w:val="off"/>
        <w:spacing w:before="0" w:after="0" w:line="246" w:lineRule="exact"/>
        <w:ind w:left="0" w:right="0" w:first-line="0"/>
        <w:jc w:val="left"/>
        <w:rPr>
          <w:rFonts w:ascii="Arial-BoldMT" w:hAnsi="Arial-BoldMT" w:fareast="Arial-BoldMT" w:cs="Arial-BoldMT"/>
          <w:color w:val="ffffff"/>
          <w:w w:val="100"/>
          <w:sz w:val="22"/>
          <w:szCs w:val="22"/>
        </w:rPr>
      </w:pPr>
      <w:r>
        <w:rPr>
          <w:rFonts w:ascii="Arial-BoldMT" w:hAnsi="Arial-BoldMT" w:fareast="Arial-BoldMT" w:cs="Arial-BoldMT"/>
          <w:color w:val="ffffff"/>
          <w:w w:val="100"/>
          <w:sz w:val="22"/>
          <w:szCs w:val="22"/>
        </w:rPr>
        <w:t>Subsea</w:t>
      </w:r>
    </w:p>
    <w:p>
      <w:pPr>
        <w:pStyle w:val="Normal"/>
        <w:framePr w:w="2739" w:hAnchor="page" w:vAnchor="page" w:x="7845" w:y="4254"/>
        <w:widowControl w:val="off"/>
        <w:autoSpaceDE w:val="off"/>
        <w:autoSpaceDN w:val="off"/>
        <w:spacing w:before="0" w:after="0" w:line="246" w:lineRule="exact"/>
        <w:ind w:left="0" w:right="0" w:first-line="0"/>
        <w:jc w:val="left"/>
        <w:rPr>
          <w:rFonts w:ascii="Arial-BoldMT" w:hAnsi="Arial-BoldMT" w:fareast="Arial-BoldMT" w:cs="Arial-BoldMT"/>
          <w:color w:val="ffffff"/>
          <w:w w:val="100"/>
          <w:sz w:val="22"/>
          <w:szCs w:val="22"/>
        </w:rPr>
      </w:pPr>
      <w:r>
        <w:rPr>
          <w:rFonts w:ascii="Arial-BoldMT" w:hAnsi="Arial-BoldMT" w:fareast="Arial-BoldMT" w:cs="Arial-BoldMT"/>
          <w:color w:val="ffffff"/>
          <w:w w:val="100"/>
          <w:sz w:val="22"/>
          <w:szCs w:val="22"/>
        </w:rPr>
        <w:t>Surface Technologies</w:t>
      </w:r>
    </w:p>
    <w:p>
      <w:pPr>
        <w:pStyle w:val="Normal"/>
        <w:framePr w:w="4341" w:hAnchor="page" w:vAnchor="page" w:x="4187" w:y="3639"/>
        <w:widowControl w:val="off"/>
        <w:autoSpaceDE w:val="off"/>
        <w:autoSpaceDN w:val="off"/>
        <w:spacing w:before="0" w:after="0" w:line="246" w:lineRule="exact"/>
        <w:ind w:left="0" w:right="0" w:first-line="0"/>
        <w:jc w:val="left"/>
        <w:rPr>
          <w:rFonts w:ascii="Arial-BoldItalicMT" w:hAnsi="Arial-BoldItalicMT" w:fareast="Arial-BoldItalicMT" w:cs="Arial-BoldItalicMT"/>
          <w:color w:val="000000"/>
          <w:w w:val="100"/>
          <w:sz w:val="18"/>
          <w:szCs w:val="18"/>
        </w:rPr>
      </w:pPr>
      <w:r>
        <w:rPr>
          <w:rFonts w:ascii="Arial-BoldMT" w:hAnsi="Arial-BoldMT" w:fareast="Arial-BoldMT" w:cs="Arial-BoldMT"/>
          <w:color w:val="000000"/>
          <w:w w:val="100"/>
          <w:sz w:val="22"/>
          <w:szCs w:val="22"/>
        </w:rPr>
        <w:t>2026 Guidance</w:t>
      </w:r>
      <w:r>
        <w:rPr>
          <w:rFonts w:ascii="Arial-BoldItalicMT" w:hAnsi="Arial-BoldItalicMT" w:fareast="Arial-BoldItalicMT" w:cs="Arial-BoldItalicMT"/>
          <w:color w:val="000000"/>
          <w:w w:val="100"/>
          <w:sz w:val="18"/>
          <w:szCs w:val="18"/>
        </w:rPr>
        <w:t xml:space="preserve"> (As of February 19, 2026)</w:t>
      </w:r>
    </w:p>
    <w:p>
      <w:pPr>
        <w:pStyle w:val="Normal"/>
        <w:framePr w:w="5422" w:hAnchor="page" w:vAnchor="page" w:x="280" w:y="2348"/>
        <w:widowControl w:val="off"/>
        <w:autoSpaceDE w:val="off"/>
        <w:autoSpaceDN w:val="off"/>
        <w:spacing w:before="0" w:after="0" w:line="246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2"/>
          <w:szCs w:val="22"/>
        </w:rPr>
      </w:pPr>
      <w:r>
        <w:rPr>
          <w:rFonts w:ascii="ArialMT" w:hAnsi="ArialMT" w:fareast="ArialMT" w:cs="ArialMT"/>
          <w:color w:val="000000"/>
          <w:w w:val="100"/>
          <w:sz w:val="22"/>
          <w:szCs w:val="22"/>
        </w:rPr>
        <w:t>previous guidance issued on February 19, 2026.</w:t>
      </w:r>
    </w:p>
    <w:p>
      <w:pPr>
        <w:pStyle w:val="Normal"/>
        <w:framePr w:w="13080" w:hAnchor="page" w:vAnchor="page" w:x="280" w:y="2093"/>
        <w:widowControl w:val="off"/>
        <w:autoSpaceDE w:val="off"/>
        <w:autoSpaceDN w:val="off"/>
        <w:spacing w:before="0" w:after="0" w:line="246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2"/>
          <w:szCs w:val="22"/>
        </w:rPr>
      </w:pPr>
      <w:r>
        <w:rPr>
          <w:rFonts w:ascii="ArialMT" w:hAnsi="ArialMT" w:fareast="ArialMT" w:cs="ArialMT"/>
          <w:color w:val="000000"/>
          <w:w w:val="100"/>
          <w:sz w:val="22"/>
          <w:szCs w:val="22"/>
        </w:rPr>
        <w:t>The Company’s full-year financial guidance for 2026 can be found in the table below. No updates were made to the</w:t>
      </w:r>
    </w:p>
    <w:p>
      <w:pPr>
        <w:pStyle w:val="Normal"/>
        <w:framePr w:w="4156" w:hAnchor="page" w:vAnchor="page" w:x="280" w:y="1642"/>
        <w:widowControl w:val="off"/>
        <w:autoSpaceDE w:val="off"/>
        <w:autoSpaceDN w:val="off"/>
        <w:spacing w:before="0" w:after="0" w:line="246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22"/>
          <w:szCs w:val="22"/>
        </w:rPr>
      </w:pPr>
      <w:r>
        <w:rPr>
          <w:rFonts w:ascii="Arial-BoldMT" w:hAnsi="Arial-BoldMT" w:fareast="Arial-BoldMT" w:cs="Arial-BoldMT"/>
          <w:color w:val="000000"/>
          <w:w w:val="100"/>
          <w:sz w:val="22"/>
          <w:szCs w:val="22"/>
        </w:rPr>
        <w:t>2026 Full-Year Financial Guidance</w:t>
      </w:r>
    </w:p>
    <w:p>
      <w:pPr>
        <w:pStyle w:val="Normal"/>
        <w:framePr w:w="263" w:hAnchor="page" w:vAnchor="page" w:x="3839" w:y="1637"/>
        <w:widowControl w:val="off"/>
        <w:autoSpaceDE w:val="off"/>
        <w:autoSpaceDN w:val="off"/>
        <w:spacing w:before="0" w:after="0" w:line="160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4"/>
          <w:szCs w:val="14"/>
        </w:rPr>
      </w:pPr>
      <w:r>
        <w:rPr>
          <w:rFonts w:ascii="Arial-BoldMT" w:hAnsi="Arial-BoldMT" w:fareast="Arial-BoldMT" w:cs="Arial-BoldMT"/>
          <w:color w:val="000000"/>
          <w:w w:val="100"/>
          <w:sz w:val="14"/>
          <w:szCs w:val="14"/>
        </w:rPr>
        <w:t>1</w:t>
      </w:r>
    </w:p>
    <w:p>
      <w:pPr>
        <w:pStyle w:val="Normal"/>
        <w:spacing w:before="0" w:after="0" w:line="0" w:lineRule="exact"/>
        <w:ind w:left="0" w:right="0" w:first-line="0"/>
        <w:jc w:val="left"/>
        <w:rPr>
          <w:rFonts w:ascii="Arial" w:hAnsi="Arial" w:fareast="Arial" w:cs="Arial"/>
          <w:noProof w:val="on"/>
          <w:color w:val="000000"/>
          <w:sz w:val="14"/>
          <w:szCs w:val="14"/>
        </w:rPr>
        <w:sectPr>
          <w:pgSz w:w="12240" w:h="20160"/>
          <w:pgMar w:top="400" w:right="400" w:bottom="400" w:left="400" w:header="720" w:footer="720"/>
          <w:pgNumType w:start="10"/>
          <w:cols w:space="720" w:sep="off"/>
          <w:docGrid w:line-pitch="31680"/>
        </w:sectPr>
      </w:pP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51" style="position:absolute;margin-left:7pt;margin-top:1pt;z-index:-16774608;width:598pt;height:1005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5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52" style="position:absolute;margin-left:13pt;margin-top:467.9pt;z-index:-16774604;width:152.1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5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53" style="position:absolute;margin-left:13pt;margin-top:618.75pt;z-index:-16774600;width:58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5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54" style="position:absolute;margin-left:13pt;margin-top:619.5pt;z-index:-16774596;width:58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5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55" style="position:absolute;margin-left:596.25pt;margin-top:618.75pt;z-index:-16774592;width:2.75pt;height:3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5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56" style="position:absolute;margin-left:13pt;margin-top:618.75pt;z-index:-16774588;width:2.75pt;height:3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5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57" style="position:absolute;margin-left:14pt;margin-top:2pt;z-index:-16774584;width:243.2pt;height:46.5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5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58" style="position:absolute;margin-left:13pt;margin-top:209.7pt;z-index:-16774580;width:286.5pt;height:17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5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59" style="position:absolute;margin-left:305pt;margin-top:209.7pt;z-index:-16774576;width:287.25pt;height:17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6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60" style="position:absolute;margin-left:13pt;margin-top:274.25pt;z-index:-16774572;width:579.25pt;height:17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6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61" style="position:absolute;margin-left:13pt;margin-top:452.15pt;z-index:-16774568;width:580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6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62" style="position:absolute;margin-left:13pt;margin-top:449.15pt;z-index:-16774564;width:2.75pt;height:5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6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63" style="position:absolute;margin-left:590.25pt;margin-top:449.15pt;z-index:-16774560;width:2.75pt;height:5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6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64" style="position:absolute;margin-left:13pt;margin-top:443.1pt;z-index:-16774556;width:2.75pt;height:8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6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65" style="position:absolute;margin-left:590.25pt;margin-top:443.1pt;z-index:-16774552;width:2.75pt;height:8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6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66" style="position:absolute;margin-left:13pt;margin-top:428.1pt;z-index:-16774548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6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67" style="position:absolute;margin-left:590.25pt;margin-top:428.1pt;z-index:-16774544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6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68" style="position:absolute;margin-left:13pt;margin-top:413.1pt;z-index:-16774540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6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69" style="position:absolute;margin-left:590.25pt;margin-top:413.1pt;z-index:-16774536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7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70" style="position:absolute;margin-left:13pt;margin-top:398.1pt;z-index:-16774532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7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71" style="position:absolute;margin-left:590.25pt;margin-top:398.1pt;z-index:-16774528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7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72" style="position:absolute;margin-left:590.25pt;margin-top:383.05pt;z-index:-16774524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7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73" style="position:absolute;margin-left:13pt;margin-top:383.05pt;z-index:-16774520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7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74" style="position:absolute;margin-left:13pt;margin-top:368.05pt;z-index:-16774516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7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75" style="position:absolute;margin-left:590.25pt;margin-top:368.05pt;z-index:-16774512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7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76" style="position:absolute;margin-left:13pt;margin-top:353.05pt;z-index:-16774508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7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77" style="position:absolute;margin-left:590.25pt;margin-top:353.05pt;z-index:-16774504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7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78" style="position:absolute;margin-left:13pt;margin-top:338.05pt;z-index:-16774500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7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79" style="position:absolute;margin-left:590.25pt;margin-top:338.05pt;z-index:-16774496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8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80" style="position:absolute;margin-left:590.25pt;margin-top:323pt;z-index:-16774492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8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81" style="position:absolute;margin-left:13pt;margin-top:323pt;z-index:-16774488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8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82" style="position:absolute;margin-left:13pt;margin-top:310.25pt;z-index:-16774484;width:2.7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8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83" style="position:absolute;margin-left:590.25pt;margin-top:310.25pt;z-index:-16774480;width:2.7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8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84" style="position:absolute;margin-left:13pt;margin-top:295.25pt;z-index:-16774476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8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85" style="position:absolute;margin-left:590.25pt;margin-top:295.25pt;z-index:-16774472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8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86" style="position:absolute;margin-left:447.6pt;margin-top:290pt;z-index:-16774468;width:145.3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8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87" style="position:absolute;margin-left:590.25pt;margin-top:290pt;z-index:-16774464;width:2.75pt;height:7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8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88" style="position:absolute;margin-left:305pt;margin-top:290pt;z-index:-16774460;width:144.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8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89" style="position:absolute;margin-left:297.5pt;margin-top:290pt;z-index:-16774456;width:9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9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90" style="position:absolute;margin-left:154.85pt;margin-top:290pt;z-index:-16774452;width:144.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9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91" style="position:absolute;margin-left:13pt;margin-top:290pt;z-index:-16774448;width:2.75pt;height:7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9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92" style="position:absolute;margin-left:13pt;margin-top:290pt;z-index:-16774444;width:580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9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93" style="position:absolute;margin-left:13pt;margin-top:274.25pt;z-index:-16774440;width:2.75pt;height:18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9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94" style="position:absolute;margin-left:590.25pt;margin-top:274.25pt;z-index:-16774436;width:2.75pt;height:18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9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95" style="position:absolute;margin-left:13pt;margin-top:259.2pt;z-index:-16774432;width:579.2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9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96" style="position:absolute;margin-left:13pt;margin-top:274.25pt;z-index:-16774428;width:580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9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97" style="position:absolute;margin-left:305pt;margin-top:259.2pt;z-index:-16774424;width:28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9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98" style="position:absolute;margin-left:590.25pt;margin-top:245.7pt;z-index:-16774420;width:2.7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9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99" style="position:absolute;margin-left:297.5pt;margin-top:259.2pt;z-index:-16774416;width:10.2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0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00" style="position:absolute;margin-left:305pt;margin-top:245.7pt;z-index:-16774412;width:2.7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0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01" style="position:absolute;margin-left:13pt;margin-top:259.2pt;z-index:-16774408;width:287.2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0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02" style="position:absolute;margin-left:13pt;margin-top:245.7pt;z-index:-16774404;width:2.7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0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03" style="position:absolute;margin-left:297.5pt;margin-top:245.7pt;z-index:-16774400;width:2.7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0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04" style="position:absolute;margin-left:590.25pt;margin-top:239.7pt;z-index:-16774396;width:2.75pt;height:8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0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05" style="position:absolute;margin-left:305pt;margin-top:239.7pt;z-index:-16774392;width:2.75pt;height:8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0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06" style="position:absolute;margin-left:13pt;margin-top:239.7pt;z-index:-16774388;width:2.75pt;height:8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0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07" style="position:absolute;margin-left:297.5pt;margin-top:239.7pt;z-index:-16774384;width:2.75pt;height:8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0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08" style="position:absolute;margin-left:590.25pt;margin-top:225.45pt;z-index:-16774380;width:2.7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0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09" style="position:absolute;margin-left:305pt;margin-top:225.45pt;z-index:-16774376;width:2.7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1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10" style="position:absolute;margin-left:13pt;margin-top:225.45pt;z-index:-16774372;width:2.7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1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11" style="position:absolute;margin-left:297.5pt;margin-top:225.45pt;z-index:-16774368;width:2.7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1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12" style="position:absolute;margin-left:305pt;margin-top:209.7pt;z-index:-16774364;width:28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1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13" style="position:absolute;margin-left:305pt;margin-top:225.45pt;z-index:-16774360;width:28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1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14" style="position:absolute;margin-left:590.25pt;margin-top:209.7pt;z-index:-16774356;width:2.75pt;height:18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1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15" style="position:absolute;margin-left:297.5pt;margin-top:209.7pt;z-index:-16774352;width:10.2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1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16" style="position:absolute;margin-left:305pt;margin-top:209.7pt;z-index:-16774348;width:2.75pt;height:18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1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17" style="position:absolute;margin-left:13pt;margin-top:225.45pt;z-index:-16774344;width:287.2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1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18" style="position:absolute;margin-left:13pt;margin-top:209.7pt;z-index:-16774340;width:2.75pt;height:18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1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19" style="position:absolute;margin-left:297.5pt;margin-top:209.7pt;z-index:-16774336;width:2.75pt;height:18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2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20" style="position:absolute;margin-left:13pt;margin-top:209.7pt;z-index:-16774332;width:579.2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2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21" style="position:absolute;margin-left:13pt;margin-top:178.9pt;z-index:-16774328;width:580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2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22" style="position:absolute;margin-left:13pt;margin-top:194.65pt;z-index:-16774324;width:580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2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23" style="position:absolute;margin-left:13pt;margin-top:178.9pt;z-index:-16774320;width:2.75pt;height:18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2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24" style="position:absolute;margin-left:590.25pt;margin-top:178.9pt;z-index:-16774316;width:2.75pt;height:18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2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25" style="position:absolute;margin-left:588.75pt;margin-top:178.9pt;z-index:-16774312;width:4.2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2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26" style="position:absolute;margin-left:452.85pt;margin-top:178.9pt;z-index:-16774308;width:137.8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2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27" style="position:absolute;margin-left:447.6pt;margin-top:178.9pt;z-index:-16774304;width:7.2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2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28" style="position:absolute;margin-left:446.1pt;margin-top:178.9pt;z-index:-1677430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2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29" style="position:absolute;margin-left:310.25pt;margin-top:178.9pt;z-index:-16774296;width:137.8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3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30" style="position:absolute;margin-left:305pt;margin-top:178.9pt;z-index:-16774292;width:7.2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3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31" style="position:absolute;margin-left:303.5pt;margin-top:178.9pt;z-index:-1677428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3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32" style="position:absolute;margin-left:299pt;margin-top:178.9pt;z-index:-16774284;width:6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3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33" style="position:absolute;margin-left:297.5pt;margin-top:178.9pt;z-index:-1677428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3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34" style="position:absolute;margin-left:296pt;margin-top:178.9pt;z-index:-1677427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3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35" style="position:absolute;margin-left:160.15pt;margin-top:178.9pt;z-index:-16774272;width:137.8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3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36" style="position:absolute;margin-left:154.85pt;margin-top:178.9pt;z-index:-16774268;width:7.2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3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37" style="position:absolute;margin-left:153.35pt;margin-top:178.9pt;z-index:-1677426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3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38" style="position:absolute;margin-left:17.5pt;margin-top:178.9pt;z-index:-16774260;width:137.8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3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39" style="position:absolute;margin-left:13pt;margin-top:178.9pt;z-index:-16774256;width:6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40" o:title=""/>
          </v:shape>
        </w:pict>
      </w:r>
    </w:p>
    <w:p>
      <w:pPr>
        <w:pStyle w:val="Normal"/>
        <w:framePr w:w="1778" w:hAnchor="page" w:vAnchor="page" w:x="5459" w:y="996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TechnipFMC.com</w:t>
      </w:r>
    </w:p>
    <w:p>
      <w:pPr>
        <w:pStyle w:val="Normal"/>
        <w:framePr w:w="1312" w:hAnchor="page" w:vAnchor="page" w:x="10977" w:y="996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Page 8 of 24</w:t>
      </w:r>
    </w:p>
    <w:p>
      <w:pPr>
        <w:pStyle w:val="Normal"/>
        <w:framePr w:w="9399" w:hAnchor="page" w:vAnchor="page" w:x="280" w:y="3189"/>
        <w:widowControl w:val="off"/>
        <w:autoSpaceDE w:val="off"/>
        <w:autoSpaceDN w:val="off"/>
        <w:spacing w:before="0" w:after="0" w:line="246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2"/>
          <w:szCs w:val="22"/>
        </w:rPr>
      </w:pPr>
      <w:r>
        <w:rPr>
          <w:rFonts w:ascii="ArialMT" w:hAnsi="ArialMT" w:fareast="ArialMT" w:cs="ArialMT"/>
          <w:color w:val="000000"/>
          <w:w w:val="100"/>
          <w:sz w:val="22"/>
          <w:szCs w:val="22"/>
        </w:rPr>
        <w:t>service or technical difficulty during the call, information will be posted on our website.</w:t>
      </w:r>
    </w:p>
    <w:p>
      <w:pPr>
        <w:pStyle w:val="Normal"/>
        <w:framePr w:w="13083" w:hAnchor="page" w:vAnchor="page" w:x="280" w:y="2918"/>
        <w:widowControl w:val="off"/>
        <w:autoSpaceDE w:val="off"/>
        <w:autoSpaceDN w:val="off"/>
        <w:spacing w:before="0" w:after="0" w:line="246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2"/>
          <w:szCs w:val="22"/>
        </w:rPr>
      </w:pPr>
      <w:r>
        <w:rPr>
          <w:rFonts w:ascii="ArialMT" w:hAnsi="ArialMT" w:fareast="ArialMT" w:cs="ArialMT"/>
          <w:color w:val="000000"/>
          <w:w w:val="100"/>
          <w:sz w:val="22"/>
          <w:szCs w:val="22"/>
        </w:rPr>
        <w:t>An archived audio replay will be available after the event at the same website address. In the event of a disruption of</w:t>
      </w:r>
    </w:p>
    <w:p>
      <w:pPr>
        <w:pStyle w:val="Normal"/>
        <w:framePr w:w="5906" w:hAnchor="page" w:vAnchor="page" w:x="280" w:y="2453"/>
        <w:widowControl w:val="off"/>
        <w:autoSpaceDE w:val="off"/>
        <w:autoSpaceDN w:val="off"/>
        <w:spacing w:before="0" w:after="0" w:line="246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2"/>
          <w:szCs w:val="22"/>
        </w:rPr>
      </w:pPr>
      <w:r>
        <w:rPr>
          <w:rFonts w:ascii="ArialMT" w:hAnsi="ArialMT" w:fareast="ArialMT" w:cs="ArialMT"/>
          <w:color w:val="000000"/>
          <w:w w:val="100"/>
          <w:sz w:val="22"/>
          <w:szCs w:val="22"/>
        </w:rPr>
        <w:t xml:space="preserve">presentation can be found at </w:t>
      </w:r>
      <w:r>
        <w:rPr>
          <w:rFonts w:ascii="ArialMT" w:hAnsi="ArialMT" w:fareast="ArialMT" w:cs="ArialMT"/>
          <w:color w:val="0000ff"/>
          <w:w w:val="100"/>
          <w:sz w:val="22"/>
          <w:szCs w:val="22"/>
        </w:rPr>
        <w:t>www.TechnipFMC.com</w:t>
      </w:r>
      <w:r>
        <w:rPr>
          <w:rFonts w:ascii="ArialMT" w:hAnsi="ArialMT" w:fareast="ArialMT" w:cs="ArialMT"/>
          <w:color w:val="000000"/>
          <w:w w:val="100"/>
          <w:sz w:val="22"/>
          <w:szCs w:val="22"/>
        </w:rPr>
        <w:t>.</w:t>
      </w:r>
    </w:p>
    <w:p>
      <w:pPr>
        <w:pStyle w:val="Normal"/>
        <w:framePr w:w="13077" w:hAnchor="page" w:vAnchor="page" w:x="280" w:y="2198"/>
        <w:widowControl w:val="off"/>
        <w:autoSpaceDE w:val="off"/>
        <w:autoSpaceDN w:val="off"/>
        <w:spacing w:before="0" w:after="0" w:line="246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2"/>
          <w:szCs w:val="22"/>
        </w:rPr>
      </w:pPr>
      <w:r>
        <w:rPr>
          <w:rFonts w:ascii="ArialMT" w:hAnsi="ArialMT" w:fareast="ArialMT" w:cs="ArialMT"/>
          <w:color w:val="000000"/>
          <w:w w:val="100"/>
          <w:sz w:val="22"/>
          <w:szCs w:val="22"/>
        </w:rPr>
        <w:t>results. The call will begin at 1:30 p.m. London time (8:30 a.m. New York time). Webcast access and an accompanying</w:t>
      </w:r>
    </w:p>
    <w:p>
      <w:pPr>
        <w:pStyle w:val="Normal"/>
        <w:framePr w:w="13079" w:hAnchor="page" w:vAnchor="page" w:x="280" w:y="1928"/>
        <w:widowControl w:val="off"/>
        <w:autoSpaceDE w:val="off"/>
        <w:autoSpaceDN w:val="off"/>
        <w:spacing w:before="0" w:after="0" w:line="246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2"/>
          <w:szCs w:val="22"/>
        </w:rPr>
      </w:pPr>
      <w:r>
        <w:rPr>
          <w:rFonts w:ascii="ArialMT" w:hAnsi="ArialMT" w:fareast="ArialMT" w:cs="ArialMT"/>
          <w:color w:val="000000"/>
          <w:w w:val="100"/>
          <w:sz w:val="22"/>
          <w:szCs w:val="22"/>
        </w:rPr>
        <w:t>The  Company  will  host  a  teleconference  on  Thursday,  July  30,  2026  to  discuss  the  second-quarter  2026  financial</w:t>
      </w:r>
    </w:p>
    <w:p>
      <w:pPr>
        <w:pStyle w:val="Normal"/>
        <w:framePr w:w="2000" w:hAnchor="page" w:vAnchor="page" w:x="280" w:y="1477"/>
        <w:widowControl w:val="off"/>
        <w:autoSpaceDE w:val="off"/>
        <w:autoSpaceDN w:val="off"/>
        <w:spacing w:before="0" w:after="0" w:line="246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22"/>
          <w:szCs w:val="22"/>
        </w:rPr>
      </w:pPr>
      <w:r>
        <w:rPr>
          <w:rFonts w:ascii="Arial-BoldMT" w:hAnsi="Arial-BoldMT" w:fareast="Arial-BoldMT" w:cs="Arial-BoldMT"/>
          <w:color w:val="000000"/>
          <w:w w:val="100"/>
          <w:sz w:val="22"/>
          <w:szCs w:val="22"/>
        </w:rPr>
        <w:t>Teleconference</w:t>
      </w:r>
    </w:p>
    <w:p>
      <w:pPr>
        <w:pStyle w:val="Normal"/>
        <w:spacing w:before="0" w:after="0" w:line="0" w:lineRule="exact"/>
        <w:ind w:left="0" w:right="0" w:first-line="0"/>
        <w:jc w:val="left"/>
        <w:rPr>
          <w:rFonts w:ascii="Arial" w:hAnsi="Arial" w:fareast="Arial" w:cs="Arial"/>
          <w:noProof w:val="on"/>
          <w:color w:val="000000"/>
          <w:sz w:val="14"/>
          <w:szCs w:val="14"/>
        </w:rPr>
        <w:sectPr>
          <w:pgSz w:w="12240" w:h="20160"/>
          <w:pgMar w:top="400" w:right="400" w:bottom="400" w:left="400" w:header="720" w:footer="720"/>
          <w:pgNumType w:start="11"/>
          <w:cols w:space="720" w:sep="off"/>
          <w:docGrid w:line-pitch="31680"/>
        </w:sectPr>
      </w:pP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40" style="position:absolute;margin-left:7pt;margin-top:1pt;z-index:-16774252;width:598pt;height:1005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4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41" style="position:absolute;margin-left:13pt;margin-top:518.2pt;z-index:-16774248;width:58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4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42" style="position:absolute;margin-left:13pt;margin-top:518.95pt;z-index:-16774244;width:58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4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43" style="position:absolute;margin-left:596.25pt;margin-top:518.2pt;z-index:-16774240;width:2.75pt;height:3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4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44" style="position:absolute;margin-left:13pt;margin-top:518.2pt;z-index:-16774236;width:2.75pt;height:3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4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45" style="position:absolute;margin-left:14pt;margin-top:2pt;z-index:-16774232;width:243.2pt;height:46.5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4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46" style="position:absolute;margin-left:155.5pt;margin-top:132.35pt;z-index:-16774228;width:113.8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47" o:title=""/>
          </v:shape>
        </w:pict>
      </w:r>
    </w:p>
    <w:p>
      <w:pPr>
        <w:pStyle w:val="Normal"/>
        <w:framePr w:w="1778" w:hAnchor="page" w:vAnchor="page" w:x="5459" w:y="1432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TechnipFMC.com</w:t>
      </w:r>
    </w:p>
    <w:p>
      <w:pPr>
        <w:pStyle w:val="Normal"/>
        <w:framePr w:w="1312" w:hAnchor="page" w:vAnchor="page" w:x="10977" w:y="1432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Page 9 of 24</w:t>
      </w:r>
    </w:p>
    <w:p>
      <w:pPr>
        <w:pStyle w:val="Normal"/>
        <w:framePr w:w="10673" w:hAnchor="page" w:vAnchor="page" w:x="280" w:y="12950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ItalicMT" w:hAnsi="Arial-ItalicMT" w:fareast="Arial-ItalicMT" w:cs="Arial-ItalicMT"/>
          <w:color w:val="808080"/>
          <w:w w:val="100"/>
          <w:sz w:val="20"/>
          <w:szCs w:val="20"/>
        </w:rPr>
      </w:pPr>
      <w:r>
        <w:rPr>
          <w:rFonts w:ascii="Arial-ItalicMT" w:hAnsi="Arial-ItalicMT" w:fareast="Arial-ItalicMT" w:cs="Arial-ItalicMT"/>
          <w:color w:val="808080"/>
          <w:w w:val="100"/>
          <w:sz w:val="20"/>
          <w:szCs w:val="20"/>
        </w:rPr>
        <w:t>regulations, including those related to environmental protection, climate change, health and safety,</w:t>
      </w:r>
    </w:p>
    <w:p>
      <w:pPr>
        <w:pStyle w:val="Normal"/>
        <w:framePr w:w="14256" w:hAnchor="page" w:vAnchor="page" w:x="280" w:y="12725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ItalicMT" w:hAnsi="Arial-ItalicMT" w:fareast="Arial-ItalicMT" w:cs="Arial-ItalicMT"/>
          <w:color w:val="808080"/>
          <w:w w:val="100"/>
          <w:sz w:val="20"/>
          <w:szCs w:val="20"/>
        </w:rPr>
      </w:pPr>
      <w:r>
        <w:rPr>
          <w:rFonts w:ascii="Arial-ItalicMT" w:hAnsi="Arial-ItalicMT" w:fareast="Arial-ItalicMT" w:cs="Arial-ItalicMT"/>
          <w:color w:val="808080"/>
          <w:w w:val="100"/>
          <w:sz w:val="20"/>
          <w:szCs w:val="20"/>
        </w:rPr>
        <w:t>liabilities inherent in the industries in which we operate or have operated; our failure to comply with existing and future laws and</w:t>
      </w:r>
    </w:p>
    <w:p>
      <w:pPr>
        <w:pStyle w:val="Normal"/>
        <w:framePr w:w="14242" w:hAnchor="page" w:vAnchor="page" w:x="280" w:y="12499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ItalicMT" w:hAnsi="Arial-ItalicMT" w:fareast="Arial-ItalicMT" w:cs="Arial-ItalicMT"/>
          <w:color w:val="808080"/>
          <w:w w:val="100"/>
          <w:sz w:val="20"/>
          <w:szCs w:val="20"/>
        </w:rPr>
      </w:pPr>
      <w:r>
        <w:rPr>
          <w:rFonts w:ascii="Arial-ItalicMT" w:hAnsi="Arial-ItalicMT" w:fareast="Arial-ItalicMT" w:cs="Arial-ItalicMT"/>
          <w:color w:val="808080"/>
          <w:w w:val="100"/>
          <w:sz w:val="20"/>
          <w:szCs w:val="20"/>
        </w:rPr>
        <w:t>assets;  any  delays  and  cost  overruns  of  capital  asset  construction  projects  for  vessels  and  manufacturing  facilities;  potential</w:t>
      </w:r>
    </w:p>
    <w:p>
      <w:pPr>
        <w:pStyle w:val="Normal"/>
        <w:framePr w:w="14244" w:hAnchor="page" w:vAnchor="page" w:x="280" w:y="12259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ItalicMT" w:hAnsi="Arial-ItalicMT" w:fareast="Arial-ItalicMT" w:cs="Arial-ItalicMT"/>
          <w:color w:val="808080"/>
          <w:w w:val="100"/>
          <w:sz w:val="20"/>
          <w:szCs w:val="20"/>
        </w:rPr>
      </w:pPr>
      <w:r>
        <w:rPr>
          <w:rFonts w:ascii="Arial-ItalicMT" w:hAnsi="Arial-ItalicMT" w:fareast="Arial-ItalicMT" w:cs="Arial-ItalicMT"/>
          <w:color w:val="808080"/>
          <w:w w:val="100"/>
          <w:sz w:val="20"/>
          <w:szCs w:val="20"/>
        </w:rPr>
        <w:t>intelligence, machine learning, and data science; risks of pirates and maritime conflicts endangering our maritime employees and</w:t>
      </w:r>
    </w:p>
    <w:p>
      <w:pPr>
        <w:pStyle w:val="Normal"/>
        <w:framePr w:w="14255" w:hAnchor="page" w:vAnchor="page" w:x="280" w:y="12034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ItalicMT" w:hAnsi="Arial-ItalicMT" w:fareast="Arial-ItalicMT" w:cs="Arial-ItalicMT"/>
          <w:color w:val="808080"/>
          <w:w w:val="100"/>
          <w:sz w:val="20"/>
          <w:szCs w:val="20"/>
        </w:rPr>
      </w:pPr>
      <w:r>
        <w:rPr>
          <w:rFonts w:ascii="Arial-ItalicMT" w:hAnsi="Arial-ItalicMT" w:fareast="Arial-ItalicMT" w:cs="Arial-ItalicMT"/>
          <w:color w:val="808080"/>
          <w:w w:val="100"/>
          <w:sz w:val="20"/>
          <w:szCs w:val="20"/>
        </w:rPr>
        <w:t>our subcontractors, suppliers or joint venture partners, including as a result of cyber-attacks; challenges with managing artificial</w:t>
      </w:r>
    </w:p>
    <w:p>
      <w:pPr>
        <w:pStyle w:val="Normal"/>
        <w:framePr w:w="14240" w:hAnchor="page" w:vAnchor="page" w:x="280" w:y="11809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ItalicMT" w:hAnsi="Arial-ItalicMT" w:fareast="Arial-ItalicMT" w:cs="Arial-ItalicMT"/>
          <w:color w:val="808080"/>
          <w:w w:val="100"/>
          <w:sz w:val="20"/>
          <w:szCs w:val="20"/>
        </w:rPr>
      </w:pPr>
      <w:r>
        <w:rPr>
          <w:rFonts w:ascii="Arial-ItalicMT" w:hAnsi="Arial-ItalicMT" w:fareast="Arial-ItalicMT" w:cs="Arial-ItalicMT"/>
          <w:color w:val="808080"/>
          <w:w w:val="100"/>
          <w:sz w:val="20"/>
          <w:szCs w:val="20"/>
        </w:rPr>
        <w:t>backlog; our reliance on subcontractors, suppliers and our joint venture partners; a failure or breach of our IT infrastructure or that of</w:t>
      </w:r>
    </w:p>
    <w:p>
      <w:pPr>
        <w:pStyle w:val="Normal"/>
        <w:framePr w:w="14244" w:hAnchor="page" w:vAnchor="page" w:x="280" w:y="11569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ItalicMT" w:hAnsi="Arial-ItalicMT" w:fareast="Arial-ItalicMT" w:cs="Arial-ItalicMT"/>
          <w:color w:val="808080"/>
          <w:w w:val="100"/>
          <w:sz w:val="20"/>
          <w:szCs w:val="20"/>
        </w:rPr>
      </w:pPr>
      <w:r>
        <w:rPr>
          <w:rFonts w:ascii="Arial-ItalicMT" w:hAnsi="Arial-ItalicMT" w:fareast="Arial-ItalicMT" w:cs="Arial-ItalicMT"/>
          <w:color w:val="808080"/>
          <w:w w:val="100"/>
          <w:sz w:val="20"/>
          <w:szCs w:val="20"/>
        </w:rPr>
        <w:t>investments, including those related to energy transition; the risks caused by fixed-price contracts; our failure to timely deliver our</w:t>
      </w:r>
    </w:p>
    <w:p>
      <w:pPr>
        <w:pStyle w:val="Normal"/>
        <w:framePr w:w="14252" w:hAnchor="page" w:vAnchor="page" w:x="280" w:y="11343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ItalicMT" w:hAnsi="Arial-ItalicMT" w:fareast="Arial-ItalicMT" w:cs="Arial-ItalicMT"/>
          <w:color w:val="808080"/>
          <w:w w:val="100"/>
          <w:sz w:val="20"/>
          <w:szCs w:val="20"/>
        </w:rPr>
      </w:pPr>
      <w:r>
        <w:rPr>
          <w:rFonts w:ascii="Arial-ItalicMT" w:hAnsi="Arial-ItalicMT" w:fareast="Arial-ItalicMT" w:cs="Arial-ItalicMT"/>
          <w:color w:val="808080"/>
          <w:w w:val="100"/>
          <w:sz w:val="20"/>
          <w:szCs w:val="20"/>
        </w:rPr>
        <w:t>additional  costs  or  risks  from  increasing  scrutiny  and  expectations  regarding  sustainability  matters;  uncertainties  related  to  our</w:t>
      </w:r>
    </w:p>
    <w:p>
      <w:pPr>
        <w:pStyle w:val="Normal"/>
        <w:framePr w:w="14255" w:hAnchor="page" w:vAnchor="page" w:x="280" w:y="11118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ItalicMT" w:hAnsi="Arial-ItalicMT" w:fareast="Arial-ItalicMT" w:cs="Arial-ItalicMT"/>
          <w:color w:val="808080"/>
          <w:w w:val="100"/>
          <w:sz w:val="20"/>
          <w:szCs w:val="20"/>
        </w:rPr>
      </w:pPr>
      <w:r>
        <w:rPr>
          <w:rFonts w:ascii="Arial-ItalicMT" w:hAnsi="Arial-ItalicMT" w:fareast="Arial-ItalicMT" w:cs="Arial-ItalicMT"/>
          <w:color w:val="808080"/>
          <w:w w:val="100"/>
          <w:sz w:val="20"/>
          <w:szCs w:val="20"/>
        </w:rPr>
        <w:t>of our existing and future indebtedness; a downgrade in our debt rating; the risks caused by our acquisition and divestiture activities;</w:t>
      </w:r>
    </w:p>
    <w:p>
      <w:pPr>
        <w:pStyle w:val="Normal"/>
        <w:framePr w:w="14243" w:hAnchor="page" w:vAnchor="page" w:x="280" w:y="10878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ItalicMT" w:hAnsi="Arial-ItalicMT" w:fareast="Arial-ItalicMT" w:cs="Arial-ItalicMT"/>
          <w:color w:val="808080"/>
          <w:w w:val="100"/>
          <w:sz w:val="20"/>
          <w:szCs w:val="20"/>
        </w:rPr>
      </w:pPr>
      <w:r>
        <w:rPr>
          <w:rFonts w:ascii="Arial-ItalicMT" w:hAnsi="Arial-ItalicMT" w:fareast="Arial-ItalicMT" w:cs="Arial-ItalicMT"/>
          <w:color w:val="808080"/>
          <w:w w:val="100"/>
          <w:sz w:val="20"/>
          <w:szCs w:val="20"/>
        </w:rPr>
        <w:t>political, regulatory, economic and social conditions, or public health crisis in the countries where we conduct business; the impact</w:t>
      </w:r>
    </w:p>
    <w:p>
      <w:pPr>
        <w:pStyle w:val="Normal"/>
        <w:framePr w:w="14255" w:hAnchor="page" w:vAnchor="page" w:x="280" w:y="10653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ItalicMT" w:hAnsi="Arial-ItalicMT" w:fareast="Arial-ItalicMT" w:cs="Arial-ItalicMT"/>
          <w:color w:val="808080"/>
          <w:w w:val="100"/>
          <w:sz w:val="20"/>
          <w:szCs w:val="20"/>
        </w:rPr>
      </w:pPr>
      <w:r>
        <w:rPr>
          <w:rFonts w:ascii="Arial-ItalicMT" w:hAnsi="Arial-ItalicMT" w:fareast="Arial-ItalicMT" w:cs="Arial-ItalicMT"/>
          <w:color w:val="808080"/>
          <w:w w:val="100"/>
          <w:sz w:val="20"/>
          <w:szCs w:val="20"/>
        </w:rPr>
        <w:t>property related thereto; the cumulative loss of major contracts, customers, alliances, or business disruptions; disruptions in the</w:t>
      </w:r>
    </w:p>
    <w:p>
      <w:pPr>
        <w:pStyle w:val="Normal"/>
        <w:framePr w:w="14246" w:hAnchor="page" w:vAnchor="page" w:x="280" w:y="10428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ItalicMT" w:hAnsi="Arial-ItalicMT" w:fareast="Arial-ItalicMT" w:cs="Arial-ItalicMT"/>
          <w:color w:val="808080"/>
          <w:w w:val="100"/>
          <w:sz w:val="20"/>
          <w:szCs w:val="20"/>
        </w:rPr>
      </w:pPr>
      <w:r>
        <w:rPr>
          <w:rFonts w:ascii="Arial-ItalicMT" w:hAnsi="Arial-ItalicMT" w:fareast="Arial-ItalicMT" w:cs="Arial-ItalicMT"/>
          <w:color w:val="808080"/>
          <w:w w:val="100"/>
          <w:sz w:val="20"/>
          <w:szCs w:val="20"/>
        </w:rPr>
        <w:t>ongoing  industry  consolidation;  our  inability  to  develop,  implement  and  protect  new  technologies  and  services  and  intellectual</w:t>
      </w:r>
    </w:p>
    <w:p>
      <w:pPr>
        <w:pStyle w:val="Normal"/>
        <w:framePr w:w="14249" w:hAnchor="page" w:vAnchor="page" w:x="280" w:y="10187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ItalicMT" w:hAnsi="Arial-ItalicMT" w:fareast="Arial-ItalicMT" w:cs="Arial-ItalicMT"/>
          <w:color w:val="808080"/>
          <w:w w:val="100"/>
          <w:sz w:val="20"/>
          <w:szCs w:val="20"/>
        </w:rPr>
      </w:pPr>
      <w:r>
        <w:rPr>
          <w:rFonts w:ascii="Arial-ItalicMT" w:hAnsi="Arial-ItalicMT" w:fareast="Arial-ItalicMT" w:cs="Arial-ItalicMT"/>
          <w:color w:val="808080"/>
          <w:w w:val="100"/>
          <w:sz w:val="20"/>
          <w:szCs w:val="20"/>
        </w:rPr>
        <w:t>for and price of oil and natural gas; competition and unanticipated changes relating to competitive factors in our industry, including</w:t>
      </w:r>
    </w:p>
    <w:p>
      <w:pPr>
        <w:pStyle w:val="Normal"/>
        <w:framePr w:w="14247" w:hAnchor="page" w:vAnchor="page" w:x="280" w:y="9962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ItalicMT" w:hAnsi="Arial-ItalicMT" w:fareast="Arial-ItalicMT" w:cs="Arial-ItalicMT"/>
          <w:color w:val="808080"/>
          <w:w w:val="100"/>
          <w:sz w:val="20"/>
          <w:szCs w:val="20"/>
        </w:rPr>
      </w:pPr>
      <w:r>
        <w:rPr>
          <w:rFonts w:ascii="Arial-ItalicMT" w:hAnsi="Arial-ItalicMT" w:fareast="Arial-ItalicMT" w:cs="Arial-ItalicMT"/>
          <w:color w:val="808080"/>
          <w:w w:val="100"/>
          <w:sz w:val="20"/>
          <w:szCs w:val="20"/>
        </w:rPr>
        <w:t>materially from our historical experience and our present expectations or projections, including unpredictable trends in the demand</w:t>
      </w:r>
    </w:p>
    <w:p>
      <w:pPr>
        <w:pStyle w:val="Normal"/>
        <w:framePr w:w="14248" w:hAnchor="page" w:vAnchor="page" w:x="280" w:y="9737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ItalicMT" w:hAnsi="Arial-ItalicMT" w:fareast="Arial-ItalicMT" w:cs="Arial-ItalicMT"/>
          <w:color w:val="808080"/>
          <w:w w:val="100"/>
          <w:sz w:val="20"/>
          <w:szCs w:val="20"/>
        </w:rPr>
      </w:pPr>
      <w:r>
        <w:rPr>
          <w:rFonts w:ascii="Arial-ItalicMT" w:hAnsi="Arial-ItalicMT" w:fareast="Arial-ItalicMT" w:cs="Arial-ItalicMT"/>
          <w:color w:val="808080"/>
          <w:w w:val="100"/>
          <w:sz w:val="20"/>
          <w:szCs w:val="20"/>
        </w:rPr>
        <w:t>uncertainties  (some  of  which  are  significant  or  beyond  our  control)  and  assumptions  that  could  cause  actual  results  to  differ</w:t>
      </w:r>
    </w:p>
    <w:p>
      <w:pPr>
        <w:pStyle w:val="Normal"/>
        <w:framePr w:w="14239" w:hAnchor="page" w:vAnchor="page" w:x="280" w:y="9497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ItalicMT" w:hAnsi="Arial-ItalicMT" w:fareast="Arial-ItalicMT" w:cs="Arial-ItalicMT"/>
          <w:color w:val="808080"/>
          <w:w w:val="100"/>
          <w:sz w:val="20"/>
          <w:szCs w:val="20"/>
        </w:rPr>
      </w:pPr>
      <w:r>
        <w:rPr>
          <w:rFonts w:ascii="Arial-ItalicMT" w:hAnsi="Arial-ItalicMT" w:fareast="Arial-ItalicMT" w:cs="Arial-ItalicMT"/>
          <w:color w:val="808080"/>
          <w:w w:val="100"/>
          <w:sz w:val="20"/>
          <w:szCs w:val="20"/>
        </w:rPr>
        <w:t>future  developments  affecting  us   will  be  those  that  we  anticipate.   All  of  our  forward-looking  statements   involve  risks  and</w:t>
      </w:r>
    </w:p>
    <w:p>
      <w:pPr>
        <w:pStyle w:val="Normal"/>
        <w:framePr w:w="14248" w:hAnchor="page" w:vAnchor="page" w:x="280" w:y="9272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ItalicMT" w:hAnsi="Arial-ItalicMT" w:fareast="Arial-ItalicMT" w:cs="Arial-ItalicMT"/>
          <w:color w:val="808080"/>
          <w:w w:val="100"/>
          <w:sz w:val="20"/>
          <w:szCs w:val="20"/>
        </w:rPr>
      </w:pPr>
      <w:r>
        <w:rPr>
          <w:rFonts w:ascii="Arial-ItalicMT" w:hAnsi="Arial-ItalicMT" w:fareast="Arial-ItalicMT" w:cs="Arial-ItalicMT"/>
          <w:color w:val="808080"/>
          <w:w w:val="100"/>
          <w:sz w:val="20"/>
          <w:szCs w:val="20"/>
        </w:rPr>
        <w:t>While management believes these forward-looking statements are reasonable as and when made, there can be no assurance that</w:t>
      </w:r>
    </w:p>
    <w:p>
      <w:pPr>
        <w:pStyle w:val="Normal"/>
        <w:framePr w:w="14242" w:hAnchor="page" w:vAnchor="page" w:x="280" w:y="9047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ItalicMT" w:hAnsi="Arial-ItalicMT" w:fareast="Arial-ItalicMT" w:cs="Arial-ItalicMT"/>
          <w:color w:val="808080"/>
          <w:w w:val="100"/>
          <w:sz w:val="20"/>
          <w:szCs w:val="20"/>
        </w:rPr>
      </w:pPr>
      <w:r>
        <w:rPr>
          <w:rFonts w:ascii="Arial-ItalicMT" w:hAnsi="Arial-ItalicMT" w:fareast="Arial-ItalicMT" w:cs="Arial-ItalicMT"/>
          <w:color w:val="808080"/>
          <w:w w:val="100"/>
          <w:sz w:val="20"/>
          <w:szCs w:val="20"/>
        </w:rPr>
        <w:t>expectations, beliefs, and assumptions concerning future developments and business conditions and their potential effect on us.</w:t>
      </w:r>
    </w:p>
    <w:p>
      <w:pPr>
        <w:pStyle w:val="Normal"/>
        <w:framePr w:w="14253" w:hAnchor="page" w:vAnchor="page" w:x="280" w:y="8791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ItalicMT" w:hAnsi="Arial-ItalicMT" w:fareast="Arial-ItalicMT" w:cs="Arial-ItalicMT"/>
          <w:color w:val="808080"/>
          <w:w w:val="100"/>
          <w:sz w:val="20"/>
          <w:szCs w:val="20"/>
        </w:rPr>
      </w:pPr>
      <w:r>
        <w:rPr>
          <w:rFonts w:ascii="Arial-ItalicMT" w:hAnsi="Arial-ItalicMT" w:fareast="Arial-ItalicMT" w:cs="Arial-ItalicMT"/>
          <w:color w:val="808080"/>
          <w:w w:val="100"/>
          <w:sz w:val="20"/>
          <w:szCs w:val="20"/>
        </w:rPr>
        <w:t>however, does not mean that the statements are not forward-looking. These forward-looking statements are based on our current</w:t>
      </w:r>
    </w:p>
    <w:p>
      <w:pPr>
        <w:pStyle w:val="Normal"/>
        <w:framePr w:w="14250" w:hAnchor="page" w:vAnchor="page" w:x="280" w:y="8536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ItalicMT" w:hAnsi="Arial-ItalicMT" w:fareast="Arial-ItalicMT" w:cs="Arial-ItalicMT"/>
          <w:color w:val="808080"/>
          <w:w w:val="100"/>
          <w:sz w:val="20"/>
          <w:szCs w:val="20"/>
        </w:rPr>
      </w:pPr>
      <w:r>
        <w:rPr>
          <w:rFonts w:ascii="Arial-ItalicMT" w:hAnsi="Arial-ItalicMT" w:fareast="Arial-ItalicMT" w:cs="Arial-ItalicMT"/>
          <w:color w:val="808080"/>
          <w:w w:val="100"/>
          <w:sz w:val="20"/>
          <w:szCs w:val="20"/>
        </w:rPr>
        <w:t>“likely,” “predicated,” “estimate,” “outlook,” and similar expressions, including the negative thereof. The absence of these words,</w:t>
      </w:r>
    </w:p>
    <w:p>
      <w:pPr>
        <w:pStyle w:val="Normal"/>
        <w:framePr w:w="14248" w:hAnchor="page" w:vAnchor="page" w:x="280" w:y="8311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ItalicMT" w:hAnsi="Arial-ItalicMT" w:fareast="Arial-ItalicMT" w:cs="Arial-ItalicMT"/>
          <w:color w:val="808080"/>
          <w:w w:val="100"/>
          <w:sz w:val="20"/>
          <w:szCs w:val="20"/>
        </w:rPr>
      </w:pPr>
      <w:r>
        <w:rPr>
          <w:rFonts w:ascii="Arial-ItalicMT" w:hAnsi="Arial-ItalicMT" w:fareast="Arial-ItalicMT" w:cs="Arial-ItalicMT"/>
          <w:color w:val="808080"/>
          <w:w w:val="100"/>
          <w:sz w:val="20"/>
          <w:szCs w:val="20"/>
        </w:rPr>
        <w:t>“commit,” “guidance,” “confident,” “believe,” “expect,” “anticipate,” “plan,” “intend,” “foresee,” “should,” “would,” “could,” “may,” “will,”</w:t>
      </w:r>
    </w:p>
    <w:p>
      <w:pPr>
        <w:pStyle w:val="Normal"/>
        <w:framePr w:w="14247" w:hAnchor="page" w:vAnchor="page" w:x="280" w:y="8056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ItalicMT" w:hAnsi="Arial-ItalicMT" w:fareast="Arial-ItalicMT" w:cs="Arial-ItalicMT"/>
          <w:color w:val="808080"/>
          <w:w w:val="100"/>
          <w:sz w:val="20"/>
          <w:szCs w:val="20"/>
        </w:rPr>
      </w:pPr>
      <w:r>
        <w:rPr>
          <w:rFonts w:ascii="Arial-ItalicMT" w:hAnsi="Arial-ItalicMT" w:fareast="Arial-ItalicMT" w:cs="Arial-ItalicMT"/>
          <w:color w:val="808080"/>
          <w:w w:val="100"/>
          <w:sz w:val="20"/>
          <w:szCs w:val="20"/>
        </w:rPr>
        <w:t>flows, or other aspects of our operations or operating results.     Forward-looking statements are often identified by words such as</w:t>
      </w:r>
    </w:p>
    <w:p>
      <w:pPr>
        <w:pStyle w:val="Normal"/>
        <w:framePr w:w="14251" w:hAnchor="page" w:vAnchor="page" w:x="280" w:y="7800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ItalicMT" w:hAnsi="Arial-ItalicMT" w:fareast="Arial-ItalicMT" w:cs="Arial-ItalicMT"/>
          <w:color w:val="808080"/>
          <w:w w:val="100"/>
          <w:sz w:val="20"/>
          <w:szCs w:val="20"/>
        </w:rPr>
      </w:pPr>
      <w:r>
        <w:rPr>
          <w:rFonts w:ascii="Arial-ItalicMT" w:hAnsi="Arial-ItalicMT" w:fareast="Arial-ItalicMT" w:cs="Arial-ItalicMT"/>
          <w:color w:val="808080"/>
          <w:w w:val="100"/>
          <w:sz w:val="20"/>
          <w:szCs w:val="20"/>
        </w:rPr>
        <w:t>relate to future events, market growth, and recovery, growth of our New Energy business and anticipated revenues, earnings, cash</w:t>
      </w:r>
    </w:p>
    <w:p>
      <w:pPr>
        <w:pStyle w:val="Normal"/>
        <w:framePr w:w="14250" w:hAnchor="page" w:vAnchor="page" w:x="280" w:y="7560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ItalicMT" w:hAnsi="Arial-ItalicMT" w:fareast="Arial-ItalicMT" w:cs="Arial-ItalicMT"/>
          <w:color w:val="808080"/>
          <w:w w:val="100"/>
          <w:sz w:val="20"/>
          <w:szCs w:val="20"/>
        </w:rPr>
      </w:pPr>
      <w:r>
        <w:rPr>
          <w:rFonts w:ascii="Arial-ItalicMT" w:hAnsi="Arial-ItalicMT" w:fareast="Arial-ItalicMT" w:cs="Arial-ItalicMT"/>
          <w:color w:val="808080"/>
          <w:w w:val="100"/>
          <w:sz w:val="20"/>
          <w:szCs w:val="20"/>
        </w:rPr>
        <w:t>amended, and Section 21E of the United States Securities Exchange Act of 1934, as amended. Forward-looking statements usually</w:t>
      </w:r>
    </w:p>
    <w:p>
      <w:pPr>
        <w:pStyle w:val="Normal"/>
        <w:framePr w:w="14254" w:hAnchor="page" w:vAnchor="page" w:x="280" w:y="7335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ItalicMT" w:hAnsi="Arial-ItalicMT" w:fareast="Arial-ItalicMT" w:cs="Arial-ItalicMT"/>
          <w:color w:val="808080"/>
          <w:w w:val="100"/>
          <w:sz w:val="20"/>
          <w:szCs w:val="20"/>
        </w:rPr>
      </w:pPr>
      <w:r>
        <w:rPr>
          <w:rFonts w:ascii="Arial-ItalicMT" w:hAnsi="Arial-ItalicMT" w:fareast="Arial-ItalicMT" w:cs="Arial-ItalicMT"/>
          <w:color w:val="808080"/>
          <w:w w:val="100"/>
          <w:sz w:val="20"/>
          <w:szCs w:val="20"/>
        </w:rPr>
        <w:t>This communication contains “forward-looking statements” as defined in Section 27A of the United States Securities Act of 1933, as</w:t>
      </w:r>
    </w:p>
    <w:p>
      <w:pPr>
        <w:pStyle w:val="Normal"/>
        <w:framePr w:w="10784" w:hAnchor="page" w:vAnchor="page" w:x="280" w:y="6536"/>
        <w:widowControl w:val="off"/>
        <w:autoSpaceDE w:val="off"/>
        <w:autoSpaceDN w:val="off"/>
        <w:spacing w:before="0" w:after="0" w:line="246" w:lineRule="exact"/>
        <w:ind w:left="0" w:right="0" w:first-line="0"/>
        <w:jc w:val="left"/>
        <w:rPr>
          <w:rFonts w:ascii="Arial-ItalicMT" w:hAnsi="Arial-ItalicMT" w:fareast="Arial-ItalicMT" w:cs="Arial-ItalicMT"/>
          <w:color w:val="808080"/>
          <w:w w:val="100"/>
          <w:sz w:val="22"/>
          <w:szCs w:val="22"/>
        </w:rPr>
      </w:pPr>
      <w:r>
        <w:rPr>
          <w:rFonts w:ascii="Arial-ItalicMT" w:hAnsi="Arial-ItalicMT" w:fareast="Arial-ItalicMT" w:cs="Arial-ItalicMT"/>
          <w:color w:val="808080"/>
          <w:w w:val="100"/>
          <w:sz w:val="22"/>
          <w:szCs w:val="22"/>
        </w:rPr>
        <w:t>are driving change in the industry, go to www.TechnipFMC.com and follow us on X @TechnipFMC.</w:t>
      </w:r>
    </w:p>
    <w:p>
      <w:pPr>
        <w:pStyle w:val="Normal"/>
        <w:framePr w:w="13084" w:hAnchor="page" w:vAnchor="page" w:x="280" w:y="6281"/>
        <w:widowControl w:val="off"/>
        <w:autoSpaceDE w:val="off"/>
        <w:autoSpaceDN w:val="off"/>
        <w:spacing w:before="0" w:after="0" w:line="246" w:lineRule="exact"/>
        <w:ind w:left="0" w:right="0" w:first-line="0"/>
        <w:jc w:val="left"/>
        <w:rPr>
          <w:rFonts w:ascii="Arial-ItalicMT" w:hAnsi="Arial-ItalicMT" w:fareast="Arial-ItalicMT" w:cs="Arial-ItalicMT"/>
          <w:color w:val="808080"/>
          <w:w w:val="100"/>
          <w:sz w:val="22"/>
          <w:szCs w:val="22"/>
        </w:rPr>
      </w:pPr>
      <w:r>
        <w:rPr>
          <w:rFonts w:ascii="Arial-ItalicMT" w:hAnsi="Arial-ItalicMT" w:fareast="Arial-ItalicMT" w:cs="Arial-ItalicMT"/>
          <w:color w:val="808080"/>
          <w:w w:val="100"/>
          <w:sz w:val="22"/>
          <w:szCs w:val="22"/>
        </w:rPr>
        <w:t>TechnipFMC uses its website as a channel of distribution of material company information. To learn more about how we</w:t>
      </w:r>
    </w:p>
    <w:p>
      <w:pPr>
        <w:pStyle w:val="Normal"/>
        <w:framePr w:w="7885" w:hAnchor="page" w:vAnchor="page" w:x="280" w:y="5771"/>
        <w:widowControl w:val="off"/>
        <w:autoSpaceDE w:val="off"/>
        <w:autoSpaceDN w:val="off"/>
        <w:spacing w:before="0" w:after="0" w:line="246" w:lineRule="exact"/>
        <w:ind w:left="0" w:right="0" w:first-line="0"/>
        <w:jc w:val="left"/>
        <w:rPr>
          <w:rFonts w:ascii="Arial-ItalicMT" w:hAnsi="Arial-ItalicMT" w:fareast="Arial-ItalicMT" w:cs="Arial-ItalicMT"/>
          <w:color w:val="808080"/>
          <w:w w:val="100"/>
          <w:sz w:val="22"/>
          <w:szCs w:val="22"/>
        </w:rPr>
      </w:pPr>
      <w:r>
        <w:rPr>
          <w:rFonts w:ascii="Arial-ItalicMT" w:hAnsi="Arial-ItalicMT" w:fareast="Arial-ItalicMT" w:cs="Arial-ItalicMT"/>
          <w:color w:val="808080"/>
          <w:w w:val="100"/>
          <w:sz w:val="22"/>
          <w:szCs w:val="22"/>
        </w:rPr>
        <w:t>execution, purposeful innovation, and challenging industry conventions.</w:t>
      </w:r>
    </w:p>
    <w:p>
      <w:pPr>
        <w:pStyle w:val="Normal"/>
        <w:framePr w:w="13087" w:hAnchor="page" w:vAnchor="page" w:x="280" w:y="5516"/>
        <w:widowControl w:val="off"/>
        <w:autoSpaceDE w:val="off"/>
        <w:autoSpaceDN w:val="off"/>
        <w:spacing w:before="0" w:after="0" w:line="246" w:lineRule="exact"/>
        <w:ind w:left="0" w:right="0" w:first-line="0"/>
        <w:jc w:val="left"/>
        <w:rPr>
          <w:rFonts w:ascii="Arial-ItalicMT" w:hAnsi="Arial-ItalicMT" w:fareast="Arial-ItalicMT" w:cs="Arial-ItalicMT"/>
          <w:color w:val="808080"/>
          <w:w w:val="100"/>
          <w:sz w:val="22"/>
          <w:szCs w:val="22"/>
        </w:rPr>
      </w:pPr>
      <w:r>
        <w:rPr>
          <w:rFonts w:ascii="Arial-ItalicMT" w:hAnsi="Arial-ItalicMT" w:fareast="Arial-ItalicMT" w:cs="Arial-ItalicMT"/>
          <w:color w:val="808080"/>
          <w:w w:val="100"/>
          <w:sz w:val="22"/>
          <w:szCs w:val="22"/>
        </w:rPr>
        <w:t>Each of our approximatel</w:t>
      </w:r>
      <w:r>
        <w:rPr>
          <w:rFonts w:ascii="Arial-ItalicMT" w:hAnsi="Arial-ItalicMT" w:fareast="Arial-ItalicMT" w:cs="Arial-ItalicMT"/>
          <w:color w:val="919191"/>
          <w:w w:val="100"/>
          <w:sz w:val="22"/>
          <w:szCs w:val="22"/>
        </w:rPr>
        <w:t>y 22,000 empl</w:t>
      </w:r>
      <w:r>
        <w:rPr>
          <w:rFonts w:ascii="Arial-ItalicMT" w:hAnsi="Arial-ItalicMT" w:fareast="Arial-ItalicMT" w:cs="Arial-ItalicMT"/>
          <w:color w:val="808080"/>
          <w:w w:val="100"/>
          <w:sz w:val="22"/>
          <w:szCs w:val="22"/>
        </w:rPr>
        <w:t>oyees is driven by a commitment to our clients’ success, and a culture of strong</w:t>
      </w:r>
    </w:p>
    <w:p>
      <w:pPr>
        <w:pStyle w:val="Normal"/>
        <w:framePr w:w="2112" w:hAnchor="page" w:vAnchor="page" w:x="280" w:y="4990"/>
        <w:widowControl w:val="off"/>
        <w:autoSpaceDE w:val="off"/>
        <w:autoSpaceDN w:val="off"/>
        <w:spacing w:before="0" w:after="0" w:line="246" w:lineRule="exact"/>
        <w:ind w:left="0" w:right="0" w:first-line="0"/>
        <w:jc w:val="left"/>
        <w:rPr>
          <w:rFonts w:ascii="Arial-ItalicMT" w:hAnsi="Arial-ItalicMT" w:fareast="Arial-ItalicMT" w:cs="Arial-ItalicMT"/>
          <w:color w:val="808080"/>
          <w:w w:val="100"/>
          <w:sz w:val="22"/>
          <w:szCs w:val="22"/>
        </w:rPr>
      </w:pPr>
      <w:r>
        <w:rPr>
          <w:rFonts w:ascii="Arial-ItalicMT" w:hAnsi="Arial-ItalicMT" w:fareast="Arial-ItalicMT" w:cs="Arial-ItalicMT"/>
          <w:color w:val="808080"/>
          <w:w w:val="100"/>
          <w:sz w:val="22"/>
          <w:szCs w:val="22"/>
        </w:rPr>
        <w:t>digital innovation.</w:t>
      </w:r>
    </w:p>
    <w:p>
      <w:pPr>
        <w:pStyle w:val="Normal"/>
        <w:framePr w:w="13081" w:hAnchor="page" w:vAnchor="page" w:x="280" w:y="4735"/>
        <w:widowControl w:val="off"/>
        <w:autoSpaceDE w:val="off"/>
        <w:autoSpaceDN w:val="off"/>
        <w:spacing w:before="0" w:after="0" w:line="246" w:lineRule="exact"/>
        <w:ind w:left="0" w:right="0" w:first-line="0"/>
        <w:jc w:val="left"/>
        <w:rPr>
          <w:rFonts w:ascii="Arial-ItalicMT" w:hAnsi="Arial-ItalicMT" w:fareast="Arial-ItalicMT" w:cs="Arial-ItalicMT"/>
          <w:color w:val="808080"/>
          <w:w w:val="100"/>
          <w:sz w:val="22"/>
          <w:szCs w:val="22"/>
        </w:rPr>
      </w:pPr>
      <w:r>
        <w:rPr>
          <w:rFonts w:ascii="Arial-ItalicMT" w:hAnsi="Arial-ItalicMT" w:fareast="Arial-ItalicMT" w:cs="Arial-ItalicMT"/>
          <w:color w:val="808080"/>
          <w:w w:val="100"/>
          <w:sz w:val="22"/>
          <w:szCs w:val="22"/>
        </w:rPr>
        <w:t>with  our  pioneering  integrated  ecosystems  (such  as  iEPCI  ,  iFEED™  and  iComplete  ),  technology  leadership,  and</w:t>
      </w:r>
    </w:p>
    <w:p>
      <w:pPr>
        <w:pStyle w:val="Normal"/>
        <w:framePr w:w="294" w:hAnchor="page" w:vAnchor="page" w:x="6203" w:y="4730"/>
        <w:widowControl w:val="off"/>
        <w:autoSpaceDE w:val="off"/>
        <w:autoSpaceDN w:val="off"/>
        <w:spacing w:before="0" w:after="0" w:line="160" w:lineRule="exact"/>
        <w:ind w:left="0" w:right="0" w:first-line="0"/>
        <w:jc w:val="left"/>
        <w:rPr>
          <w:rFonts w:ascii="Arial-ItalicMT" w:hAnsi="Arial-ItalicMT" w:fareast="Arial-ItalicMT" w:cs="Arial-ItalicMT"/>
          <w:color w:val="808080"/>
          <w:w w:val="100"/>
          <w:sz w:val="14"/>
          <w:szCs w:val="14"/>
        </w:rPr>
      </w:pPr>
      <w:r>
        <w:rPr>
          <w:rFonts w:ascii="Arial-ItalicMT" w:hAnsi="Arial-ItalicMT" w:fareast="Arial-ItalicMT" w:cs="Arial-ItalicMT"/>
          <w:color w:val="808080"/>
          <w:w w:val="100"/>
          <w:sz w:val="14"/>
          <w:szCs w:val="14"/>
        </w:rPr>
        <w:t>®</w:t>
      </w:r>
    </w:p>
    <w:p>
      <w:pPr>
        <w:pStyle w:val="Normal"/>
        <w:framePr w:w="294" w:hAnchor="page" w:vAnchor="page" w:x="8886" w:y="4730"/>
        <w:widowControl w:val="off"/>
        <w:autoSpaceDE w:val="off"/>
        <w:autoSpaceDN w:val="off"/>
        <w:spacing w:before="0" w:after="0" w:line="160" w:lineRule="exact"/>
        <w:ind w:left="0" w:right="0" w:first-line="0"/>
        <w:jc w:val="left"/>
        <w:rPr>
          <w:rFonts w:ascii="Arial-ItalicMT" w:hAnsi="Arial-ItalicMT" w:fareast="Arial-ItalicMT" w:cs="Arial-ItalicMT"/>
          <w:color w:val="808080"/>
          <w:w w:val="100"/>
          <w:sz w:val="14"/>
          <w:szCs w:val="14"/>
        </w:rPr>
      </w:pPr>
      <w:r>
        <w:rPr>
          <w:rFonts w:ascii="Arial-ItalicMT" w:hAnsi="Arial-ItalicMT" w:fareast="Arial-ItalicMT" w:cs="Arial-ItalicMT"/>
          <w:color w:val="808080"/>
          <w:w w:val="100"/>
          <w:sz w:val="14"/>
          <w:szCs w:val="14"/>
        </w:rPr>
        <w:t>®</w:t>
      </w:r>
    </w:p>
    <w:p>
      <w:pPr>
        <w:pStyle w:val="Normal"/>
        <w:framePr w:w="13075" w:hAnchor="page" w:vAnchor="page" w:x="280" w:y="4480"/>
        <w:widowControl w:val="off"/>
        <w:autoSpaceDE w:val="off"/>
        <w:autoSpaceDN w:val="off"/>
        <w:spacing w:before="0" w:after="0" w:line="246" w:lineRule="exact"/>
        <w:ind w:left="0" w:right="0" w:first-line="0"/>
        <w:jc w:val="left"/>
        <w:rPr>
          <w:rFonts w:ascii="Arial-ItalicMT" w:hAnsi="Arial-ItalicMT" w:fareast="Arial-ItalicMT" w:cs="Arial-ItalicMT"/>
          <w:color w:val="808080"/>
          <w:w w:val="100"/>
          <w:sz w:val="22"/>
          <w:szCs w:val="22"/>
        </w:rPr>
      </w:pPr>
      <w:r>
        <w:rPr>
          <w:rFonts w:ascii="Arial-ItalicMT" w:hAnsi="Arial-ItalicMT" w:fareast="Arial-ItalicMT" w:cs="Arial-ItalicMT"/>
          <w:color w:val="808080"/>
          <w:w w:val="100"/>
          <w:sz w:val="22"/>
          <w:szCs w:val="22"/>
        </w:rPr>
        <w:t>Organized in two business segments — Subsea and Surface Technologies — we will continue to advance the industry</w:t>
      </w:r>
    </w:p>
    <w:p>
      <w:pPr>
        <w:pStyle w:val="Normal"/>
        <w:framePr w:w="3202" w:hAnchor="page" w:vAnchor="page" w:x="280" w:y="3954"/>
        <w:widowControl w:val="off"/>
        <w:autoSpaceDE w:val="off"/>
        <w:autoSpaceDN w:val="off"/>
        <w:spacing w:before="0" w:after="0" w:line="246" w:lineRule="exact"/>
        <w:ind w:left="0" w:right="0" w:first-line="0"/>
        <w:jc w:val="left"/>
        <w:rPr>
          <w:rFonts w:ascii="Arial-ItalicMT" w:hAnsi="Arial-ItalicMT" w:fareast="Arial-ItalicMT" w:cs="Arial-ItalicMT"/>
          <w:color w:val="808080"/>
          <w:w w:val="100"/>
          <w:sz w:val="22"/>
          <w:szCs w:val="22"/>
        </w:rPr>
      </w:pPr>
      <w:r>
        <w:rPr>
          <w:rFonts w:ascii="Arial-ItalicMT" w:hAnsi="Arial-ItalicMT" w:fareast="Arial-ItalicMT" w:cs="Arial-ItalicMT"/>
          <w:color w:val="808080"/>
          <w:w w:val="100"/>
          <w:sz w:val="22"/>
          <w:szCs w:val="22"/>
        </w:rPr>
        <w:t>energy transition ambitions.</w:t>
      </w:r>
    </w:p>
    <w:p>
      <w:pPr>
        <w:pStyle w:val="Normal"/>
        <w:framePr w:w="13081" w:hAnchor="page" w:vAnchor="page" w:x="280" w:y="3699"/>
        <w:widowControl w:val="off"/>
        <w:autoSpaceDE w:val="off"/>
        <w:autoSpaceDN w:val="off"/>
        <w:spacing w:before="0" w:after="0" w:line="246" w:lineRule="exact"/>
        <w:ind w:left="0" w:right="0" w:first-line="0"/>
        <w:jc w:val="left"/>
        <w:rPr>
          <w:rFonts w:ascii="Arial-ItalicMT" w:hAnsi="Arial-ItalicMT" w:fareast="Arial-ItalicMT" w:cs="Arial-ItalicMT"/>
          <w:color w:val="808080"/>
          <w:w w:val="100"/>
          <w:sz w:val="22"/>
          <w:szCs w:val="22"/>
        </w:rPr>
      </w:pPr>
      <w:r>
        <w:rPr>
          <w:rFonts w:ascii="Arial-ItalicMT" w:hAnsi="Arial-ItalicMT" w:fareast="Arial-ItalicMT" w:cs="Arial-ItalicMT"/>
          <w:color w:val="808080"/>
          <w:w w:val="100"/>
          <w:sz w:val="22"/>
          <w:szCs w:val="22"/>
        </w:rPr>
        <w:t>helping them unlock new possibilities to develop energy resources while reducing carbon intensity and supporting their</w:t>
      </w:r>
    </w:p>
    <w:p>
      <w:pPr>
        <w:pStyle w:val="Normal"/>
        <w:framePr w:w="13088" w:hAnchor="page" w:vAnchor="page" w:x="280" w:y="3459"/>
        <w:widowControl w:val="off"/>
        <w:autoSpaceDE w:val="off"/>
        <w:autoSpaceDN w:val="off"/>
        <w:spacing w:before="0" w:after="0" w:line="246" w:lineRule="exact"/>
        <w:ind w:left="0" w:right="0" w:first-line="0"/>
        <w:jc w:val="left"/>
        <w:rPr>
          <w:rFonts w:ascii="Arial-ItalicMT" w:hAnsi="Arial-ItalicMT" w:fareast="Arial-ItalicMT" w:cs="Arial-ItalicMT"/>
          <w:color w:val="808080"/>
          <w:w w:val="100"/>
          <w:sz w:val="22"/>
          <w:szCs w:val="22"/>
        </w:rPr>
      </w:pPr>
      <w:r>
        <w:rPr>
          <w:rFonts w:ascii="Arial-ItalicMT" w:hAnsi="Arial-ItalicMT" w:fareast="Arial-ItalicMT" w:cs="Arial-ItalicMT"/>
          <w:color w:val="808080"/>
          <w:w w:val="100"/>
          <w:sz w:val="22"/>
          <w:szCs w:val="22"/>
        </w:rPr>
        <w:t>With our proprietary technologies and comprehensive solutions, we are transforming our clients’ project economics,</w:t>
      </w:r>
    </w:p>
    <w:p>
      <w:pPr>
        <w:pStyle w:val="Normal"/>
        <w:framePr w:w="3713" w:hAnchor="page" w:vAnchor="page" w:x="280" w:y="2933"/>
        <w:widowControl w:val="off"/>
        <w:autoSpaceDE w:val="off"/>
        <w:autoSpaceDN w:val="off"/>
        <w:spacing w:before="0" w:after="0" w:line="246" w:lineRule="exact"/>
        <w:ind w:left="0" w:right="0" w:first-line="0"/>
        <w:jc w:val="left"/>
        <w:rPr>
          <w:rFonts w:ascii="Arial-ItalicMT" w:hAnsi="Arial-ItalicMT" w:fareast="Arial-ItalicMT" w:cs="Arial-ItalicMT"/>
          <w:color w:val="808080"/>
          <w:w w:val="100"/>
          <w:sz w:val="22"/>
          <w:szCs w:val="22"/>
        </w:rPr>
      </w:pPr>
      <w:r>
        <w:rPr>
          <w:rFonts w:ascii="Arial-ItalicMT" w:hAnsi="Arial-ItalicMT" w:fareast="Arial-ItalicMT" w:cs="Arial-ItalicMT"/>
          <w:color w:val="808080"/>
          <w:w w:val="100"/>
          <w:sz w:val="22"/>
          <w:szCs w:val="22"/>
        </w:rPr>
        <w:t>projects, products, and services.</w:t>
      </w:r>
    </w:p>
    <w:p>
      <w:pPr>
        <w:pStyle w:val="Normal"/>
        <w:framePr w:w="13082" w:hAnchor="page" w:vAnchor="page" w:x="280" w:y="2678"/>
        <w:widowControl w:val="off"/>
        <w:autoSpaceDE w:val="off"/>
        <w:autoSpaceDN w:val="off"/>
        <w:spacing w:before="0" w:after="0" w:line="246" w:lineRule="exact"/>
        <w:ind w:left="0" w:right="0" w:first-line="0"/>
        <w:jc w:val="left"/>
        <w:rPr>
          <w:rFonts w:ascii="Arial-ItalicMT" w:hAnsi="Arial-ItalicMT" w:fareast="Arial-ItalicMT" w:cs="Arial-ItalicMT"/>
          <w:color w:val="808080"/>
          <w:w w:val="100"/>
          <w:sz w:val="22"/>
          <w:szCs w:val="22"/>
        </w:rPr>
      </w:pPr>
      <w:r>
        <w:rPr>
          <w:rFonts w:ascii="Arial-ItalicMT" w:hAnsi="Arial-ItalicMT" w:fareast="Arial-ItalicMT" w:cs="Arial-ItalicMT"/>
          <w:color w:val="808080"/>
          <w:w w:val="100"/>
          <w:sz w:val="22"/>
          <w:szCs w:val="22"/>
        </w:rPr>
        <w:t>TechnipFMC is a leading technology provider to the traditional and new energy industries; delivering fully integrated</w:t>
      </w:r>
    </w:p>
    <w:p>
      <w:pPr>
        <w:pStyle w:val="Normal"/>
        <w:framePr w:w="2451" w:hAnchor="page" w:vAnchor="page" w:x="280" w:y="1943"/>
        <w:widowControl w:val="off"/>
        <w:autoSpaceDE w:val="off"/>
        <w:autoSpaceDN w:val="off"/>
        <w:spacing w:before="0" w:after="0" w:line="246" w:lineRule="exact"/>
        <w:ind w:left="0" w:right="0" w:first-line="0"/>
        <w:jc w:val="left"/>
        <w:rPr>
          <w:rFonts w:ascii="Arial-BoldItalicMT" w:hAnsi="Arial-BoldItalicMT" w:fareast="Arial-BoldItalicMT" w:cs="Arial-BoldItalicMT"/>
          <w:color w:val="808080"/>
          <w:w w:val="100"/>
          <w:sz w:val="22"/>
          <w:szCs w:val="22"/>
        </w:rPr>
      </w:pPr>
      <w:r>
        <w:rPr>
          <w:rFonts w:ascii="Arial-BoldItalicMT" w:hAnsi="Arial-BoldItalicMT" w:fareast="Arial-BoldItalicMT" w:cs="Arial-BoldItalicMT"/>
          <w:color w:val="808080"/>
          <w:w w:val="100"/>
          <w:sz w:val="22"/>
          <w:szCs w:val="22"/>
        </w:rPr>
        <w:t>About TechnipFMC</w:t>
      </w:r>
    </w:p>
    <w:p>
      <w:pPr>
        <w:pStyle w:val="Normal"/>
        <w:framePr w:w="646" w:hAnchor="page" w:vAnchor="page" w:x="5936" w:y="1477"/>
        <w:widowControl w:val="off"/>
        <w:autoSpaceDE w:val="off"/>
        <w:autoSpaceDN w:val="off"/>
        <w:spacing w:before="0" w:after="0" w:line="246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22"/>
          <w:szCs w:val="22"/>
        </w:rPr>
      </w:pPr>
      <w:r>
        <w:rPr>
          <w:rFonts w:ascii="Arial-BoldMT" w:hAnsi="Arial-BoldMT" w:fareast="Arial-BoldMT" w:cs="Arial-BoldMT"/>
          <w:color w:val="000000"/>
          <w:w w:val="100"/>
          <w:sz w:val="22"/>
          <w:szCs w:val="22"/>
        </w:rPr>
        <w:t>###</w:t>
      </w:r>
    </w:p>
    <w:p>
      <w:pPr>
        <w:pStyle w:val="Normal"/>
        <w:spacing w:before="0" w:after="0" w:line="0" w:lineRule="exact"/>
        <w:ind w:left="0" w:right="0" w:first-line="0"/>
        <w:jc w:val="left"/>
        <w:rPr>
          <w:rFonts w:ascii="Arial" w:hAnsi="Arial" w:fareast="Arial" w:cs="Arial"/>
          <w:noProof w:val="on"/>
          <w:color w:val="000000"/>
          <w:sz w:val="14"/>
          <w:szCs w:val="14"/>
        </w:rPr>
        <w:sectPr>
          <w:pgSz w:w="12240" w:h="20160"/>
          <w:pgMar w:top="400" w:right="400" w:bottom="400" w:left="400" w:header="720" w:footer="720"/>
          <w:pgNumType w:start="12"/>
          <w:cols w:space="720" w:sep="off"/>
          <w:docGrid w:line-pitch="31680"/>
        </w:sectPr>
      </w:pP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47" style="position:absolute;margin-left:7pt;margin-top:1pt;z-index:-16774224;width:598pt;height:1005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4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48" style="position:absolute;margin-left:13pt;margin-top:735.85pt;z-index:-16774220;width:58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4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49" style="position:absolute;margin-left:13pt;margin-top:736.6pt;z-index:-16774216;width:58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5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50" style="position:absolute;margin-left:596.25pt;margin-top:735.85pt;z-index:-16774212;width:2.75pt;height:3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5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51" style="position:absolute;margin-left:13pt;margin-top:735.85pt;z-index:-16774208;width:2.75pt;height:3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5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52" style="position:absolute;margin-left:14pt;margin-top:2pt;z-index:-16774204;width:243.2pt;height:46.5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53" o:title=""/>
          </v:shape>
        </w:pict>
      </w:r>
    </w:p>
    <w:p>
      <w:pPr>
        <w:pStyle w:val="Normal"/>
        <w:framePr w:w="1778" w:hAnchor="page" w:vAnchor="page" w:x="5459" w:y="1044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TechnipFMC.com</w:t>
      </w:r>
    </w:p>
    <w:p>
      <w:pPr>
        <w:pStyle w:val="Normal"/>
        <w:framePr w:w="1419" w:hAnchor="page" w:vAnchor="page" w:x="10888" w:y="1044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Page 10 of 24</w:t>
      </w:r>
    </w:p>
    <w:p>
      <w:pPr>
        <w:pStyle w:val="Normal"/>
        <w:framePr w:w="2367" w:hAnchor="page" w:vAnchor="page" w:x="886" w:y="8848"/>
        <w:widowControl w:val="off"/>
        <w:autoSpaceDE w:val="off"/>
        <w:autoSpaceDN w:val="off"/>
        <w:spacing w:before="0" w:after="0" w:line="246" w:lineRule="exact"/>
        <w:ind w:left="0" w:right="0" w:first-line="0"/>
        <w:jc w:val="left"/>
        <w:rPr>
          <w:rFonts w:ascii="ArialMT" w:hAnsi="ArialMT" w:fareast="ArialMT" w:cs="ArialMT"/>
          <w:color w:val="0d32e1"/>
          <w:w w:val="100"/>
          <w:sz w:val="22"/>
          <w:szCs w:val="22"/>
        </w:rPr>
      </w:pPr>
      <w:r>
        <w:rPr>
          <w:rFonts w:ascii="ArialMT" w:hAnsi="ArialMT" w:fareast="ArialMT" w:cs="ArialMT"/>
          <w:color w:val="000000"/>
          <w:w w:val="100"/>
          <w:sz w:val="22"/>
          <w:szCs w:val="22"/>
        </w:rPr>
        <w:t xml:space="preserve">Email: </w:t>
      </w:r>
      <w:r>
        <w:rPr>
          <w:rFonts w:ascii="ArialMT" w:hAnsi="ArialMT" w:fareast="ArialMT" w:cs="ArialMT"/>
          <w:color w:val="0d32e1"/>
          <w:w w:val="100"/>
          <w:sz w:val="22"/>
          <w:szCs w:val="22"/>
        </w:rPr>
        <w:t>James Davis</w:t>
      </w:r>
    </w:p>
    <w:p>
      <w:pPr>
        <w:pStyle w:val="Normal"/>
        <w:framePr w:w="2510" w:hAnchor="page" w:vAnchor="page" w:x="886" w:y="8623"/>
        <w:widowControl w:val="off"/>
        <w:autoSpaceDE w:val="off"/>
        <w:autoSpaceDN w:val="off"/>
        <w:spacing w:before="0" w:after="0" w:line="246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2"/>
          <w:szCs w:val="22"/>
        </w:rPr>
      </w:pPr>
      <w:r>
        <w:rPr>
          <w:rFonts w:ascii="ArialMT" w:hAnsi="ArialMT" w:fareast="ArialMT" w:cs="ArialMT"/>
          <w:color w:val="000000"/>
          <w:w w:val="100"/>
          <w:sz w:val="22"/>
          <w:szCs w:val="22"/>
        </w:rPr>
        <w:t>Tel: +1 281 260 3665</w:t>
      </w:r>
    </w:p>
    <w:p>
      <w:pPr>
        <w:pStyle w:val="Normal"/>
        <w:framePr w:w="3148" w:hAnchor="page" w:vAnchor="page" w:x="886" w:y="8398"/>
        <w:widowControl w:val="off"/>
        <w:autoSpaceDE w:val="off"/>
        <w:autoSpaceDN w:val="off"/>
        <w:spacing w:before="0" w:after="0" w:line="246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2"/>
          <w:szCs w:val="22"/>
        </w:rPr>
      </w:pPr>
      <w:r>
        <w:rPr>
          <w:rFonts w:ascii="ArialMT" w:hAnsi="ArialMT" w:fareast="ArialMT" w:cs="ArialMT"/>
          <w:color w:val="000000"/>
          <w:w w:val="100"/>
          <w:sz w:val="22"/>
          <w:szCs w:val="22"/>
        </w:rPr>
        <w:t>Director, Investor Relations</w:t>
      </w:r>
    </w:p>
    <w:p>
      <w:pPr>
        <w:pStyle w:val="Normal"/>
        <w:framePr w:w="1627" w:hAnchor="page" w:vAnchor="page" w:x="886" w:y="8188"/>
        <w:widowControl w:val="off"/>
        <w:autoSpaceDE w:val="off"/>
        <w:autoSpaceDN w:val="off"/>
        <w:spacing w:before="0" w:after="0" w:line="246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2"/>
          <w:szCs w:val="22"/>
        </w:rPr>
      </w:pPr>
      <w:r>
        <w:rPr>
          <w:rFonts w:ascii="ArialMT" w:hAnsi="ArialMT" w:fareast="ArialMT" w:cs="ArialMT"/>
          <w:color w:val="000000"/>
          <w:w w:val="100"/>
          <w:sz w:val="22"/>
          <w:szCs w:val="22"/>
        </w:rPr>
        <w:t>James Davis</w:t>
      </w:r>
    </w:p>
    <w:p>
      <w:pPr>
        <w:pStyle w:val="Normal"/>
        <w:framePr w:w="2865" w:hAnchor="page" w:vAnchor="page" w:x="886" w:y="7692"/>
        <w:widowControl w:val="off"/>
        <w:autoSpaceDE w:val="off"/>
        <w:autoSpaceDN w:val="off"/>
        <w:spacing w:before="0" w:after="0" w:line="246" w:lineRule="exact"/>
        <w:ind w:left="0" w:right="0" w:first-line="0"/>
        <w:jc w:val="left"/>
        <w:rPr>
          <w:rFonts w:ascii="ArialMT" w:hAnsi="ArialMT" w:fareast="ArialMT" w:cs="ArialMT"/>
          <w:color w:val="0d32e1"/>
          <w:w w:val="100"/>
          <w:sz w:val="22"/>
          <w:szCs w:val="22"/>
        </w:rPr>
      </w:pPr>
      <w:r>
        <w:rPr>
          <w:rFonts w:ascii="ArialMT" w:hAnsi="ArialMT" w:fareast="ArialMT" w:cs="ArialMT"/>
          <w:color w:val="000000"/>
          <w:w w:val="100"/>
          <w:sz w:val="22"/>
          <w:szCs w:val="22"/>
        </w:rPr>
        <w:t xml:space="preserve">Email: </w:t>
      </w:r>
      <w:r>
        <w:rPr>
          <w:rFonts w:ascii="ArialMT" w:hAnsi="ArialMT" w:fareast="ArialMT" w:cs="ArialMT"/>
          <w:color w:val="0d32e1"/>
          <w:w w:val="100"/>
          <w:sz w:val="22"/>
          <w:szCs w:val="22"/>
        </w:rPr>
        <w:t>Matt Seinsheimer</w:t>
      </w:r>
    </w:p>
    <w:p>
      <w:pPr>
        <w:pStyle w:val="Normal"/>
        <w:framePr w:w="2510" w:hAnchor="page" w:vAnchor="page" w:x="886" w:y="7467"/>
        <w:widowControl w:val="off"/>
        <w:autoSpaceDE w:val="off"/>
        <w:autoSpaceDN w:val="off"/>
        <w:spacing w:before="0" w:after="0" w:line="246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2"/>
          <w:szCs w:val="22"/>
        </w:rPr>
      </w:pPr>
      <w:r>
        <w:rPr>
          <w:rFonts w:ascii="ArialMT" w:hAnsi="ArialMT" w:fareast="ArialMT" w:cs="ArialMT"/>
          <w:color w:val="000000"/>
          <w:w w:val="100"/>
          <w:sz w:val="22"/>
          <w:szCs w:val="22"/>
        </w:rPr>
        <w:t>Tel: +1 281 260 3665</w:t>
      </w:r>
    </w:p>
    <w:p>
      <w:pPr>
        <w:pStyle w:val="Normal"/>
        <w:framePr w:w="2812" w:hAnchor="page" w:vAnchor="page" w:x="886" w:y="7257"/>
        <w:widowControl w:val="off"/>
        <w:autoSpaceDE w:val="off"/>
        <w:autoSpaceDN w:val="off"/>
        <w:spacing w:before="0" w:after="0" w:line="246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2"/>
          <w:szCs w:val="22"/>
        </w:rPr>
      </w:pPr>
      <w:r>
        <w:rPr>
          <w:rFonts w:ascii="ArialMT" w:hAnsi="ArialMT" w:fareast="ArialMT" w:cs="ArialMT"/>
          <w:color w:val="000000"/>
          <w:w w:val="100"/>
          <w:sz w:val="22"/>
          <w:szCs w:val="22"/>
        </w:rPr>
        <w:t>Corporate Development</w:t>
      </w:r>
    </w:p>
    <w:p>
      <w:pPr>
        <w:pStyle w:val="Normal"/>
        <w:framePr w:w="5108" w:hAnchor="page" w:vAnchor="page" w:x="886" w:y="7032"/>
        <w:widowControl w:val="off"/>
        <w:autoSpaceDE w:val="off"/>
        <w:autoSpaceDN w:val="off"/>
        <w:spacing w:before="0" w:after="0" w:line="246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2"/>
          <w:szCs w:val="22"/>
        </w:rPr>
      </w:pPr>
      <w:r>
        <w:rPr>
          <w:rFonts w:ascii="ArialMT" w:hAnsi="ArialMT" w:fareast="ArialMT" w:cs="ArialMT"/>
          <w:color w:val="000000"/>
          <w:w w:val="100"/>
          <w:sz w:val="22"/>
          <w:szCs w:val="22"/>
        </w:rPr>
        <w:t>Senior Vice President, Investor Relations and</w:t>
      </w:r>
    </w:p>
    <w:p>
      <w:pPr>
        <w:pStyle w:val="Normal"/>
        <w:framePr w:w="2358" w:hAnchor="page" w:vAnchor="page" w:x="5990" w:y="6957"/>
        <w:widowControl w:val="off"/>
        <w:autoSpaceDE w:val="off"/>
        <w:autoSpaceDN w:val="off"/>
        <w:spacing w:before="0" w:after="0" w:line="246" w:lineRule="exact"/>
        <w:ind w:left="0" w:right="0" w:first-line="0"/>
        <w:jc w:val="left"/>
        <w:rPr>
          <w:rFonts w:ascii="ArialMT" w:hAnsi="ArialMT" w:fareast="ArialMT" w:cs="ArialMT"/>
          <w:color w:val="0d32e1"/>
          <w:w w:val="100"/>
          <w:sz w:val="22"/>
          <w:szCs w:val="22"/>
        </w:rPr>
      </w:pPr>
      <w:r>
        <w:rPr>
          <w:rFonts w:ascii="ArialMT" w:hAnsi="ArialMT" w:fareast="ArialMT" w:cs="ArialMT"/>
          <w:color w:val="000000"/>
          <w:w w:val="100"/>
          <w:sz w:val="22"/>
          <w:szCs w:val="22"/>
        </w:rPr>
        <w:t xml:space="preserve">Email: </w:t>
      </w:r>
      <w:r>
        <w:rPr>
          <w:rFonts w:ascii="ArialMT" w:hAnsi="ArialMT" w:fareast="ArialMT" w:cs="ArialMT"/>
          <w:color w:val="0d32e1"/>
          <w:w w:val="100"/>
          <w:sz w:val="22"/>
          <w:szCs w:val="22"/>
        </w:rPr>
        <w:t>Lucile Turpin</w:t>
      </w:r>
    </w:p>
    <w:p>
      <w:pPr>
        <w:pStyle w:val="Normal"/>
        <w:framePr w:w="2125" w:hAnchor="page" w:vAnchor="page" w:x="886" w:y="6807"/>
        <w:widowControl w:val="off"/>
        <w:autoSpaceDE w:val="off"/>
        <w:autoSpaceDN w:val="off"/>
        <w:spacing w:before="0" w:after="0" w:line="246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2"/>
          <w:szCs w:val="22"/>
        </w:rPr>
      </w:pPr>
      <w:r>
        <w:rPr>
          <w:rFonts w:ascii="ArialMT" w:hAnsi="ArialMT" w:fareast="ArialMT" w:cs="ArialMT"/>
          <w:color w:val="000000"/>
          <w:w w:val="100"/>
          <w:sz w:val="22"/>
          <w:szCs w:val="22"/>
        </w:rPr>
        <w:t>Matt Seinsheimer</w:t>
      </w:r>
    </w:p>
    <w:p>
      <w:pPr>
        <w:pStyle w:val="Normal"/>
        <w:framePr w:w="3735" w:hAnchor="page" w:vAnchor="page" w:x="5990" w:y="6732"/>
        <w:widowControl w:val="off"/>
        <w:autoSpaceDE w:val="off"/>
        <w:autoSpaceDN w:val="off"/>
        <w:spacing w:before="0" w:after="0" w:line="246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2"/>
          <w:szCs w:val="22"/>
        </w:rPr>
      </w:pPr>
      <w:r>
        <w:rPr>
          <w:rFonts w:ascii="ArialMT" w:hAnsi="ArialMT" w:fareast="ArialMT" w:cs="ArialMT"/>
          <w:color w:val="000000"/>
          <w:w w:val="100"/>
          <w:sz w:val="22"/>
          <w:szCs w:val="22"/>
        </w:rPr>
        <w:t>Vice President, Communications</w:t>
      </w:r>
    </w:p>
    <w:p>
      <w:pPr>
        <w:pStyle w:val="Normal"/>
        <w:framePr w:w="1619" w:hAnchor="page" w:vAnchor="page" w:x="5990" w:y="6506"/>
        <w:widowControl w:val="off"/>
        <w:autoSpaceDE w:val="off"/>
        <w:autoSpaceDN w:val="off"/>
        <w:spacing w:before="0" w:after="0" w:line="246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2"/>
          <w:szCs w:val="22"/>
        </w:rPr>
      </w:pPr>
      <w:r>
        <w:rPr>
          <w:rFonts w:ascii="ArialMT" w:hAnsi="ArialMT" w:fareast="ArialMT" w:cs="ArialMT"/>
          <w:color w:val="000000"/>
          <w:w w:val="100"/>
          <w:sz w:val="22"/>
          <w:szCs w:val="22"/>
        </w:rPr>
        <w:t>Lucile Turpin</w:t>
      </w:r>
    </w:p>
    <w:p>
      <w:pPr>
        <w:pStyle w:val="Normal"/>
        <w:framePr w:w="2260" w:hAnchor="page" w:vAnchor="page" w:x="886" w:y="6326"/>
        <w:widowControl w:val="off"/>
        <w:autoSpaceDE w:val="off"/>
        <w:autoSpaceDN w:val="off"/>
        <w:spacing w:before="0" w:after="0" w:line="246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22"/>
          <w:szCs w:val="22"/>
        </w:rPr>
      </w:pPr>
      <w:r>
        <w:rPr>
          <w:rFonts w:ascii="Arial-BoldMT" w:hAnsi="Arial-BoldMT" w:fareast="Arial-BoldMT" w:cs="Arial-BoldMT"/>
          <w:color w:val="000000"/>
          <w:w w:val="100"/>
          <w:sz w:val="22"/>
          <w:szCs w:val="22"/>
        </w:rPr>
        <w:t>Investor relations</w:t>
      </w:r>
    </w:p>
    <w:p>
      <w:pPr>
        <w:pStyle w:val="Normal"/>
        <w:framePr w:w="2004" w:hAnchor="page" w:vAnchor="page" w:x="5990" w:y="6026"/>
        <w:widowControl w:val="off"/>
        <w:autoSpaceDE w:val="off"/>
        <w:autoSpaceDN w:val="off"/>
        <w:spacing w:before="0" w:after="0" w:line="246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22"/>
          <w:szCs w:val="22"/>
        </w:rPr>
      </w:pPr>
      <w:r>
        <w:rPr>
          <w:rFonts w:ascii="Arial-BoldMT" w:hAnsi="Arial-BoldMT" w:fareast="Arial-BoldMT" w:cs="Arial-BoldMT"/>
          <w:color w:val="000000"/>
          <w:w w:val="100"/>
          <w:sz w:val="22"/>
          <w:szCs w:val="22"/>
        </w:rPr>
        <w:t>Media relations</w:t>
      </w:r>
    </w:p>
    <w:p>
      <w:pPr>
        <w:pStyle w:val="Normal"/>
        <w:framePr w:w="1394" w:hAnchor="page" w:vAnchor="page" w:x="886" w:y="5813"/>
        <w:widowControl w:val="off"/>
        <w:autoSpaceDE w:val="off"/>
        <w:autoSpaceDN w:val="off"/>
        <w:spacing w:before="0" w:after="0" w:line="268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24"/>
          <w:szCs w:val="24"/>
        </w:rPr>
      </w:pPr>
      <w:r>
        <w:rPr>
          <w:rFonts w:ascii="Arial-BoldMT" w:hAnsi="Arial-BoldMT" w:fareast="Arial-BoldMT" w:cs="Arial-BoldMT"/>
          <w:color w:val="000000"/>
          <w:w w:val="100"/>
          <w:sz w:val="24"/>
          <w:szCs w:val="24"/>
        </w:rPr>
        <w:t>Contacts</w:t>
      </w:r>
    </w:p>
    <w:p>
      <w:pPr>
        <w:pStyle w:val="Normal"/>
        <w:framePr w:w="9930" w:hAnchor="page" w:vAnchor="page" w:x="280" w:y="4303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ItalicMT" w:hAnsi="Arial-ItalicMT" w:fareast="Arial-ItalicMT" w:cs="Arial-ItalicMT"/>
          <w:color w:val="808080"/>
          <w:w w:val="100"/>
          <w:sz w:val="20"/>
          <w:szCs w:val="20"/>
        </w:rPr>
      </w:pPr>
      <w:r>
        <w:rPr>
          <w:rFonts w:ascii="Arial-ItalicMT" w:hAnsi="Arial-ItalicMT" w:fareast="Arial-ItalicMT" w:cs="Arial-ItalicMT"/>
          <w:color w:val="808080"/>
          <w:w w:val="100"/>
          <w:sz w:val="20"/>
          <w:szCs w:val="20"/>
        </w:rPr>
        <w:t>a result of new information, future events or otherwise, except to the extent required by law.</w:t>
      </w:r>
    </w:p>
    <w:p>
      <w:pPr>
        <w:pStyle w:val="Normal"/>
        <w:framePr w:w="14242" w:hAnchor="page" w:vAnchor="page" w:x="280" w:y="4062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ItalicMT" w:hAnsi="Arial-ItalicMT" w:fareast="Arial-ItalicMT" w:cs="Arial-ItalicMT"/>
          <w:color w:val="808080"/>
          <w:w w:val="100"/>
          <w:sz w:val="20"/>
          <w:szCs w:val="20"/>
        </w:rPr>
      </w:pPr>
      <w:r>
        <w:rPr>
          <w:rFonts w:ascii="Arial-ItalicMT" w:hAnsi="Arial-ItalicMT" w:fareast="Arial-ItalicMT" w:cs="Arial-ItalicMT"/>
          <w:color w:val="808080"/>
          <w:w w:val="100"/>
          <w:sz w:val="20"/>
          <w:szCs w:val="20"/>
        </w:rPr>
        <w:t>undertake no obligation to publicly update or revise any of our forward-looking statements after the date they are made, whether as</w:t>
      </w:r>
    </w:p>
    <w:p>
      <w:pPr>
        <w:pStyle w:val="Normal"/>
        <w:framePr w:w="14253" w:hAnchor="page" w:vAnchor="page" w:x="280" w:y="3822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ItalicMT" w:hAnsi="Arial-ItalicMT" w:fareast="Arial-ItalicMT" w:cs="Arial-ItalicMT"/>
          <w:color w:val="808080"/>
          <w:w w:val="100"/>
          <w:sz w:val="20"/>
          <w:szCs w:val="20"/>
        </w:rPr>
      </w:pPr>
      <w:r>
        <w:rPr>
          <w:rFonts w:ascii="Arial-ItalicMT" w:hAnsi="Arial-ItalicMT" w:fareast="Arial-ItalicMT" w:cs="Arial-ItalicMT"/>
          <w:color w:val="808080"/>
          <w:w w:val="100"/>
          <w:sz w:val="20"/>
          <w:szCs w:val="20"/>
        </w:rPr>
        <w:t>We  caution  you  not  to  place  undue  reliance  on  any  forward-looking  statements,  which  speak  only  as  of  the  date  hereof.  We</w:t>
      </w:r>
    </w:p>
    <w:p>
      <w:pPr>
        <w:pStyle w:val="Normal"/>
        <w:framePr w:w="2762" w:hAnchor="page" w:vAnchor="page" w:x="280" w:y="3327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ItalicMT" w:hAnsi="Arial-ItalicMT" w:fareast="Arial-ItalicMT" w:cs="Arial-ItalicMT"/>
          <w:color w:val="808080"/>
          <w:w w:val="100"/>
          <w:sz w:val="20"/>
          <w:szCs w:val="20"/>
        </w:rPr>
      </w:pPr>
      <w:r>
        <w:rPr>
          <w:rFonts w:ascii="Arial-ItalicMT" w:hAnsi="Arial-ItalicMT" w:fareast="Arial-ItalicMT" w:cs="Arial-ItalicMT"/>
          <w:color w:val="808080"/>
          <w:w w:val="100"/>
          <w:sz w:val="20"/>
          <w:szCs w:val="20"/>
        </w:rPr>
        <w:t>Exchange Commission.</w:t>
      </w:r>
    </w:p>
    <w:p>
      <w:pPr>
        <w:pStyle w:val="Normal"/>
        <w:framePr w:w="14243" w:hAnchor="page" w:vAnchor="page" w:x="280" w:y="3087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ItalicMT" w:hAnsi="Arial-ItalicMT" w:fareast="Arial-ItalicMT" w:cs="Arial-ItalicMT"/>
          <w:color w:val="808080"/>
          <w:w w:val="100"/>
          <w:sz w:val="20"/>
          <w:szCs w:val="20"/>
        </w:rPr>
      </w:pPr>
      <w:r>
        <w:rPr>
          <w:rFonts w:ascii="Arial-ItalicMT" w:hAnsi="Arial-ItalicMT" w:fareast="Arial-ItalicMT" w:cs="Arial-ItalicMT"/>
          <w:color w:val="808080"/>
          <w:w w:val="100"/>
          <w:sz w:val="20"/>
          <w:szCs w:val="20"/>
        </w:rPr>
        <w:t>Report on Form 10-K for the fiscal year ended December 31, 2025 and our other reports subsequently filed with the Securities and</w:t>
      </w:r>
    </w:p>
    <w:p>
      <w:pPr>
        <w:pStyle w:val="Normal"/>
        <w:framePr w:w="14255" w:hAnchor="page" w:vAnchor="page" w:x="280" w:y="2861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ItalicMT" w:hAnsi="Arial-ItalicMT" w:fareast="Arial-ItalicMT" w:cs="Arial-ItalicMT"/>
          <w:color w:val="808080"/>
          <w:w w:val="100"/>
          <w:sz w:val="20"/>
          <w:szCs w:val="20"/>
        </w:rPr>
      </w:pPr>
      <w:r>
        <w:rPr>
          <w:rFonts w:ascii="Arial-ItalicMT" w:hAnsi="Arial-ItalicMT" w:fareast="Arial-ItalicMT" w:cs="Arial-ItalicMT"/>
          <w:color w:val="808080"/>
          <w:w w:val="100"/>
          <w:sz w:val="20"/>
          <w:szCs w:val="20"/>
        </w:rPr>
        <w:t>obtain sufficient bonding capacity for certain contracts; and other risks as discussed in Part I, Item 1A, “Risk Factors” of our Annual</w:t>
      </w:r>
    </w:p>
    <w:p>
      <w:pPr>
        <w:pStyle w:val="Normal"/>
        <w:framePr w:w="14238" w:hAnchor="page" w:vAnchor="page" w:x="280" w:y="2636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ItalicMT" w:hAnsi="Arial-ItalicMT" w:fareast="Arial-ItalicMT" w:cs="Arial-ItalicMT"/>
          <w:color w:val="808080"/>
          <w:w w:val="100"/>
          <w:sz w:val="20"/>
          <w:szCs w:val="20"/>
        </w:rPr>
      </w:pPr>
      <w:r>
        <w:rPr>
          <w:rFonts w:ascii="Arial-ItalicMT" w:hAnsi="Arial-ItalicMT" w:fareast="Arial-ItalicMT" w:cs="Arial-ItalicMT"/>
          <w:color w:val="808080"/>
          <w:w w:val="100"/>
          <w:sz w:val="20"/>
          <w:szCs w:val="20"/>
        </w:rPr>
        <w:t>unfavorable currency exchange rates; risk in connection with our defined benefit pension plan commitments; and our inability to</w:t>
      </w:r>
    </w:p>
    <w:p>
      <w:pPr>
        <w:pStyle w:val="Normal"/>
        <w:framePr w:w="14248" w:hAnchor="page" w:vAnchor="page" w:x="280" w:y="2396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ItalicMT" w:hAnsi="Arial-ItalicMT" w:fareast="Arial-ItalicMT" w:cs="Arial-ItalicMT"/>
          <w:color w:val="808080"/>
          <w:w w:val="100"/>
          <w:sz w:val="20"/>
          <w:szCs w:val="20"/>
        </w:rPr>
      </w:pPr>
      <w:r>
        <w:rPr>
          <w:rFonts w:ascii="Arial-ItalicMT" w:hAnsi="Arial-ItalicMT" w:fareast="Arial-ItalicMT" w:cs="Arial-ItalicMT"/>
          <w:color w:val="808080"/>
          <w:w w:val="100"/>
          <w:sz w:val="20"/>
          <w:szCs w:val="20"/>
        </w:rPr>
        <w:t>thereto;  potential  departure  of  our  key  managers  and  employees;  adverse  seasonal,  weather,  and  other  climatic  conditions;</w:t>
      </w:r>
    </w:p>
    <w:p>
      <w:pPr>
        <w:pStyle w:val="Normal"/>
        <w:framePr w:w="14247" w:hAnchor="page" w:vAnchor="page" w:x="280" w:y="2171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ItalicMT" w:hAnsi="Arial-ItalicMT" w:fareast="Arial-ItalicMT" w:cs="Arial-ItalicMT"/>
          <w:color w:val="808080"/>
          <w:w w:val="100"/>
          <w:sz w:val="20"/>
          <w:szCs w:val="20"/>
        </w:rPr>
      </w:pPr>
      <w:r>
        <w:rPr>
          <w:rFonts w:ascii="Arial-ItalicMT" w:hAnsi="Arial-ItalicMT" w:fareast="Arial-ItalicMT" w:cs="Arial-ItalicMT"/>
          <w:color w:val="808080"/>
          <w:w w:val="100"/>
          <w:sz w:val="20"/>
          <w:szCs w:val="20"/>
        </w:rPr>
        <w:t>significant changes or developments in U.S. or other national trade policies, including tariffs and the reactions of other countries</w:t>
      </w:r>
    </w:p>
    <w:p>
      <w:pPr>
        <w:pStyle w:val="Normal"/>
        <w:framePr w:w="14241" w:hAnchor="page" w:vAnchor="page" w:x="280" w:y="1946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ItalicMT" w:hAnsi="Arial-ItalicMT" w:fareast="Arial-ItalicMT" w:cs="Arial-ItalicMT"/>
          <w:color w:val="808080"/>
          <w:w w:val="100"/>
          <w:sz w:val="20"/>
          <w:szCs w:val="20"/>
        </w:rPr>
      </w:pPr>
      <w:r>
        <w:rPr>
          <w:rFonts w:ascii="Arial-ItalicMT" w:hAnsi="Arial-ItalicMT" w:fareast="Arial-ItalicMT" w:cs="Arial-ItalicMT"/>
          <w:color w:val="808080"/>
          <w:w w:val="100"/>
          <w:sz w:val="20"/>
          <w:szCs w:val="20"/>
        </w:rPr>
        <w:t>English  public  limited  company;  tax  laws,  treaties  and  regulations  and  any  unfavorable  findings  by  relevant  tax  authorities;</w:t>
      </w:r>
    </w:p>
    <w:p>
      <w:pPr>
        <w:pStyle w:val="Normal"/>
        <w:framePr w:w="14238" w:hAnchor="page" w:vAnchor="page" w:x="280" w:y="1705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ItalicMT" w:hAnsi="Arial-ItalicMT" w:fareast="Arial-ItalicMT" w:cs="Arial-ItalicMT"/>
          <w:color w:val="808080"/>
          <w:w w:val="100"/>
          <w:sz w:val="20"/>
          <w:szCs w:val="20"/>
        </w:rPr>
      </w:pPr>
      <w:r>
        <w:rPr>
          <w:rFonts w:ascii="Arial-ItalicMT" w:hAnsi="Arial-ItalicMT" w:fareast="Arial-ItalicMT" w:cs="Arial-ItalicMT"/>
          <w:color w:val="808080"/>
          <w:w w:val="100"/>
          <w:sz w:val="20"/>
          <w:szCs w:val="20"/>
        </w:rPr>
        <w:t>data security; uninsured claims and litigation against us; the additional restrictions on dividend payouts or share repurchases as an</w:t>
      </w:r>
    </w:p>
    <w:p>
      <w:pPr>
        <w:pStyle w:val="Normal"/>
        <w:framePr w:w="14251" w:hAnchor="page" w:vAnchor="page" w:x="280" w:y="1480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ItalicMT" w:hAnsi="Arial-ItalicMT" w:fareast="Arial-ItalicMT" w:cs="Arial-ItalicMT"/>
          <w:color w:val="808080"/>
          <w:w w:val="100"/>
          <w:sz w:val="20"/>
          <w:szCs w:val="20"/>
        </w:rPr>
      </w:pPr>
      <w:r>
        <w:rPr>
          <w:rFonts w:ascii="Arial-ItalicMT" w:hAnsi="Arial-ItalicMT" w:fareast="Arial-ItalicMT" w:cs="Arial-ItalicMT"/>
          <w:color w:val="808080"/>
          <w:w w:val="100"/>
          <w:sz w:val="20"/>
          <w:szCs w:val="20"/>
        </w:rPr>
        <w:t>labor and employment, import/export controls, currency exchange, bribery and corruption, taxation, privacy, data protection and</w:t>
      </w:r>
    </w:p>
    <w:p>
      <w:pPr>
        <w:pStyle w:val="Normal"/>
        <w:spacing w:before="0" w:after="0" w:line="0" w:lineRule="exact"/>
        <w:ind w:left="0" w:right="0" w:first-line="0"/>
        <w:jc w:val="left"/>
        <w:rPr>
          <w:rFonts w:ascii="Arial" w:hAnsi="Arial" w:fareast="Arial" w:cs="Arial"/>
          <w:noProof w:val="on"/>
          <w:color w:val="000000"/>
          <w:sz w:val="14"/>
          <w:szCs w:val="14"/>
        </w:rPr>
        <w:sectPr>
          <w:pgSz w:w="12240" w:h="20160"/>
          <w:pgMar w:top="400" w:right="400" w:bottom="400" w:left="400" w:header="720" w:footer="720"/>
          <w:pgNumType w:start="13"/>
          <w:cols w:space="720" w:sep="off"/>
          <w:docGrid w:line-pitch="31680"/>
        </w:sectPr>
      </w:pP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53" style="position:absolute;margin-left:7pt;margin-top:1pt;z-index:-16774200;width:598pt;height:1005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5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54" style="position:absolute;margin-left:13pt;margin-top:542.95pt;z-index:-16774196;width:58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5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55" style="position:absolute;margin-left:13pt;margin-top:543.7pt;z-index:-16774192;width:58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5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56" style="position:absolute;margin-left:596.25pt;margin-top:542.95pt;z-index:-16774188;width:2.75pt;height:3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5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57" style="position:absolute;margin-left:13pt;margin-top:542.95pt;z-index:-16774184;width:2.75pt;height:3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5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58" style="position:absolute;margin-left:14pt;margin-top:2pt;z-index:-16774180;width:243.2pt;height:46.5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5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59" style="position:absolute;margin-left:76.9pt;margin-top:394.35pt;z-index:-16774176;width:87.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6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60" style="position:absolute;margin-left:76.9pt;margin-top:452.15pt;z-index:-16774172;width:64.9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6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61" style="position:absolute;margin-left:332.1pt;margin-top:357.55pt;z-index:-16774168;width:64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62" o:title=""/>
          </v:shape>
        </w:pict>
      </w:r>
    </w:p>
    <w:p>
      <w:pPr>
        <w:pStyle w:val="Normal"/>
        <w:framePr w:w="1778" w:hAnchor="page" w:vAnchor="page" w:x="5459" w:y="1065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TechnipFMC.com</w:t>
      </w:r>
    </w:p>
    <w:p>
      <w:pPr>
        <w:pStyle w:val="Normal"/>
        <w:framePr w:w="1409" w:hAnchor="page" w:vAnchor="page" w:x="10896" w:y="1065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Page 11 of 24</w:t>
      </w:r>
    </w:p>
    <w:p>
      <w:pPr>
        <w:pStyle w:val="Normal"/>
        <w:framePr w:w="3169" w:hAnchor="page" w:vAnchor="page" w:x="300" w:y="9788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Cash dividends declared per share</w:t>
      </w:r>
    </w:p>
    <w:p>
      <w:pPr>
        <w:pStyle w:val="Normal"/>
        <w:framePr w:w="324" w:hAnchor="page" w:vAnchor="page" w:x="5089" w:y="9788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$</w:t>
      </w:r>
    </w:p>
    <w:p>
      <w:pPr>
        <w:pStyle w:val="Normal"/>
        <w:framePr w:w="925" w:hAnchor="page" w:vAnchor="page" w:x="5955" w:y="9788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0.05    $</w:t>
      </w:r>
    </w:p>
    <w:p>
      <w:pPr>
        <w:pStyle w:val="Normal"/>
        <w:framePr w:w="925" w:hAnchor="page" w:vAnchor="page" w:x="7531" w:y="9788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0.05    $</w:t>
      </w:r>
    </w:p>
    <w:p>
      <w:pPr>
        <w:pStyle w:val="Normal"/>
        <w:framePr w:w="925" w:hAnchor="page" w:vAnchor="page" w:x="8912" w:y="9788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0.05    $</w:t>
      </w:r>
    </w:p>
    <w:p>
      <w:pPr>
        <w:pStyle w:val="Normal"/>
        <w:framePr w:w="925" w:hAnchor="page" w:vAnchor="page" w:x="10309" w:y="9788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0.10    $</w:t>
      </w:r>
    </w:p>
    <w:p>
      <w:pPr>
        <w:pStyle w:val="Normal"/>
        <w:framePr w:w="648" w:hAnchor="page" w:vAnchor="page" w:x="11570" w:y="9788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0.10 </w:t>
      </w:r>
    </w:p>
    <w:p>
      <w:pPr>
        <w:pStyle w:val="Normal"/>
        <w:framePr w:w="864" w:hAnchor="page" w:vAnchor="page" w:x="525" w:y="9352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Diluted</w:t>
      </w:r>
    </w:p>
    <w:p>
      <w:pPr>
        <w:pStyle w:val="Normal"/>
        <w:framePr w:w="756" w:hAnchor="page" w:vAnchor="page" w:x="5865" w:y="9352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404.5 </w:t>
      </w:r>
    </w:p>
    <w:p>
      <w:pPr>
        <w:pStyle w:val="Normal"/>
        <w:framePr w:w="756" w:hAnchor="page" w:vAnchor="page" w:x="7441" w:y="9352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409.9 </w:t>
      </w:r>
    </w:p>
    <w:p>
      <w:pPr>
        <w:pStyle w:val="Normal"/>
        <w:framePr w:w="756" w:hAnchor="page" w:vAnchor="page" w:x="8822" w:y="9352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420.5 </w:t>
      </w:r>
    </w:p>
    <w:p>
      <w:pPr>
        <w:pStyle w:val="Normal"/>
        <w:framePr w:w="756" w:hAnchor="page" w:vAnchor="page" w:x="10218" w:y="9352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407.0 </w:t>
      </w:r>
    </w:p>
    <w:p>
      <w:pPr>
        <w:pStyle w:val="Normal"/>
        <w:framePr w:w="756" w:hAnchor="page" w:vAnchor="page" w:x="11479" w:y="9352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426.2 </w:t>
      </w:r>
    </w:p>
    <w:p>
      <w:pPr>
        <w:pStyle w:val="Normal"/>
        <w:framePr w:w="696" w:hAnchor="page" w:vAnchor="page" w:x="525" w:y="9097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Basic</w:t>
      </w:r>
    </w:p>
    <w:p>
      <w:pPr>
        <w:pStyle w:val="Normal"/>
        <w:framePr w:w="756" w:hAnchor="page" w:vAnchor="page" w:x="5865" w:y="9097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396.2 </w:t>
      </w:r>
    </w:p>
    <w:p>
      <w:pPr>
        <w:pStyle w:val="Normal"/>
        <w:framePr w:w="756" w:hAnchor="page" w:vAnchor="page" w:x="7441" w:y="9097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400.1 </w:t>
      </w:r>
    </w:p>
    <w:p>
      <w:pPr>
        <w:pStyle w:val="Normal"/>
        <w:framePr w:w="756" w:hAnchor="page" w:vAnchor="page" w:x="8822" w:y="9097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415.4 </w:t>
      </w:r>
    </w:p>
    <w:p>
      <w:pPr>
        <w:pStyle w:val="Normal"/>
        <w:framePr w:w="756" w:hAnchor="page" w:vAnchor="page" w:x="10218" w:y="9097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398.1 </w:t>
      </w:r>
    </w:p>
    <w:p>
      <w:pPr>
        <w:pStyle w:val="Normal"/>
        <w:framePr w:w="756" w:hAnchor="page" w:vAnchor="page" w:x="11479" w:y="9097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418.3 </w:t>
      </w:r>
    </w:p>
    <w:p>
      <w:pPr>
        <w:pStyle w:val="Normal"/>
        <w:framePr w:w="3482" w:hAnchor="page" w:vAnchor="page" w:x="300" w:y="8842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Weighted average shares outstanding:</w:t>
      </w:r>
    </w:p>
    <w:p>
      <w:pPr>
        <w:pStyle w:val="Normal"/>
        <w:framePr w:w="864" w:hAnchor="page" w:vAnchor="page" w:x="525" w:y="8347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Diluted</w:t>
      </w:r>
    </w:p>
    <w:p>
      <w:pPr>
        <w:pStyle w:val="Normal"/>
        <w:framePr w:w="324" w:hAnchor="page" w:vAnchor="page" w:x="5089" w:y="8347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$</w:t>
      </w:r>
    </w:p>
    <w:p>
      <w:pPr>
        <w:pStyle w:val="Normal"/>
        <w:framePr w:w="925" w:hAnchor="page" w:vAnchor="page" w:x="5955" w:y="8347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0.90    $</w:t>
      </w:r>
    </w:p>
    <w:p>
      <w:pPr>
        <w:pStyle w:val="Normal"/>
        <w:framePr w:w="925" w:hAnchor="page" w:vAnchor="page" w:x="7531" w:y="8347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0.64    $</w:t>
      </w:r>
    </w:p>
    <w:p>
      <w:pPr>
        <w:pStyle w:val="Normal"/>
        <w:framePr w:w="925" w:hAnchor="page" w:vAnchor="page" w:x="8912" w:y="8347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0.64    $</w:t>
      </w:r>
    </w:p>
    <w:p>
      <w:pPr>
        <w:pStyle w:val="Normal"/>
        <w:framePr w:w="925" w:hAnchor="page" w:vAnchor="page" w:x="10309" w:y="8347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1.53    $</w:t>
      </w:r>
    </w:p>
    <w:p>
      <w:pPr>
        <w:pStyle w:val="Normal"/>
        <w:framePr w:w="648" w:hAnchor="page" w:vAnchor="page" w:x="11570" w:y="8347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0.97 </w:t>
      </w:r>
    </w:p>
    <w:p>
      <w:pPr>
        <w:pStyle w:val="Normal"/>
        <w:framePr w:w="696" w:hAnchor="page" w:vAnchor="page" w:x="525" w:y="8091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Basic</w:t>
      </w:r>
    </w:p>
    <w:p>
      <w:pPr>
        <w:pStyle w:val="Normal"/>
        <w:framePr w:w="324" w:hAnchor="page" w:vAnchor="page" w:x="5089" w:y="8091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$</w:t>
      </w:r>
    </w:p>
    <w:p>
      <w:pPr>
        <w:pStyle w:val="Normal"/>
        <w:framePr w:w="925" w:hAnchor="page" w:vAnchor="page" w:x="5955" w:y="8091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0.92    $</w:t>
      </w:r>
    </w:p>
    <w:p>
      <w:pPr>
        <w:pStyle w:val="Normal"/>
        <w:framePr w:w="925" w:hAnchor="page" w:vAnchor="page" w:x="7531" w:y="8091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0.65    $</w:t>
      </w:r>
    </w:p>
    <w:p>
      <w:pPr>
        <w:pStyle w:val="Normal"/>
        <w:framePr w:w="925" w:hAnchor="page" w:vAnchor="page" w:x="8912" w:y="8091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0.65    $</w:t>
      </w:r>
    </w:p>
    <w:p>
      <w:pPr>
        <w:pStyle w:val="Normal"/>
        <w:framePr w:w="925" w:hAnchor="page" w:vAnchor="page" w:x="10309" w:y="8091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1.57    $</w:t>
      </w:r>
    </w:p>
    <w:p>
      <w:pPr>
        <w:pStyle w:val="Normal"/>
        <w:framePr w:w="648" w:hAnchor="page" w:vAnchor="page" w:x="11570" w:y="8091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0.98 </w:t>
      </w:r>
    </w:p>
    <w:p>
      <w:pPr>
        <w:pStyle w:val="Normal"/>
        <w:framePr w:w="4607" w:hAnchor="page" w:vAnchor="page" w:x="300" w:y="7836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Earnings per share attributable to TechnipFMC plc</w:t>
      </w:r>
    </w:p>
    <w:p>
      <w:pPr>
        <w:pStyle w:val="Normal"/>
        <w:framePr w:w="4001" w:hAnchor="page" w:vAnchor="page" w:x="300" w:y="7281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Net income attributable to TechnipFMC plc</w:t>
      </w:r>
    </w:p>
    <w:p>
      <w:pPr>
        <w:pStyle w:val="Normal"/>
        <w:framePr w:w="324" w:hAnchor="page" w:vAnchor="page" w:x="5089" w:y="7251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$</w:t>
      </w:r>
    </w:p>
    <w:p>
      <w:pPr>
        <w:pStyle w:val="Normal"/>
        <w:framePr w:w="1033" w:hAnchor="page" w:vAnchor="page" w:x="5865" w:y="7251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362.7    $</w:t>
      </w:r>
    </w:p>
    <w:p>
      <w:pPr>
        <w:pStyle w:val="Normal"/>
        <w:framePr w:w="1033" w:hAnchor="page" w:vAnchor="page" w:x="7441" w:y="7251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260.5    $</w:t>
      </w:r>
    </w:p>
    <w:p>
      <w:pPr>
        <w:pStyle w:val="Normal"/>
        <w:framePr w:w="1033" w:hAnchor="page" w:vAnchor="page" w:x="8822" w:y="7251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269.5    $</w:t>
      </w:r>
    </w:p>
    <w:p>
      <w:pPr>
        <w:pStyle w:val="Normal"/>
        <w:framePr w:w="1033" w:hAnchor="page" w:vAnchor="page" w:x="10218" w:y="7251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623.2    $</w:t>
      </w:r>
    </w:p>
    <w:p>
      <w:pPr>
        <w:pStyle w:val="Normal"/>
        <w:framePr w:w="748" w:hAnchor="page" w:vAnchor="page" w:x="11486" w:y="7251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411.5 </w:t>
      </w:r>
    </w:p>
    <w:p>
      <w:pPr>
        <w:pStyle w:val="Normal"/>
        <w:framePr w:w="5187" w:hAnchor="page" w:vAnchor="page" w:x="300" w:y="6800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Net (income) loss attributable to non-controlling interests</w:t>
      </w:r>
    </w:p>
    <w:p>
      <w:pPr>
        <w:pStyle w:val="Normal"/>
        <w:framePr w:w="540" w:hAnchor="page" w:vAnchor="page" w:x="6045" w:y="6800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0.6 </w:t>
      </w:r>
    </w:p>
    <w:p>
      <w:pPr>
        <w:pStyle w:val="Normal"/>
        <w:framePr w:w="540" w:hAnchor="page" w:vAnchor="page" w:x="7621" w:y="6800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0.6 </w:t>
      </w:r>
    </w:p>
    <w:p>
      <w:pPr>
        <w:pStyle w:val="Normal"/>
        <w:framePr w:w="540" w:hAnchor="page" w:vAnchor="page" w:x="9002" w:y="6800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1.2 </w:t>
      </w:r>
    </w:p>
    <w:p>
      <w:pPr>
        <w:pStyle w:val="Normal"/>
        <w:framePr w:w="540" w:hAnchor="page" w:vAnchor="page" w:x="10399" w:y="6800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1.2 </w:t>
      </w:r>
    </w:p>
    <w:p>
      <w:pPr>
        <w:pStyle w:val="Normal"/>
        <w:framePr w:w="630" w:hAnchor="page" w:vAnchor="page" w:x="11585" w:y="6800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(0.1)</w:t>
      </w:r>
    </w:p>
    <w:p>
      <w:pPr>
        <w:pStyle w:val="Normal"/>
        <w:framePr w:w="1218" w:hAnchor="page" w:vAnchor="page" w:x="300" w:y="6545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Net income</w:t>
      </w:r>
    </w:p>
    <w:p>
      <w:pPr>
        <w:pStyle w:val="Normal"/>
        <w:framePr w:w="756" w:hAnchor="page" w:vAnchor="page" w:x="5865" w:y="6545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362.1 </w:t>
      </w:r>
    </w:p>
    <w:p>
      <w:pPr>
        <w:pStyle w:val="Normal"/>
        <w:framePr w:w="756" w:hAnchor="page" w:vAnchor="page" w:x="7441" w:y="6545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259.9 </w:t>
      </w:r>
    </w:p>
    <w:p>
      <w:pPr>
        <w:pStyle w:val="Normal"/>
        <w:framePr w:w="756" w:hAnchor="page" w:vAnchor="page" w:x="8822" w:y="6545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268.3 </w:t>
      </w:r>
    </w:p>
    <w:p>
      <w:pPr>
        <w:pStyle w:val="Normal"/>
        <w:framePr w:w="756" w:hAnchor="page" w:vAnchor="page" w:x="10218" w:y="6545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622.0 </w:t>
      </w:r>
    </w:p>
    <w:p>
      <w:pPr>
        <w:pStyle w:val="Normal"/>
        <w:framePr w:w="748" w:hAnchor="page" w:vAnchor="page" w:x="11486" w:y="6545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411.6 </w:t>
      </w:r>
    </w:p>
    <w:p>
      <w:pPr>
        <w:pStyle w:val="Normal"/>
        <w:framePr w:w="2540" w:hAnchor="page" w:vAnchor="page" w:x="300" w:y="6095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Provision for income taxes</w:t>
      </w:r>
    </w:p>
    <w:p>
      <w:pPr>
        <w:pStyle w:val="Normal"/>
        <w:framePr w:w="748" w:hAnchor="page" w:vAnchor="page" w:x="5872" w:y="6095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114.1 </w:t>
      </w:r>
    </w:p>
    <w:p>
      <w:pPr>
        <w:pStyle w:val="Normal"/>
        <w:framePr w:w="648" w:hAnchor="page" w:vAnchor="page" w:x="7531" w:y="6095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95.9 </w:t>
      </w:r>
    </w:p>
    <w:p>
      <w:pPr>
        <w:pStyle w:val="Normal"/>
        <w:framePr w:w="756" w:hAnchor="page" w:vAnchor="page" w:x="8822" w:y="6095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106.5 </w:t>
      </w:r>
    </w:p>
    <w:p>
      <w:pPr>
        <w:pStyle w:val="Normal"/>
        <w:framePr w:w="756" w:hAnchor="page" w:vAnchor="page" w:x="10218" w:y="6095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210.0 </w:t>
      </w:r>
    </w:p>
    <w:p>
      <w:pPr>
        <w:pStyle w:val="Normal"/>
        <w:framePr w:w="756" w:hAnchor="page" w:vAnchor="page" w:x="11479" w:y="6095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193.5 </w:t>
      </w:r>
    </w:p>
    <w:p>
      <w:pPr>
        <w:pStyle w:val="Normal"/>
        <w:framePr w:w="2659" w:hAnchor="page" w:vAnchor="page" w:x="300" w:y="5839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Income before income taxes</w:t>
      </w:r>
    </w:p>
    <w:p>
      <w:pPr>
        <w:pStyle w:val="Normal"/>
        <w:framePr w:w="756" w:hAnchor="page" w:vAnchor="page" w:x="5865" w:y="5839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476.2 </w:t>
      </w:r>
    </w:p>
    <w:p>
      <w:pPr>
        <w:pStyle w:val="Normal"/>
        <w:framePr w:w="756" w:hAnchor="page" w:vAnchor="page" w:x="7441" w:y="5839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355.8 </w:t>
      </w:r>
    </w:p>
    <w:p>
      <w:pPr>
        <w:pStyle w:val="Normal"/>
        <w:framePr w:w="756" w:hAnchor="page" w:vAnchor="page" w:x="8822" w:y="5839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374.8 </w:t>
      </w:r>
    </w:p>
    <w:p>
      <w:pPr>
        <w:pStyle w:val="Normal"/>
        <w:framePr w:w="756" w:hAnchor="page" w:vAnchor="page" w:x="10218" w:y="5839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832.0 </w:t>
      </w:r>
    </w:p>
    <w:p>
      <w:pPr>
        <w:pStyle w:val="Normal"/>
        <w:framePr w:w="756" w:hAnchor="page" w:vAnchor="page" w:x="11479" w:y="5839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605.1 </w:t>
      </w:r>
    </w:p>
    <w:p>
      <w:pPr>
        <w:pStyle w:val="Normal"/>
        <w:framePr w:w="1969" w:hAnchor="page" w:vAnchor="page" w:x="300" w:y="5389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Net interest expense</w:t>
      </w:r>
    </w:p>
    <w:p>
      <w:pPr>
        <w:pStyle w:val="Normal"/>
        <w:framePr w:w="630" w:hAnchor="page" w:vAnchor="page" w:x="5970" w:y="5389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(3.6)</w:t>
      </w:r>
    </w:p>
    <w:p>
      <w:pPr>
        <w:pStyle w:val="Normal"/>
        <w:framePr w:w="630" w:hAnchor="page" w:vAnchor="page" w:x="7546" w:y="5389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(6.0)</w:t>
      </w:r>
    </w:p>
    <w:p>
      <w:pPr>
        <w:pStyle w:val="Normal"/>
        <w:framePr w:w="738" w:hAnchor="page" w:vAnchor="page" w:x="8838" w:y="5389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(14.4)</w:t>
      </w:r>
    </w:p>
    <w:p>
      <w:pPr>
        <w:pStyle w:val="Normal"/>
        <w:framePr w:w="630" w:hAnchor="page" w:vAnchor="page" w:x="10324" w:y="5389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(9.6)</w:t>
      </w:r>
    </w:p>
    <w:p>
      <w:pPr>
        <w:pStyle w:val="Normal"/>
        <w:framePr w:w="738" w:hAnchor="page" w:vAnchor="page" w:x="11495" w:y="5389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(24.3)</w:t>
      </w:r>
    </w:p>
    <w:p>
      <w:pPr>
        <w:pStyle w:val="Normal"/>
        <w:framePr w:w="4784" w:hAnchor="page" w:vAnchor="page" w:x="300" w:y="5134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Income before net interest expense and income taxes</w:t>
      </w:r>
    </w:p>
    <w:p>
      <w:pPr>
        <w:pStyle w:val="Normal"/>
        <w:framePr w:w="756" w:hAnchor="page" w:vAnchor="page" w:x="5865" w:y="5134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479.8 </w:t>
      </w:r>
    </w:p>
    <w:p>
      <w:pPr>
        <w:pStyle w:val="Normal"/>
        <w:framePr w:w="756" w:hAnchor="page" w:vAnchor="page" w:x="7441" w:y="5134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361.8 </w:t>
      </w:r>
    </w:p>
    <w:p>
      <w:pPr>
        <w:pStyle w:val="Normal"/>
        <w:framePr w:w="756" w:hAnchor="page" w:vAnchor="page" w:x="8822" w:y="5134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389.2 </w:t>
      </w:r>
    </w:p>
    <w:p>
      <w:pPr>
        <w:pStyle w:val="Normal"/>
        <w:framePr w:w="756" w:hAnchor="page" w:vAnchor="page" w:x="10218" w:y="5134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841.6 </w:t>
      </w:r>
    </w:p>
    <w:p>
      <w:pPr>
        <w:pStyle w:val="Normal"/>
        <w:framePr w:w="756" w:hAnchor="page" w:vAnchor="page" w:x="11479" w:y="5134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629.4 </w:t>
      </w:r>
    </w:p>
    <w:p>
      <w:pPr>
        <w:pStyle w:val="Normal"/>
        <w:framePr w:w="5741" w:hAnchor="page" w:vAnchor="page" w:x="300" w:y="4684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Other income (loss), net including income from equity affiliates</w:t>
      </w:r>
    </w:p>
    <w:p>
      <w:pPr>
        <w:pStyle w:val="Normal"/>
        <w:framePr w:w="630" w:hAnchor="page" w:vAnchor="page" w:x="5970" w:y="4684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(4.9)</w:t>
      </w:r>
    </w:p>
    <w:p>
      <w:pPr>
        <w:pStyle w:val="Normal"/>
        <w:framePr w:w="648" w:hAnchor="page" w:vAnchor="page" w:x="7531" w:y="4684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10.8 </w:t>
      </w:r>
    </w:p>
    <w:p>
      <w:pPr>
        <w:pStyle w:val="Normal"/>
        <w:framePr w:w="630" w:hAnchor="page" w:vAnchor="page" w:x="8928" w:y="4684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(0.4)</w:t>
      </w:r>
    </w:p>
    <w:p>
      <w:pPr>
        <w:pStyle w:val="Normal"/>
        <w:framePr w:w="540" w:hAnchor="page" w:vAnchor="page" w:x="10399" w:y="4684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5.9 </w:t>
      </w:r>
    </w:p>
    <w:p>
      <w:pPr>
        <w:pStyle w:val="Normal"/>
        <w:framePr w:w="738" w:hAnchor="page" w:vAnchor="page" w:x="11495" w:y="4684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(20.6)</w:t>
      </w:r>
    </w:p>
    <w:p>
      <w:pPr>
        <w:pStyle w:val="Normal"/>
        <w:framePr w:w="756" w:hAnchor="page" w:vAnchor="page" w:x="5865" w:y="4263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484.7 </w:t>
      </w:r>
    </w:p>
    <w:p>
      <w:pPr>
        <w:pStyle w:val="Normal"/>
        <w:framePr w:w="756" w:hAnchor="page" w:vAnchor="page" w:x="7441" w:y="4263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351.0 </w:t>
      </w:r>
    </w:p>
    <w:p>
      <w:pPr>
        <w:pStyle w:val="Normal"/>
        <w:framePr w:w="756" w:hAnchor="page" w:vAnchor="page" w:x="8822" w:y="4263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389.6 </w:t>
      </w:r>
    </w:p>
    <w:p>
      <w:pPr>
        <w:pStyle w:val="Normal"/>
        <w:framePr w:w="756" w:hAnchor="page" w:vAnchor="page" w:x="10218" w:y="4263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835.7 </w:t>
      </w:r>
    </w:p>
    <w:p>
      <w:pPr>
        <w:pStyle w:val="Normal"/>
        <w:framePr w:w="756" w:hAnchor="page" w:vAnchor="page" w:x="11479" w:y="4263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650.0 </w:t>
      </w:r>
    </w:p>
    <w:p>
      <w:pPr>
        <w:pStyle w:val="Normal"/>
        <w:framePr w:w="1897" w:hAnchor="page" w:vAnchor="page" w:x="300" w:y="3993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Costs and expenses</w:t>
      </w:r>
    </w:p>
    <w:p>
      <w:pPr>
        <w:pStyle w:val="Normal"/>
        <w:framePr w:w="919" w:hAnchor="page" w:vAnchor="page" w:x="5730" w:y="3993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2,278.4 </w:t>
      </w:r>
    </w:p>
    <w:p>
      <w:pPr>
        <w:pStyle w:val="Normal"/>
        <w:framePr w:w="919" w:hAnchor="page" w:vAnchor="page" w:x="7306" w:y="3993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2,141.7 </w:t>
      </w:r>
    </w:p>
    <w:p>
      <w:pPr>
        <w:pStyle w:val="Normal"/>
        <w:framePr w:w="919" w:hAnchor="page" w:vAnchor="page" w:x="8687" w:y="3993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2,145.1 </w:t>
      </w:r>
    </w:p>
    <w:p>
      <w:pPr>
        <w:pStyle w:val="Normal"/>
        <w:framePr w:w="919" w:hAnchor="page" w:vAnchor="page" w:x="10083" w:y="3993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4,420.1 </w:t>
      </w:r>
    </w:p>
    <w:p>
      <w:pPr>
        <w:pStyle w:val="Normal"/>
        <w:framePr w:w="911" w:hAnchor="page" w:vAnchor="page" w:x="11351" w:y="3993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4,118.3 </w:t>
      </w:r>
    </w:p>
    <w:p>
      <w:pPr>
        <w:pStyle w:val="Normal"/>
        <w:framePr w:w="972" w:hAnchor="page" w:vAnchor="page" w:x="300" w:y="3738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Revenue</w:t>
      </w:r>
    </w:p>
    <w:p>
      <w:pPr>
        <w:pStyle w:val="Normal"/>
        <w:framePr w:w="324" w:hAnchor="page" w:vAnchor="page" w:x="5089" w:y="3738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$</w:t>
      </w:r>
    </w:p>
    <w:p>
      <w:pPr>
        <w:pStyle w:val="Normal"/>
        <w:framePr w:w="1195" w:hAnchor="page" w:vAnchor="page" w:x="5730" w:y="3738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2,763.1    $</w:t>
      </w:r>
    </w:p>
    <w:p>
      <w:pPr>
        <w:pStyle w:val="Normal"/>
        <w:framePr w:w="1195" w:hAnchor="page" w:vAnchor="page" w:x="7306" w:y="3738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2,492.7    $</w:t>
      </w:r>
    </w:p>
    <w:p>
      <w:pPr>
        <w:pStyle w:val="Normal"/>
        <w:framePr w:w="1195" w:hAnchor="page" w:vAnchor="page" w:x="8687" w:y="3738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2,534.7    $</w:t>
      </w:r>
    </w:p>
    <w:p>
      <w:pPr>
        <w:pStyle w:val="Normal"/>
        <w:framePr w:w="1195" w:hAnchor="page" w:vAnchor="page" w:x="10083" w:y="3738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5,255.8    $</w:t>
      </w:r>
    </w:p>
    <w:p>
      <w:pPr>
        <w:pStyle w:val="Normal"/>
        <w:framePr w:w="919" w:hAnchor="page" w:vAnchor="page" w:x="11344" w:y="3738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4,768.3 </w:t>
      </w:r>
    </w:p>
    <w:p>
      <w:pPr>
        <w:pStyle w:val="Normal"/>
        <w:framePr w:w="648" w:hAnchor="page" w:vAnchor="page" w:x="5527" w:y="3242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  <w:t>2026</w:t>
      </w:r>
    </w:p>
    <w:p>
      <w:pPr>
        <w:pStyle w:val="Normal"/>
        <w:framePr w:w="648" w:hAnchor="page" w:vAnchor="page" w:x="6998" w:y="3242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  <w:t>2026</w:t>
      </w:r>
    </w:p>
    <w:p>
      <w:pPr>
        <w:pStyle w:val="Normal"/>
        <w:framePr w:w="648" w:hAnchor="page" w:vAnchor="page" w:x="8477" w:y="3242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  <w:t>2025</w:t>
      </w:r>
    </w:p>
    <w:p>
      <w:pPr>
        <w:pStyle w:val="Normal"/>
        <w:framePr w:w="648" w:hAnchor="page" w:vAnchor="page" w:x="9866" w:y="3242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  <w:t>2026</w:t>
      </w:r>
    </w:p>
    <w:p>
      <w:pPr>
        <w:pStyle w:val="Normal"/>
        <w:framePr w:w="648" w:hAnchor="page" w:vAnchor="page" w:x="11194" w:y="3242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  <w:t>2025</w:t>
      </w:r>
    </w:p>
    <w:p>
      <w:pPr>
        <w:pStyle w:val="Normal"/>
        <w:framePr w:w="985" w:hAnchor="page" w:vAnchor="page" w:x="5387" w:y="2972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  <w:t>June 30,</w:t>
      </w:r>
    </w:p>
    <w:p>
      <w:pPr>
        <w:pStyle w:val="Normal"/>
        <w:framePr w:w="1161" w:hAnchor="page" w:vAnchor="page" w:x="6785" w:y="2972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  <w:t>March 31,</w:t>
      </w:r>
    </w:p>
    <w:p>
      <w:pPr>
        <w:pStyle w:val="Normal"/>
        <w:framePr w:w="985" w:hAnchor="page" w:vAnchor="page" w:x="8337" w:y="2972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  <w:t>June 30,</w:t>
      </w:r>
    </w:p>
    <w:p>
      <w:pPr>
        <w:pStyle w:val="Normal"/>
        <w:framePr w:w="985" w:hAnchor="page" w:vAnchor="page" w:x="10356" w:y="2972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  <w:t>June 30,</w:t>
      </w:r>
    </w:p>
    <w:p>
      <w:pPr>
        <w:pStyle w:val="Normal"/>
        <w:framePr w:w="2182" w:hAnchor="page" w:vAnchor="page" w:x="6367" w:y="2702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  <w:t>Three Months Ended</w:t>
      </w:r>
    </w:p>
    <w:p>
      <w:pPr>
        <w:pStyle w:val="Normal"/>
        <w:framePr w:w="1922" w:hAnchor="page" w:vAnchor="page" w:x="9966" w:y="2702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  <w:t>Six Months Ended</w:t>
      </w:r>
    </w:p>
    <w:p>
      <w:pPr>
        <w:pStyle w:val="Normal"/>
        <w:framePr w:w="4971" w:hAnchor="page" w:vAnchor="page" w:x="4149" w:y="2129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0"/>
          <w:szCs w:val="20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0"/>
          <w:szCs w:val="20"/>
        </w:rPr>
        <w:t>(In millions, except per share data, unaudited)</w:t>
      </w:r>
    </w:p>
    <w:p>
      <w:pPr>
        <w:pStyle w:val="Normal"/>
        <w:framePr w:w="6871" w:hAnchor="page" w:vAnchor="page" w:x="3357" w:y="1888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0"/>
          <w:szCs w:val="20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0"/>
          <w:szCs w:val="20"/>
        </w:rPr>
        <w:t>CONDENSED CONSOLIDATED STATEMENTS OF INCOME</w:t>
      </w:r>
    </w:p>
    <w:p>
      <w:pPr>
        <w:pStyle w:val="Normal"/>
        <w:framePr w:w="6746" w:hAnchor="page" w:vAnchor="page" w:x="3409" w:y="1648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0"/>
          <w:szCs w:val="20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0"/>
          <w:szCs w:val="20"/>
        </w:rPr>
        <w:t>TECHNIPFMC PLC AND CONSOLIDATED SUBSIDIARIES</w:t>
      </w:r>
    </w:p>
    <w:p>
      <w:pPr>
        <w:pStyle w:val="Normal"/>
        <w:framePr w:w="826" w:hAnchor="page" w:vAnchor="page" w:x="11411" w:y="1296"/>
        <w:widowControl w:val="off"/>
        <w:autoSpaceDE w:val="off"/>
        <w:autoSpaceDN w:val="off"/>
        <w:spacing w:before="0" w:after="0" w:line="155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14"/>
          <w:szCs w:val="14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14"/>
          <w:szCs w:val="14"/>
        </w:rPr>
        <w:t>Exhibit 1</w:t>
      </w:r>
    </w:p>
    <w:p>
      <w:pPr>
        <w:pStyle w:val="Normal"/>
        <w:spacing w:before="0" w:after="0" w:line="0" w:lineRule="exact"/>
        <w:ind w:left="0" w:right="0" w:first-line="0"/>
        <w:jc w:val="left"/>
        <w:rPr>
          <w:rFonts w:ascii="Arial" w:hAnsi="Arial" w:fareast="Arial" w:cs="Arial"/>
          <w:noProof w:val="on"/>
          <w:color w:val="000000"/>
          <w:sz w:val="14"/>
          <w:szCs w:val="14"/>
        </w:rPr>
        <w:sectPr>
          <w:pgSz w:w="12240" w:h="20160"/>
          <w:pgMar w:top="400" w:right="400" w:bottom="400" w:left="400" w:header="720" w:footer="720"/>
          <w:pgNumType w:start="14"/>
          <w:cols w:space="720" w:sep="off"/>
          <w:docGrid w:line-pitch="31680"/>
        </w:sectPr>
      </w:pP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62" style="position:absolute;margin-left:7pt;margin-top:1pt;z-index:-16774164;width:598pt;height:1005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6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63" style="position:absolute;margin-left:13pt;margin-top:553.45pt;z-index:-16774160;width:58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6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64" style="position:absolute;margin-left:13pt;margin-top:554.2pt;z-index:-16774156;width:58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6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65" style="position:absolute;margin-left:596.25pt;margin-top:553.45pt;z-index:-16774152;width:2.75pt;height:3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6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66" style="position:absolute;margin-left:13pt;margin-top:553.45pt;z-index:-16774148;width:2.75pt;height:3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6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67" style="position:absolute;margin-left:169.45pt;margin-top:91.1pt;z-index:-16774144;width:273.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6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68" style="position:absolute;margin-left:166.85pt;margin-top:103.1pt;z-index:-16774140;width:278.2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6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69" style="position:absolute;margin-left:252.45pt;margin-top:145.1pt;z-index:-16774136;width:65.8pt;height:15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7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70" style="position:absolute;margin-left:399.6pt;margin-top:145.1pt;z-index:-16774132;width:66.55pt;height:15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7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71" style="position:absolute;margin-left:252.45pt;margin-top:158.65pt;z-index:-16774128;width:65.8pt;height:15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7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72" style="position:absolute;margin-left:399.6pt;margin-top:158.65pt;z-index:-16774124;width:66.55pt;height:15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7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73" style="position:absolute;margin-left:252.45pt;margin-top:452.15pt;z-index:-16774120;width:64.3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7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74" style="position:absolute;margin-left:314.75pt;margin-top:452.15pt;z-index:-16774116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7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75" style="position:absolute;margin-left:399.6pt;margin-top:452.15pt;z-index:-16774112;width:65.0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7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76" style="position:absolute;margin-left:462.65pt;margin-top:452.15pt;z-index:-16774108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7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77" style="position:absolute;margin-left:252.45pt;margin-top:464.9pt;z-index:-16774104;width:64.3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7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78" style="position:absolute;margin-left:314.75pt;margin-top:464.9pt;z-index:-16774100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7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79" style="position:absolute;margin-left:399.6pt;margin-top:464.9pt;z-index:-16774096;width:65.0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8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80" style="position:absolute;margin-left:462.65pt;margin-top:464.9pt;z-index:-16774092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8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81" style="position:absolute;margin-left:538.45pt;margin-top:372.55pt;z-index:-16774088;width:60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8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82" style="position:absolute;margin-left:538.45pt;margin-top:374.8pt;z-index:-16774084;width:60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8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83" style="position:absolute;margin-left:468.65pt;margin-top:372.55pt;z-index:-16774080;width:67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8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84" style="position:absolute;margin-left:468.65pt;margin-top:374.8pt;z-index:-16774076;width:67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8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85" style="position:absolute;margin-left:399.6pt;margin-top:372.55pt;z-index:-16774072;width:66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8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86" style="position:absolute;margin-left:399.6pt;margin-top:374.8pt;z-index:-16774068;width:66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8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87" style="position:absolute;margin-left:320.75pt;margin-top:372.55pt;z-index:-16774064;width:76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8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88" style="position:absolute;margin-left:320.75pt;margin-top:374.8pt;z-index:-16774060;width:76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8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89" style="position:absolute;margin-left:252.45pt;margin-top:372.55pt;z-index:-16774056;width:65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9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90" style="position:absolute;margin-left:252.45pt;margin-top:374.8pt;z-index:-16774052;width:65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9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91" style="position:absolute;margin-left:595.5pt;margin-top:359.05pt;z-index:-1677404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9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92" style="position:absolute;margin-left:595.5pt;margin-top:372.55pt;z-index:-1677404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9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93" style="position:absolute;margin-left:595.5pt;margin-top:374.8pt;z-index:-1677404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9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94" style="position:absolute;margin-left:544.45pt;margin-top:359.05pt;z-index:-16774036;width:53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9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95" style="position:absolute;margin-left:544.45pt;margin-top:372.55pt;z-index:-16774032;width:53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9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96" style="position:absolute;margin-left:544.45pt;margin-top:374.8pt;z-index:-16774028;width:53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9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97" style="position:absolute;margin-left:538.45pt;margin-top:372.55pt;z-index:-16774024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9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98" style="position:absolute;margin-left:538.45pt;margin-top:374.8pt;z-index:-16774020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9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99" style="position:absolute;margin-left:532.45pt;margin-top:359.05pt;z-index:-1677401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0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00" style="position:absolute;margin-left:532.45pt;margin-top:372.55pt;z-index:-1677401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0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01" style="position:absolute;margin-left:532.45pt;margin-top:374.8pt;z-index:-1677400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0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02" style="position:absolute;margin-left:474.65pt;margin-top:359.05pt;z-index:-16774004;width:59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0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03" style="position:absolute;margin-left:474.65pt;margin-top:372.55pt;z-index:-16774000;width:59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0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04" style="position:absolute;margin-left:474.65pt;margin-top:374.8pt;z-index:-16773996;width:59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0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05" style="position:absolute;margin-left:468.65pt;margin-top:372.55pt;z-index:-16773992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0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06" style="position:absolute;margin-left:468.65pt;margin-top:374.8pt;z-index:-16773988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0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07" style="position:absolute;margin-left:462.65pt;margin-top:359.05pt;z-index:-1677398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0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08" style="position:absolute;margin-left:462.65pt;margin-top:372.55pt;z-index:-1677398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0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09" style="position:absolute;margin-left:462.65pt;margin-top:374.8pt;z-index:-1677397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1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10" style="position:absolute;margin-left:405.6pt;margin-top:359.05pt;z-index:-16773972;width:59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1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11" style="position:absolute;margin-left:405.6pt;margin-top:372.55pt;z-index:-16773968;width:59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1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12" style="position:absolute;margin-left:405.6pt;margin-top:374.8pt;z-index:-16773964;width:59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1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13" style="position:absolute;margin-left:399.6pt;margin-top:372.55pt;z-index:-16773960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1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14" style="position:absolute;margin-left:399.6pt;margin-top:374.8pt;z-index:-16773956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1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15" style="position:absolute;margin-left:393.55pt;margin-top:359.05pt;z-index:-1677395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1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16" style="position:absolute;margin-left:393.55pt;margin-top:372.55pt;z-index:-1677394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1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17" style="position:absolute;margin-left:393.55pt;margin-top:374.8pt;z-index:-1677394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1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18" style="position:absolute;margin-left:326.75pt;margin-top:359.05pt;z-index:-16773940;width:68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1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19" style="position:absolute;margin-left:326.75pt;margin-top:372.55pt;z-index:-16773936;width:68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2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20" style="position:absolute;margin-left:326.75pt;margin-top:374.8pt;z-index:-16773932;width:68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2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21" style="position:absolute;margin-left:320.75pt;margin-top:372.55pt;z-index:-16773928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2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22" style="position:absolute;margin-left:320.75pt;margin-top:374.8pt;z-index:-16773924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2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23" style="position:absolute;margin-left:314.75pt;margin-top:359.05pt;z-index:-1677392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2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24" style="position:absolute;margin-left:314.75pt;margin-top:372.55pt;z-index:-1677391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2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25" style="position:absolute;margin-left:314.75pt;margin-top:374.8pt;z-index:-1677391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2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26" style="position:absolute;margin-left:258.45pt;margin-top:359.05pt;z-index:-16773908;width:58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2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27" style="position:absolute;margin-left:258.45pt;margin-top:372.55pt;z-index:-16773904;width:58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2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28" style="position:absolute;margin-left:258.45pt;margin-top:374.8pt;z-index:-16773900;width:58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2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29" style="position:absolute;margin-left:252.45pt;margin-top:372.55pt;z-index:-16773896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3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30" style="position:absolute;margin-left:252.45pt;margin-top:374.8pt;z-index:-16773892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3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31" style="position:absolute;margin-left:538.45pt;margin-top:359.05pt;z-index:-16773888;width:60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3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32" style="position:absolute;margin-left:468.65pt;margin-top:359.05pt;z-index:-16773884;width:67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3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33" style="position:absolute;margin-left:399.6pt;margin-top:359.05pt;z-index:-16773880;width:66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3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34" style="position:absolute;margin-left:320.75pt;margin-top:359.05pt;z-index:-16773876;width:76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3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35" style="position:absolute;margin-left:252.45pt;margin-top:359.05pt;z-index:-16773872;width:65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3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36" style="position:absolute;margin-left:595.5pt;margin-top:323.75pt;z-index:-1677386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3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37" style="position:absolute;margin-left:532.45pt;margin-top:323.75pt;z-index:-1677386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3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38" style="position:absolute;margin-left:462.65pt;margin-top:323.75pt;z-index:-1677386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3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39" style="position:absolute;margin-left:393.55pt;margin-top:323.75pt;z-index:-1677385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4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40" style="position:absolute;margin-left:314.75pt;margin-top:323.75pt;z-index:-1677385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4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41" style="position:absolute;margin-left:538.45pt;margin-top:323.75pt;z-index:-16773848;width:60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4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42" style="position:absolute;margin-left:468.65pt;margin-top:323.75pt;z-index:-16773844;width:67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4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43" style="position:absolute;margin-left:399.6pt;margin-top:323.75pt;z-index:-16773840;width:66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4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44" style="position:absolute;margin-left:320.75pt;margin-top:323.75pt;z-index:-16773836;width:76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4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45" style="position:absolute;margin-left:252.45pt;margin-top:323.75pt;z-index:-16773832;width:65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4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46" style="position:absolute;margin-left:595.5pt;margin-top:288.5pt;z-index:-1677382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4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47" style="position:absolute;margin-left:532.45pt;margin-top:288.5pt;z-index:-1677382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4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48" style="position:absolute;margin-left:462.65pt;margin-top:288.5pt;z-index:-1677382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4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49" style="position:absolute;margin-left:393.55pt;margin-top:288.5pt;z-index:-1677381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5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50" style="position:absolute;margin-left:314.75pt;margin-top:288.5pt;z-index:-1677381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5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51" style="position:absolute;margin-left:538.45pt;margin-top:288.5pt;z-index:-16773808;width:60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5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52" style="position:absolute;margin-left:468.65pt;margin-top:288.5pt;z-index:-16773804;width:67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5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53" style="position:absolute;margin-left:399.6pt;margin-top:288.5pt;z-index:-16773800;width:66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5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54" style="position:absolute;margin-left:320.75pt;margin-top:288.5pt;z-index:-16773796;width:76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5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55" style="position:absolute;margin-left:252.45pt;margin-top:288.5pt;z-index:-16773792;width:65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5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56" style="position:absolute;margin-left:595.5pt;margin-top:253.2pt;z-index:-1677378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5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57" style="position:absolute;margin-left:532.45pt;margin-top:253.2pt;z-index:-1677378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5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58" style="position:absolute;margin-left:462.65pt;margin-top:253.2pt;z-index:-1677378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5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59" style="position:absolute;margin-left:393.55pt;margin-top:253.2pt;z-index:-1677377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6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60" style="position:absolute;margin-left:314.75pt;margin-top:253.2pt;z-index:-1677377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6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61" style="position:absolute;margin-left:538.45pt;margin-top:253.2pt;z-index:-16773768;width:60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6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62" style="position:absolute;margin-left:468.65pt;margin-top:253.2pt;z-index:-16773764;width:67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6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63" style="position:absolute;margin-left:399.6pt;margin-top:253.2pt;z-index:-16773760;width:66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6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64" style="position:absolute;margin-left:320.75pt;margin-top:253.2pt;z-index:-16773756;width:76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6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65" style="position:absolute;margin-left:252.45pt;margin-top:253.2pt;z-index:-16773752;width:65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6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66" style="position:absolute;margin-left:595.5pt;margin-top:209.7pt;z-index:-1677374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6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67" style="position:absolute;margin-left:538.45pt;margin-top:209.7pt;z-index:-16773744;width:59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6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68" style="position:absolute;margin-left:532.45pt;margin-top:209.7pt;z-index:-1677374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6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69" style="position:absolute;margin-left:468.65pt;margin-top:209.7pt;z-index:-16773736;width:65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7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70" style="position:absolute;margin-left:462.65pt;margin-top:209.7pt;z-index:-1677373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7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71" style="position:absolute;margin-left:399.6pt;margin-top:209.7pt;z-index:-16773728;width:65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7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72" style="position:absolute;margin-left:393.55pt;margin-top:209.7pt;z-index:-1677372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7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73" style="position:absolute;margin-left:320.75pt;margin-top:209.7pt;z-index:-16773720;width:74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7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74" style="position:absolute;margin-left:314.75pt;margin-top:209.7pt;z-index:-1677371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7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75" style="position:absolute;margin-left:252.45pt;margin-top:209.7pt;z-index:-16773712;width:64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7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76" style="position:absolute;margin-left:538.45pt;margin-top:158.65pt;z-index:-16773708;width:60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7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77" style="position:absolute;margin-left:538.45pt;margin-top:172.15pt;z-index:-16773704;width:60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7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78" style="position:absolute;margin-left:533.95pt;margin-top:158.65pt;z-index:-16773700;width:6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7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79" style="position:absolute;margin-left:468.65pt;margin-top:172.15pt;z-index:-16773696;width:67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8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80" style="position:absolute;margin-left:399.6pt;margin-top:172.15pt;z-index:-16773692;width:66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8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81" style="position:absolute;margin-left:320.75pt;margin-top:172.15pt;z-index:-16773688;width:76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8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82" style="position:absolute;margin-left:252.45pt;margin-top:172.15pt;z-index:-16773684;width:65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8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83" style="position:absolute;margin-left:468.65pt;margin-top:158.65pt;z-index:-16773680;width:130.3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8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84" style="position:absolute;margin-left:399.6pt;margin-top:145.1pt;z-index:-16773676;width:66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8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85" style="position:absolute;margin-left:399.6pt;margin-top:158.65pt;z-index:-16773672;width:66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8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86" style="position:absolute;margin-left:395.1pt;margin-top:145.1pt;z-index:-16773668;width:6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8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87" style="position:absolute;margin-left:320.75pt;margin-top:145.1pt;z-index:-16773664;width:76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8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88" style="position:absolute;margin-left:320.75pt;margin-top:158.65pt;z-index:-16773660;width:76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8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89" style="position:absolute;margin-left:316.25pt;margin-top:145.1pt;z-index:-16773656;width:6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9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90" style="position:absolute;margin-left:252.45pt;margin-top:158.65pt;z-index:-16773652;width:65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9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91" style="position:absolute;margin-left:468.65pt;margin-top:145.1pt;z-index:-16773648;width:130.3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9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92" style="position:absolute;margin-left:252.45pt;margin-top:145.1pt;z-index:-16773644;width:213.7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93" o:title=""/>
          </v:shape>
        </w:pict>
      </w:r>
    </w:p>
    <w:p>
      <w:pPr>
        <w:pStyle w:val="Normal"/>
        <w:framePr w:w="1778" w:hAnchor="page" w:vAnchor="page" w:x="5459" w:y="966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TechnipFMC.com</w:t>
      </w:r>
    </w:p>
    <w:p>
      <w:pPr>
        <w:pStyle w:val="Normal"/>
        <w:framePr w:w="1419" w:hAnchor="page" w:vAnchor="page" w:x="10888" w:y="966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Page 12 of 24</w:t>
      </w:r>
    </w:p>
    <w:p>
      <w:pPr>
        <w:pStyle w:val="Normal"/>
        <w:framePr w:w="6321" w:hAnchor="page" w:vAnchor="page" w:x="280" w:y="8704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>(2)    Includes amounts attributable to non-controlling interests.</w:t>
      </w:r>
    </w:p>
    <w:p>
      <w:pPr>
        <w:pStyle w:val="Normal"/>
        <w:framePr w:w="13210" w:hAnchor="page" w:vAnchor="page" w:x="280" w:y="8284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>(1)    Corporate expense primarily includes corporate staff expenses, share-based compensation expenses, and other employee benefits.</w:t>
      </w:r>
    </w:p>
    <w:p>
      <w:pPr>
        <w:pStyle w:val="Normal"/>
        <w:framePr w:w="2659" w:hAnchor="page" w:vAnchor="page" w:x="300" w:y="7656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Income before income taxes</w:t>
      </w:r>
    </w:p>
    <w:p>
      <w:pPr>
        <w:pStyle w:val="Normal"/>
        <w:framePr w:w="308" w:hAnchor="page" w:vAnchor="page" w:x="2336" w:y="7652"/>
        <w:widowControl w:val="off"/>
        <w:autoSpaceDE w:val="off"/>
        <w:autoSpaceDN w:val="off"/>
        <w:spacing w:before="0" w:after="0" w:line="13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2"/>
          <w:szCs w:val="12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2"/>
          <w:szCs w:val="12"/>
        </w:rPr>
        <w:t>(2)</w:t>
      </w:r>
    </w:p>
    <w:p>
      <w:pPr>
        <w:pStyle w:val="Normal"/>
        <w:framePr w:w="324" w:hAnchor="page" w:vAnchor="page" w:x="4564" w:y="7626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$</w:t>
      </w:r>
    </w:p>
    <w:p>
      <w:pPr>
        <w:pStyle w:val="Normal"/>
        <w:framePr w:w="1069" w:hAnchor="page" w:vAnchor="page" w:x="5580" w:y="7626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476.2     $</w:t>
      </w:r>
    </w:p>
    <w:p>
      <w:pPr>
        <w:pStyle w:val="Normal"/>
        <w:framePr w:w="1069" w:hAnchor="page" w:vAnchor="page" w:x="7021" w:y="7626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355.8     $</w:t>
      </w:r>
    </w:p>
    <w:p>
      <w:pPr>
        <w:pStyle w:val="Normal"/>
        <w:framePr w:w="1069" w:hAnchor="page" w:vAnchor="page" w:x="8627" w:y="7626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374.8     $</w:t>
      </w:r>
    </w:p>
    <w:p>
      <w:pPr>
        <w:pStyle w:val="Normal"/>
        <w:framePr w:w="1069" w:hAnchor="page" w:vAnchor="page" w:x="10038" w:y="7626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832.0     $</w:t>
      </w:r>
    </w:p>
    <w:p>
      <w:pPr>
        <w:pStyle w:val="Normal"/>
        <w:framePr w:w="756" w:hAnchor="page" w:vAnchor="page" w:x="11479" w:y="7626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605.1 </w:t>
      </w:r>
    </w:p>
    <w:p>
      <w:pPr>
        <w:pStyle w:val="Normal"/>
        <w:framePr w:w="2050" w:hAnchor="page" w:vAnchor="page" w:x="660" w:y="7116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Total corporate items</w:t>
      </w:r>
    </w:p>
    <w:p>
      <w:pPr>
        <w:pStyle w:val="Normal"/>
        <w:framePr w:w="324" w:hAnchor="page" w:vAnchor="page" w:x="4564" w:y="7116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$</w:t>
      </w:r>
    </w:p>
    <w:p>
      <w:pPr>
        <w:pStyle w:val="Normal"/>
        <w:framePr w:w="1050" w:hAnchor="page" w:vAnchor="page" w:x="5595" w:y="7116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(49.3)    $</w:t>
      </w:r>
    </w:p>
    <w:p>
      <w:pPr>
        <w:pStyle w:val="Normal"/>
        <w:framePr w:w="1050" w:hAnchor="page" w:vAnchor="page" w:x="7036" w:y="7116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(30.3)    $</w:t>
      </w:r>
    </w:p>
    <w:p>
      <w:pPr>
        <w:pStyle w:val="Normal"/>
        <w:framePr w:w="1050" w:hAnchor="page" w:vAnchor="page" w:x="8642" w:y="7116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(28.9)    $</w:t>
      </w:r>
    </w:p>
    <w:p>
      <w:pPr>
        <w:pStyle w:val="Normal"/>
        <w:framePr w:w="1050" w:hAnchor="page" w:vAnchor="page" w:x="10054" w:y="7116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(79.6)    $</w:t>
      </w:r>
    </w:p>
    <w:p>
      <w:pPr>
        <w:pStyle w:val="Normal"/>
        <w:framePr w:w="738" w:hAnchor="page" w:vAnchor="page" w:x="11495" w:y="7116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(76.7)</w:t>
      </w:r>
    </w:p>
    <w:p>
      <w:pPr>
        <w:pStyle w:val="Normal"/>
        <w:framePr w:w="2984" w:hAnchor="page" w:vAnchor="page" w:x="300" w:y="6845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Foreign exchange gains (losses)</w:t>
      </w:r>
    </w:p>
    <w:p>
      <w:pPr>
        <w:pStyle w:val="Normal"/>
        <w:framePr w:w="738" w:hAnchor="page" w:vAnchor="page" w:x="5595" w:y="6845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(19.3)</w:t>
      </w:r>
    </w:p>
    <w:p>
      <w:pPr>
        <w:pStyle w:val="Normal"/>
        <w:framePr w:w="648" w:hAnchor="page" w:vAnchor="page" w:x="7111" w:y="6845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12.8 </w:t>
      </w:r>
    </w:p>
    <w:p>
      <w:pPr>
        <w:pStyle w:val="Normal"/>
        <w:framePr w:w="648" w:hAnchor="page" w:vAnchor="page" w:x="8717" w:y="6845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12.1 </w:t>
      </w:r>
    </w:p>
    <w:p>
      <w:pPr>
        <w:pStyle w:val="Normal"/>
        <w:framePr w:w="630" w:hAnchor="page" w:vAnchor="page" w:x="10144" w:y="6845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(6.5)</w:t>
      </w:r>
    </w:p>
    <w:p>
      <w:pPr>
        <w:pStyle w:val="Normal"/>
        <w:framePr w:w="486" w:hAnchor="page" w:vAnchor="page" w:x="11705" w:y="6845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— </w:t>
      </w:r>
    </w:p>
    <w:p>
      <w:pPr>
        <w:pStyle w:val="Normal"/>
        <w:framePr w:w="1969" w:hAnchor="page" w:vAnchor="page" w:x="300" w:y="6590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Net interest expense</w:t>
      </w:r>
    </w:p>
    <w:p>
      <w:pPr>
        <w:pStyle w:val="Normal"/>
        <w:framePr w:w="630" w:hAnchor="page" w:vAnchor="page" w:x="5685" w:y="6590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(3.6)</w:t>
      </w:r>
    </w:p>
    <w:p>
      <w:pPr>
        <w:pStyle w:val="Normal"/>
        <w:framePr w:w="630" w:hAnchor="page" w:vAnchor="page" w:x="7126" w:y="6590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(6.0)</w:t>
      </w:r>
    </w:p>
    <w:p>
      <w:pPr>
        <w:pStyle w:val="Normal"/>
        <w:framePr w:w="738" w:hAnchor="page" w:vAnchor="page" w:x="8642" w:y="6590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(14.4)</w:t>
      </w:r>
    </w:p>
    <w:p>
      <w:pPr>
        <w:pStyle w:val="Normal"/>
        <w:framePr w:w="630" w:hAnchor="page" w:vAnchor="page" w:x="10144" w:y="6590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(9.6)</w:t>
      </w:r>
    </w:p>
    <w:p>
      <w:pPr>
        <w:pStyle w:val="Normal"/>
        <w:framePr w:w="738" w:hAnchor="page" w:vAnchor="page" w:x="11495" w:y="6590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(24.3)</w:t>
      </w:r>
    </w:p>
    <w:p>
      <w:pPr>
        <w:pStyle w:val="Normal"/>
        <w:framePr w:w="1831" w:hAnchor="page" w:vAnchor="page" w:x="300" w:y="6335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Corporate expense</w:t>
      </w:r>
    </w:p>
    <w:p>
      <w:pPr>
        <w:pStyle w:val="Normal"/>
        <w:framePr w:w="308" w:hAnchor="page" w:vAnchor="page" w:x="1646" w:y="6331"/>
        <w:widowControl w:val="off"/>
        <w:autoSpaceDE w:val="off"/>
        <w:autoSpaceDN w:val="off"/>
        <w:spacing w:before="0" w:after="0" w:line="13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2"/>
          <w:szCs w:val="12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2"/>
          <w:szCs w:val="12"/>
        </w:rPr>
        <w:t>(1)</w:t>
      </w:r>
    </w:p>
    <w:p>
      <w:pPr>
        <w:pStyle w:val="Normal"/>
        <w:framePr w:w="324" w:hAnchor="page" w:vAnchor="page" w:x="4564" w:y="6335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$</w:t>
      </w:r>
    </w:p>
    <w:p>
      <w:pPr>
        <w:pStyle w:val="Normal"/>
        <w:framePr w:w="1050" w:hAnchor="page" w:vAnchor="page" w:x="5595" w:y="6335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(26.4)    $</w:t>
      </w:r>
    </w:p>
    <w:p>
      <w:pPr>
        <w:pStyle w:val="Normal"/>
        <w:framePr w:w="1050" w:hAnchor="page" w:vAnchor="page" w:x="7036" w:y="6335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(37.1)    $</w:t>
      </w:r>
    </w:p>
    <w:p>
      <w:pPr>
        <w:pStyle w:val="Normal"/>
        <w:framePr w:w="1050" w:hAnchor="page" w:vAnchor="page" w:x="8642" w:y="6335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(26.6)    $</w:t>
      </w:r>
    </w:p>
    <w:p>
      <w:pPr>
        <w:pStyle w:val="Normal"/>
        <w:framePr w:w="1050" w:hAnchor="page" w:vAnchor="page" w:x="10054" w:y="6335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(63.5)    $</w:t>
      </w:r>
    </w:p>
    <w:p>
      <w:pPr>
        <w:pStyle w:val="Normal"/>
        <w:framePr w:w="738" w:hAnchor="page" w:vAnchor="page" w:x="11495" w:y="6335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(52.4)</w:t>
      </w:r>
    </w:p>
    <w:p>
      <w:pPr>
        <w:pStyle w:val="Normal"/>
        <w:framePr w:w="1603" w:hAnchor="page" w:vAnchor="page" w:x="300" w:y="6080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Corporate items</w:t>
      </w:r>
    </w:p>
    <w:p>
      <w:pPr>
        <w:pStyle w:val="Normal"/>
        <w:framePr w:w="2836" w:hAnchor="page" w:vAnchor="page" w:x="660" w:y="5584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Total segment operating profit</w:t>
      </w:r>
    </w:p>
    <w:p>
      <w:pPr>
        <w:pStyle w:val="Normal"/>
        <w:framePr w:w="324" w:hAnchor="page" w:vAnchor="page" w:x="4564" w:y="5584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$</w:t>
      </w:r>
    </w:p>
    <w:p>
      <w:pPr>
        <w:pStyle w:val="Normal"/>
        <w:framePr w:w="1069" w:hAnchor="page" w:vAnchor="page" w:x="5580" w:y="5584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525.5     $</w:t>
      </w:r>
    </w:p>
    <w:p>
      <w:pPr>
        <w:pStyle w:val="Normal"/>
        <w:framePr w:w="1069" w:hAnchor="page" w:vAnchor="page" w:x="7021" w:y="5584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386.1     $</w:t>
      </w:r>
    </w:p>
    <w:p>
      <w:pPr>
        <w:pStyle w:val="Normal"/>
        <w:framePr w:w="1069" w:hAnchor="page" w:vAnchor="page" w:x="8627" w:y="5584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403.7     $</w:t>
      </w:r>
    </w:p>
    <w:p>
      <w:pPr>
        <w:pStyle w:val="Normal"/>
        <w:framePr w:w="1060" w:hAnchor="page" w:vAnchor="page" w:x="10045" w:y="5584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911.6     $</w:t>
      </w:r>
    </w:p>
    <w:p>
      <w:pPr>
        <w:pStyle w:val="Normal"/>
        <w:framePr w:w="756" w:hAnchor="page" w:vAnchor="page" w:x="11479" w:y="5584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681.8 </w:t>
      </w:r>
    </w:p>
    <w:p>
      <w:pPr>
        <w:pStyle w:val="Normal"/>
        <w:framePr w:w="2080" w:hAnchor="page" w:vAnchor="page" w:x="300" w:y="5314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Surface Technologies</w:t>
      </w:r>
    </w:p>
    <w:p>
      <w:pPr>
        <w:pStyle w:val="Normal"/>
        <w:framePr w:w="648" w:hAnchor="page" w:vAnchor="page" w:x="5670" w:y="5314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39.0 </w:t>
      </w:r>
    </w:p>
    <w:p>
      <w:pPr>
        <w:pStyle w:val="Normal"/>
        <w:framePr w:w="648" w:hAnchor="page" w:vAnchor="page" w:x="7111" w:y="5314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37.1 </w:t>
      </w:r>
    </w:p>
    <w:p>
      <w:pPr>
        <w:pStyle w:val="Normal"/>
        <w:framePr w:w="648" w:hAnchor="page" w:vAnchor="page" w:x="8717" w:y="5314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23.4 </w:t>
      </w:r>
    </w:p>
    <w:p>
      <w:pPr>
        <w:pStyle w:val="Normal"/>
        <w:framePr w:w="648" w:hAnchor="page" w:vAnchor="page" w:x="10128" w:y="5314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76.1 </w:t>
      </w:r>
    </w:p>
    <w:p>
      <w:pPr>
        <w:pStyle w:val="Normal"/>
        <w:framePr w:w="648" w:hAnchor="page" w:vAnchor="page" w:x="11570" w:y="5314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53.6 </w:t>
      </w:r>
    </w:p>
    <w:p>
      <w:pPr>
        <w:pStyle w:val="Normal"/>
        <w:framePr w:w="828" w:hAnchor="page" w:vAnchor="page" w:x="300" w:y="5059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Subsea</w:t>
      </w:r>
    </w:p>
    <w:p>
      <w:pPr>
        <w:pStyle w:val="Normal"/>
        <w:framePr w:w="324" w:hAnchor="page" w:vAnchor="page" w:x="4564" w:y="5059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$</w:t>
      </w:r>
    </w:p>
    <w:p>
      <w:pPr>
        <w:pStyle w:val="Normal"/>
        <w:framePr w:w="1069" w:hAnchor="page" w:vAnchor="page" w:x="5580" w:y="5059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486.5     $</w:t>
      </w:r>
    </w:p>
    <w:p>
      <w:pPr>
        <w:pStyle w:val="Normal"/>
        <w:framePr w:w="1069" w:hAnchor="page" w:vAnchor="page" w:x="7021" w:y="5059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349.0     $</w:t>
      </w:r>
    </w:p>
    <w:p>
      <w:pPr>
        <w:pStyle w:val="Normal"/>
        <w:framePr w:w="1069" w:hAnchor="page" w:vAnchor="page" w:x="8627" w:y="5059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380.3     $</w:t>
      </w:r>
    </w:p>
    <w:p>
      <w:pPr>
        <w:pStyle w:val="Normal"/>
        <w:framePr w:w="1069" w:hAnchor="page" w:vAnchor="page" w:x="10038" w:y="5059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835.5     $</w:t>
      </w:r>
    </w:p>
    <w:p>
      <w:pPr>
        <w:pStyle w:val="Normal"/>
        <w:framePr w:w="756" w:hAnchor="page" w:vAnchor="page" w:x="11479" w:y="5059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628.2 </w:t>
      </w:r>
    </w:p>
    <w:p>
      <w:pPr>
        <w:pStyle w:val="Normal"/>
        <w:framePr w:w="2377" w:hAnchor="page" w:vAnchor="page" w:x="300" w:y="4804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Segment operating profit</w:t>
      </w:r>
    </w:p>
    <w:p>
      <w:pPr>
        <w:pStyle w:val="Normal"/>
        <w:framePr w:w="2170" w:hAnchor="page" w:vAnchor="page" w:x="660" w:y="4308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Total segment revenue</w:t>
      </w:r>
    </w:p>
    <w:p>
      <w:pPr>
        <w:pStyle w:val="Normal"/>
        <w:framePr w:w="324" w:hAnchor="page" w:vAnchor="page" w:x="4564" w:y="4278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$</w:t>
      </w:r>
    </w:p>
    <w:p>
      <w:pPr>
        <w:pStyle w:val="Normal"/>
        <w:framePr w:w="1231" w:hAnchor="page" w:vAnchor="page" w:x="5444" w:y="4278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2,763.1     $</w:t>
      </w:r>
    </w:p>
    <w:p>
      <w:pPr>
        <w:pStyle w:val="Normal"/>
        <w:framePr w:w="1231" w:hAnchor="page" w:vAnchor="page" w:x="6886" w:y="4278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2,492.7     $</w:t>
      </w:r>
    </w:p>
    <w:p>
      <w:pPr>
        <w:pStyle w:val="Normal"/>
        <w:framePr w:w="1231" w:hAnchor="page" w:vAnchor="page" w:x="8492" w:y="4278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2,534.7     $</w:t>
      </w:r>
    </w:p>
    <w:p>
      <w:pPr>
        <w:pStyle w:val="Normal"/>
        <w:framePr w:w="1231" w:hAnchor="page" w:vAnchor="page" w:x="9903" w:y="4278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5,255.8     $</w:t>
      </w:r>
    </w:p>
    <w:p>
      <w:pPr>
        <w:pStyle w:val="Normal"/>
        <w:framePr w:w="919" w:hAnchor="page" w:vAnchor="page" w:x="11344" w:y="4278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4,768.3 </w:t>
      </w:r>
    </w:p>
    <w:p>
      <w:pPr>
        <w:pStyle w:val="Normal"/>
        <w:framePr w:w="2080" w:hAnchor="page" w:vAnchor="page" w:x="300" w:y="4008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Surface Technologies</w:t>
      </w:r>
    </w:p>
    <w:p>
      <w:pPr>
        <w:pStyle w:val="Normal"/>
        <w:framePr w:w="756" w:hAnchor="page" w:vAnchor="page" w:x="5580" w:y="4008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276.2 </w:t>
      </w:r>
    </w:p>
    <w:p>
      <w:pPr>
        <w:pStyle w:val="Normal"/>
        <w:framePr w:w="702" w:hAnchor="page" w:vAnchor="page" w:x="7076" w:y="4008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284.3</w:t>
      </w:r>
    </w:p>
    <w:p>
      <w:pPr>
        <w:pStyle w:val="Normal"/>
        <w:framePr w:w="756" w:hAnchor="page" w:vAnchor="page" w:x="8627" w:y="4008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318.4 </w:t>
      </w:r>
    </w:p>
    <w:p>
      <w:pPr>
        <w:pStyle w:val="Normal"/>
        <w:framePr w:w="756" w:hAnchor="page" w:vAnchor="page" w:x="10038" w:y="4008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560.5 </w:t>
      </w:r>
    </w:p>
    <w:p>
      <w:pPr>
        <w:pStyle w:val="Normal"/>
        <w:framePr w:w="756" w:hAnchor="page" w:vAnchor="page" w:x="11479" w:y="4008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615.8 </w:t>
      </w:r>
    </w:p>
    <w:p>
      <w:pPr>
        <w:pStyle w:val="Normal"/>
        <w:framePr w:w="828" w:hAnchor="page" w:vAnchor="page" w:x="300" w:y="3753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Subsea</w:t>
      </w:r>
    </w:p>
    <w:p>
      <w:pPr>
        <w:pStyle w:val="Normal"/>
        <w:framePr w:w="324" w:hAnchor="page" w:vAnchor="page" w:x="4564" w:y="3753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$</w:t>
      </w:r>
    </w:p>
    <w:p>
      <w:pPr>
        <w:pStyle w:val="Normal"/>
        <w:framePr w:w="1231" w:hAnchor="page" w:vAnchor="page" w:x="5444" w:y="3753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2,486.9     $</w:t>
      </w:r>
    </w:p>
    <w:p>
      <w:pPr>
        <w:pStyle w:val="Normal"/>
        <w:framePr w:w="1231" w:hAnchor="page" w:vAnchor="page" w:x="6886" w:y="3753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2,208.4     $</w:t>
      </w:r>
    </w:p>
    <w:p>
      <w:pPr>
        <w:pStyle w:val="Normal"/>
        <w:framePr w:w="1231" w:hAnchor="page" w:vAnchor="page" w:x="8492" w:y="3753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2,216.3     $</w:t>
      </w:r>
    </w:p>
    <w:p>
      <w:pPr>
        <w:pStyle w:val="Normal"/>
        <w:framePr w:w="1231" w:hAnchor="page" w:vAnchor="page" w:x="9903" w:y="3753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4,695.3     $</w:t>
      </w:r>
    </w:p>
    <w:p>
      <w:pPr>
        <w:pStyle w:val="Normal"/>
        <w:framePr w:w="919" w:hAnchor="page" w:vAnchor="page" w:x="11344" w:y="3753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4,152.5 </w:t>
      </w:r>
    </w:p>
    <w:p>
      <w:pPr>
        <w:pStyle w:val="Normal"/>
        <w:framePr w:w="1711" w:hAnchor="page" w:vAnchor="page" w:x="300" w:y="3498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Segment revenue</w:t>
      </w:r>
    </w:p>
    <w:p>
      <w:pPr>
        <w:pStyle w:val="Normal"/>
        <w:framePr w:w="648" w:hAnchor="page" w:vAnchor="page" w:x="5122" w:y="3242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  <w:t>2026</w:t>
      </w:r>
    </w:p>
    <w:p>
      <w:pPr>
        <w:pStyle w:val="Normal"/>
        <w:framePr w:w="648" w:hAnchor="page" w:vAnchor="page" w:x="6660" w:y="3242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  <w:t>2026</w:t>
      </w:r>
    </w:p>
    <w:p>
      <w:pPr>
        <w:pStyle w:val="Normal"/>
        <w:framePr w:w="648" w:hAnchor="page" w:vAnchor="page" w:x="8184" w:y="3242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  <w:t>2025</w:t>
      </w:r>
    </w:p>
    <w:p>
      <w:pPr>
        <w:pStyle w:val="Normal"/>
        <w:framePr w:w="648" w:hAnchor="page" w:vAnchor="page" w:x="9693" w:y="3242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  <w:t>2026</w:t>
      </w:r>
    </w:p>
    <w:p>
      <w:pPr>
        <w:pStyle w:val="Normal"/>
        <w:framePr w:w="648" w:hAnchor="page" w:vAnchor="page" w:x="11119" w:y="3242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  <w:t>2025</w:t>
      </w:r>
    </w:p>
    <w:p>
      <w:pPr>
        <w:pStyle w:val="Normal"/>
        <w:framePr w:w="985" w:hAnchor="page" w:vAnchor="page" w:x="4981" w:y="2972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  <w:t>June 30,</w:t>
      </w:r>
    </w:p>
    <w:p>
      <w:pPr>
        <w:pStyle w:val="Normal"/>
        <w:framePr w:w="1161" w:hAnchor="page" w:vAnchor="page" w:x="6447" w:y="2972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  <w:t>March 31,</w:t>
      </w:r>
    </w:p>
    <w:p>
      <w:pPr>
        <w:pStyle w:val="Normal"/>
        <w:framePr w:w="985" w:hAnchor="page" w:vAnchor="page" w:x="8044" w:y="2972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  <w:t>June 30,</w:t>
      </w:r>
    </w:p>
    <w:p>
      <w:pPr>
        <w:pStyle w:val="Normal"/>
        <w:framePr w:w="985" w:hAnchor="page" w:vAnchor="page" w:x="10273" w:y="2972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  <w:t>June 30,</w:t>
      </w:r>
    </w:p>
    <w:p>
      <w:pPr>
        <w:pStyle w:val="Normal"/>
        <w:framePr w:w="2182" w:hAnchor="page" w:vAnchor="page" w:x="6006" w:y="2702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  <w:t>Three Months Ended</w:t>
      </w:r>
    </w:p>
    <w:p>
      <w:pPr>
        <w:pStyle w:val="Normal"/>
        <w:framePr w:w="1922" w:hAnchor="page" w:vAnchor="page" w:x="9883" w:y="2702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  <w:t>Six Months Ended</w:t>
      </w:r>
    </w:p>
    <w:p>
      <w:pPr>
        <w:pStyle w:val="Normal"/>
        <w:framePr w:w="2662" w:hAnchor="page" w:vAnchor="page" w:x="5111" w:y="2129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0"/>
          <w:szCs w:val="20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0"/>
          <w:szCs w:val="20"/>
        </w:rPr>
        <w:t>(In millions, unaudited)</w:t>
      </w:r>
    </w:p>
    <w:p>
      <w:pPr>
        <w:pStyle w:val="Normal"/>
        <w:framePr w:w="3367" w:hAnchor="page" w:vAnchor="page" w:x="4817" w:y="1888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0"/>
          <w:szCs w:val="20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0"/>
          <w:szCs w:val="20"/>
        </w:rPr>
        <w:t>BUSINESS SEGMENT DATA</w:t>
      </w:r>
    </w:p>
    <w:p>
      <w:pPr>
        <w:pStyle w:val="Normal"/>
        <w:framePr w:w="6746" w:hAnchor="page" w:vAnchor="page" w:x="3409" w:y="1648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0"/>
          <w:szCs w:val="20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0"/>
          <w:szCs w:val="20"/>
        </w:rPr>
        <w:t>TECHNIPFMC PLC AND CONSOLIDATED SUBSIDIARIES</w:t>
      </w:r>
    </w:p>
    <w:p>
      <w:pPr>
        <w:pStyle w:val="Normal"/>
        <w:framePr w:w="826" w:hAnchor="page" w:vAnchor="page" w:x="11411" w:y="1296"/>
        <w:widowControl w:val="off"/>
        <w:autoSpaceDE w:val="off"/>
        <w:autoSpaceDN w:val="off"/>
        <w:spacing w:before="0" w:after="0" w:line="155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14"/>
          <w:szCs w:val="14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14"/>
          <w:szCs w:val="14"/>
        </w:rPr>
        <w:t>Exhibit 2</w:t>
      </w:r>
    </w:p>
    <w:p>
      <w:pPr>
        <w:pStyle w:val="Normal"/>
        <w:spacing w:before="0" w:after="0" w:line="0" w:lineRule="exact"/>
        <w:ind w:left="0" w:right="0" w:first-line="0"/>
        <w:jc w:val="left"/>
        <w:rPr>
          <w:rFonts w:ascii="Arial" w:hAnsi="Arial" w:fareast="Arial" w:cs="Arial"/>
          <w:noProof w:val="on"/>
          <w:color w:val="000000"/>
          <w:sz w:val="14"/>
          <w:szCs w:val="14"/>
        </w:rPr>
        <w:sectPr>
          <w:pgSz w:w="12240" w:h="20160"/>
          <w:pgMar w:top="400" w:right="400" w:bottom="400" w:left="400" w:header="720" w:footer="720"/>
          <w:pgNumType w:start="15"/>
          <w:cols w:space="720" w:sep="off"/>
          <w:docGrid w:line-pitch="31680"/>
        </w:sectPr>
      </w:pP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93" style="position:absolute;margin-left:7pt;margin-top:1pt;z-index:-16773640;width:598pt;height:1005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9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94" style="position:absolute;margin-left:13pt;margin-top:503.9pt;z-index:-16773636;width:58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9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95" style="position:absolute;margin-left:13pt;margin-top:504.65pt;z-index:-16773632;width:58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9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96" style="position:absolute;margin-left:596.25pt;margin-top:503.9pt;z-index:-16773628;width:2.75pt;height:3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9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97" style="position:absolute;margin-left:13pt;margin-top:503.9pt;z-index:-16773624;width:2.75pt;height:3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9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98" style="position:absolute;margin-left:169.45pt;margin-top:91.1pt;z-index:-16773620;width:273.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9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99" style="position:absolute;margin-left:239.85pt;margin-top:103.1pt;z-index:-16773616;width:132.2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0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00" style="position:absolute;margin-left:226.2pt;margin-top:145.1pt;z-index:-16773612;width:77.8pt;height:15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0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01" style="position:absolute;margin-left:380.05pt;margin-top:145.1pt;z-index:-16773608;width:76.3pt;height:15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0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02" style="position:absolute;margin-left:226.2pt;margin-top:158.65pt;z-index:-16773604;width:77.8pt;height:15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0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03" style="position:absolute;margin-left:380.05pt;margin-top:158.65pt;z-index:-16773600;width:76.3pt;height:15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0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04" style="position:absolute;margin-left:226.2pt;margin-top:326.75pt;z-index:-16773596;width:76.3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0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05" style="position:absolute;margin-left:300.5pt;margin-top:326.75pt;z-index:-16773592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0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06" style="position:absolute;margin-left:595.5pt;margin-top:377.8pt;z-index:-1677358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0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07" style="position:absolute;margin-left:595.5pt;margin-top:391.35pt;z-index:-1677358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0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08" style="position:absolute;margin-left:595.5pt;margin-top:393.6pt;z-index:-1677358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0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09" style="position:absolute;margin-left:536.95pt;margin-top:377.8pt;z-index:-16773576;width:60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1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10" style="position:absolute;margin-left:536.95pt;margin-top:391.35pt;z-index:-16773572;width:60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1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11" style="position:absolute;margin-left:536.95pt;margin-top:393.6pt;z-index:-16773568;width:60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1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12" style="position:absolute;margin-left:530.95pt;margin-top:391.35pt;z-index:-16773564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1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13" style="position:absolute;margin-left:530.95pt;margin-top:393.6pt;z-index:-16773560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1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14" style="position:absolute;margin-left:523.45pt;margin-top:377.8pt;z-index:-1677355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1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15" style="position:absolute;margin-left:523.45pt;margin-top:391.35pt;z-index:-1677355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1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16" style="position:absolute;margin-left:523.45pt;margin-top:393.6pt;z-index:-1677354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1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17" style="position:absolute;margin-left:466.4pt;margin-top:377.8pt;z-index:-16773544;width:59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1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18" style="position:absolute;margin-left:466.4pt;margin-top:391.35pt;z-index:-16773540;width:59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1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19" style="position:absolute;margin-left:466.4pt;margin-top:393.6pt;z-index:-16773536;width:59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2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20" style="position:absolute;margin-left:460.4pt;margin-top:391.35pt;z-index:-16773532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2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21" style="position:absolute;margin-left:460.4pt;margin-top:393.6pt;z-index:-16773528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2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22" style="position:absolute;margin-left:452.85pt;margin-top:377.8pt;z-index:-1677352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2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23" style="position:absolute;margin-left:452.85pt;margin-top:391.35pt;z-index:-1677352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2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24" style="position:absolute;margin-left:452.85pt;margin-top:393.6pt;z-index:-1677351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2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25" style="position:absolute;margin-left:386.05pt;margin-top:377.8pt;z-index:-16773512;width:68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2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26" style="position:absolute;margin-left:386.05pt;margin-top:391.35pt;z-index:-16773508;width:68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2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27" style="position:absolute;margin-left:386.05pt;margin-top:393.6pt;z-index:-16773504;width:68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2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28" style="position:absolute;margin-left:380.05pt;margin-top:391.35pt;z-index:-16773500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2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29" style="position:absolute;margin-left:380.05pt;margin-top:393.6pt;z-index:-16773496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3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30" style="position:absolute;margin-left:372.55pt;margin-top:377.8pt;z-index:-1677349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3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31" style="position:absolute;margin-left:372.55pt;margin-top:391.35pt;z-index:-1677348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3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32" style="position:absolute;margin-left:372.55pt;margin-top:393.6pt;z-index:-1677348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3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33" style="position:absolute;margin-left:314pt;margin-top:377.8pt;z-index:-16773480;width:60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3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34" style="position:absolute;margin-left:314pt;margin-top:391.35pt;z-index:-16773476;width:60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3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35" style="position:absolute;margin-left:314pt;margin-top:393.6pt;z-index:-16773472;width:60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3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36" style="position:absolute;margin-left:308pt;margin-top:391.35pt;z-index:-16773468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3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37" style="position:absolute;margin-left:308pt;margin-top:393.6pt;z-index:-16773464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3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38" style="position:absolute;margin-left:300.5pt;margin-top:377.8pt;z-index:-1677346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3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39" style="position:absolute;margin-left:300.5pt;margin-top:391.35pt;z-index:-1677345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4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40" style="position:absolute;margin-left:300.5pt;margin-top:393.6pt;z-index:-1677345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4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41" style="position:absolute;margin-left:232.2pt;margin-top:377.8pt;z-index:-16773448;width:70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4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42" style="position:absolute;margin-left:232.2pt;margin-top:391.35pt;z-index:-16773444;width:70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4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43" style="position:absolute;margin-left:232.2pt;margin-top:393.6pt;z-index:-16773440;width:70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4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44" style="position:absolute;margin-left:226.2pt;margin-top:391.35pt;z-index:-16773436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4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45" style="position:absolute;margin-left:226.2pt;margin-top:393.6pt;z-index:-16773432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4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46" style="position:absolute;margin-left:530.95pt;margin-top:377.8pt;z-index:-16773428;width:68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4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47" style="position:absolute;margin-left:460.4pt;margin-top:377.8pt;z-index:-16773424;width:66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4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48" style="position:absolute;margin-left:380.05pt;margin-top:377.8pt;z-index:-16773420;width:76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4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49" style="position:absolute;margin-left:308pt;margin-top:377.8pt;z-index:-16773416;width:68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5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50" style="position:absolute;margin-left:226.2pt;margin-top:377.8pt;z-index:-16773412;width:77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5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51" style="position:absolute;margin-left:536.95pt;margin-top:352.3pt;z-index:-16773408;width:60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5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52" style="position:absolute;margin-left:466.4pt;margin-top:352.3pt;z-index:-16773404;width:59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5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53" style="position:absolute;margin-left:386.05pt;margin-top:352.3pt;z-index:-16773400;width:68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5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54" style="position:absolute;margin-left:314pt;margin-top:352.3pt;z-index:-16773396;width:60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5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55" style="position:absolute;margin-left:232.2pt;margin-top:352.3pt;z-index:-16773392;width:70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5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56" style="position:absolute;margin-left:595.5pt;margin-top:352.3pt;z-index:-1677338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5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57" style="position:absolute;margin-left:530.95pt;margin-top:352.3pt;z-index:-16773384;width:66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5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58" style="position:absolute;margin-left:523.45pt;margin-top:352.3pt;z-index:-1677338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5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59" style="position:absolute;margin-left:460.4pt;margin-top:352.3pt;z-index:-16773376;width:65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6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60" style="position:absolute;margin-left:452.85pt;margin-top:352.3pt;z-index:-1677337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6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61" style="position:absolute;margin-left:380.05pt;margin-top:352.3pt;z-index:-16773368;width:74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6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62" style="position:absolute;margin-left:372.55pt;margin-top:352.3pt;z-index:-1677336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6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63" style="position:absolute;margin-left:308pt;margin-top:352.3pt;z-index:-16773360;width:66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6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64" style="position:absolute;margin-left:300.5pt;margin-top:352.3pt;z-index:-1677335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6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65" style="position:absolute;margin-left:226.2pt;margin-top:352.3pt;z-index:-16773352;width:76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6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66" style="position:absolute;margin-left:530.95pt;margin-top:289.25pt;z-index:-16773348;width:68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6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67" style="position:absolute;margin-left:460.4pt;margin-top:289.25pt;z-index:-16773344;width:66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6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68" style="position:absolute;margin-left:380.05pt;margin-top:289.25pt;z-index:-16773340;width:76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6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69" style="position:absolute;margin-left:308pt;margin-top:289.25pt;z-index:-16773336;width:68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7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70" style="position:absolute;margin-left:226.2pt;margin-top:289.25pt;z-index:-16773332;width:77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7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71" style="position:absolute;margin-left:595.5pt;margin-top:289.25pt;z-index:-1677332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7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72" style="position:absolute;margin-left:536.95pt;margin-top:275.75pt;z-index:-16773324;width:60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7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73" style="position:absolute;margin-left:536.95pt;margin-top:289.25pt;z-index:-16773320;width:60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7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74" style="position:absolute;margin-left:530.95pt;margin-top:289.25pt;z-index:-16773316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7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75" style="position:absolute;margin-left:523.45pt;margin-top:289.25pt;z-index:-1677331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7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76" style="position:absolute;margin-left:466.4pt;margin-top:275.75pt;z-index:-16773308;width:59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7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77" style="position:absolute;margin-left:466.4pt;margin-top:289.25pt;z-index:-16773304;width:59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7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78" style="position:absolute;margin-left:460.4pt;margin-top:289.25pt;z-index:-16773300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7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79" style="position:absolute;margin-left:452.85pt;margin-top:289.25pt;z-index:-1677329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8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80" style="position:absolute;margin-left:386.05pt;margin-top:275.75pt;z-index:-16773292;width:68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8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81" style="position:absolute;margin-left:386.05pt;margin-top:289.25pt;z-index:-16773288;width:68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8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82" style="position:absolute;margin-left:380.05pt;margin-top:289.25pt;z-index:-16773284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8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83" style="position:absolute;margin-left:372.55pt;margin-top:289.25pt;z-index:-1677328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8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84" style="position:absolute;margin-left:314pt;margin-top:275.75pt;z-index:-16773276;width:60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8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85" style="position:absolute;margin-left:314pt;margin-top:289.25pt;z-index:-16773272;width:60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8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86" style="position:absolute;margin-left:308pt;margin-top:289.25pt;z-index:-16773268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8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87" style="position:absolute;margin-left:300.5pt;margin-top:289.25pt;z-index:-1677326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8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88" style="position:absolute;margin-left:232.2pt;margin-top:275.75pt;z-index:-16773260;width:70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8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89" style="position:absolute;margin-left:232.2pt;margin-top:289.25pt;z-index:-16773256;width:70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9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90" style="position:absolute;margin-left:226.2pt;margin-top:289.25pt;z-index:-16773252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9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91" style="position:absolute;margin-left:595.5pt;margin-top:275.75pt;z-index:-1677324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9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92" style="position:absolute;margin-left:530.95pt;margin-top:275.75pt;z-index:-16773244;width:66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9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93" style="position:absolute;margin-left:523.45pt;margin-top:275.75pt;z-index:-1677324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9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94" style="position:absolute;margin-left:460.4pt;margin-top:275.75pt;z-index:-16773236;width:65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9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95" style="position:absolute;margin-left:452.85pt;margin-top:275.75pt;z-index:-1677323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9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96" style="position:absolute;margin-left:380.05pt;margin-top:275.75pt;z-index:-16773228;width:74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9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97" style="position:absolute;margin-left:372.55pt;margin-top:275.75pt;z-index:-1677322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9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98" style="position:absolute;margin-left:308pt;margin-top:275.75pt;z-index:-16773220;width:66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9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99" style="position:absolute;margin-left:300.5pt;margin-top:275.75pt;z-index:-1677321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0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00" style="position:absolute;margin-left:226.2pt;margin-top:275.75pt;z-index:-16773212;width:76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0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01" style="position:absolute;margin-left:530.95pt;margin-top:223.95pt;z-index:-16773208;width:68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0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02" style="position:absolute;margin-left:530.95pt;margin-top:226.2pt;z-index:-16773204;width:68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0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03" style="position:absolute;margin-left:460.4pt;margin-top:223.95pt;z-index:-16773200;width:66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0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04" style="position:absolute;margin-left:460.4pt;margin-top:226.2pt;z-index:-16773196;width:66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0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05" style="position:absolute;margin-left:380.05pt;margin-top:223.95pt;z-index:-16773192;width:76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0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06" style="position:absolute;margin-left:380.05pt;margin-top:226.2pt;z-index:-16773188;width:76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0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07" style="position:absolute;margin-left:308pt;margin-top:223.95pt;z-index:-16773184;width:68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0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08" style="position:absolute;margin-left:308pt;margin-top:226.2pt;z-index:-16773180;width:68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0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09" style="position:absolute;margin-left:226.2pt;margin-top:223.95pt;z-index:-16773176;width:77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1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10" style="position:absolute;margin-left:226.2pt;margin-top:226.2pt;z-index:-16773172;width:77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1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11" style="position:absolute;margin-left:595.5pt;margin-top:223.95pt;z-index:-1677316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1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12" style="position:absolute;margin-left:595.5pt;margin-top:226.2pt;z-index:-1677316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1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13" style="position:absolute;margin-left:536.95pt;margin-top:210.45pt;z-index:-16773160;width:60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1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14" style="position:absolute;margin-left:536.95pt;margin-top:223.95pt;z-index:-16773156;width:60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1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15" style="position:absolute;margin-left:536.95pt;margin-top:226.2pt;z-index:-16773152;width:60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1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16" style="position:absolute;margin-left:530.95pt;margin-top:223.95pt;z-index:-16773148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1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17" style="position:absolute;margin-left:530.95pt;margin-top:226.2pt;z-index:-16773144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1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18" style="position:absolute;margin-left:523.45pt;margin-top:223.95pt;z-index:-1677314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1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19" style="position:absolute;margin-left:523.45pt;margin-top:226.2pt;z-index:-1677313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2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20" style="position:absolute;margin-left:466.4pt;margin-top:210.45pt;z-index:-16773132;width:59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2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21" style="position:absolute;margin-left:466.4pt;margin-top:223.95pt;z-index:-16773128;width:59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2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22" style="position:absolute;margin-left:466.4pt;margin-top:226.2pt;z-index:-16773124;width:59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2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23" style="position:absolute;margin-left:460.4pt;margin-top:223.95pt;z-index:-16773120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2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24" style="position:absolute;margin-left:460.4pt;margin-top:226.2pt;z-index:-16773116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2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25" style="position:absolute;margin-left:452.85pt;margin-top:223.95pt;z-index:-1677311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2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26" style="position:absolute;margin-left:452.85pt;margin-top:226.2pt;z-index:-1677310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2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27" style="position:absolute;margin-left:386.05pt;margin-top:210.45pt;z-index:-16773104;width:68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2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28" style="position:absolute;margin-left:386.05pt;margin-top:223.95pt;z-index:-16773100;width:68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2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29" style="position:absolute;margin-left:386.05pt;margin-top:226.2pt;z-index:-16773096;width:68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3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30" style="position:absolute;margin-left:380.05pt;margin-top:223.95pt;z-index:-16773092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3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31" style="position:absolute;margin-left:380.05pt;margin-top:226.2pt;z-index:-16773088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3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32" style="position:absolute;margin-left:372.55pt;margin-top:210.45pt;z-index:-1677308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3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33" style="position:absolute;margin-left:372.55pt;margin-top:223.95pt;z-index:-1677308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3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34" style="position:absolute;margin-left:372.55pt;margin-top:226.2pt;z-index:-1677307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3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35" style="position:absolute;margin-left:314pt;margin-top:210.45pt;z-index:-16773072;width:60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3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36" style="position:absolute;margin-left:314pt;margin-top:223.95pt;z-index:-16773068;width:60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3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37" style="position:absolute;margin-left:314pt;margin-top:226.2pt;z-index:-16773064;width:60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3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38" style="position:absolute;margin-left:308pt;margin-top:223.95pt;z-index:-16773060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3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39" style="position:absolute;margin-left:308pt;margin-top:226.2pt;z-index:-16773056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4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40" style="position:absolute;margin-left:300.5pt;margin-top:223.95pt;z-index:-1677305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4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41" style="position:absolute;margin-left:300.5pt;margin-top:226.2pt;z-index:-1677304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4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42" style="position:absolute;margin-left:232.2pt;margin-top:210.45pt;z-index:-16773044;width:70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4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43" style="position:absolute;margin-left:232.2pt;margin-top:223.95pt;z-index:-16773040;width:70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4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44" style="position:absolute;margin-left:232.2pt;margin-top:226.2pt;z-index:-16773036;width:70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4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45" style="position:absolute;margin-left:226.2pt;margin-top:223.95pt;z-index:-16773032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4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46" style="position:absolute;margin-left:226.2pt;margin-top:226.2pt;z-index:-16773028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4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47" style="position:absolute;margin-left:595.5pt;margin-top:210.45pt;z-index:-1677302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4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48" style="position:absolute;margin-left:530.95pt;margin-top:210.45pt;z-index:-16773020;width:66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4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49" style="position:absolute;margin-left:523.45pt;margin-top:210.45pt;z-index:-1677301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5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50" style="position:absolute;margin-left:460.4pt;margin-top:210.45pt;z-index:-16773012;width:65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5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51" style="position:absolute;margin-left:452.85pt;margin-top:210.45pt;z-index:-1677300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5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52" style="position:absolute;margin-left:380.05pt;margin-top:210.45pt;z-index:-16773004;width:74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5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53" style="position:absolute;margin-left:308pt;margin-top:210.45pt;z-index:-16773000;width:68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5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54" style="position:absolute;margin-left:300.5pt;margin-top:210.45pt;z-index:-1677299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5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55" style="position:absolute;margin-left:226.2pt;margin-top:210.45pt;z-index:-16772992;width:76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5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56" style="position:absolute;margin-left:530.95pt;margin-top:158.65pt;z-index:-16772988;width:68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5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57" style="position:absolute;margin-left:530.95pt;margin-top:172.15pt;z-index:-16772984;width:68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5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58" style="position:absolute;margin-left:524.95pt;margin-top:158.65pt;z-index:-16772980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5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59" style="position:absolute;margin-left:460.4pt;margin-top:172.15pt;z-index:-16772976;width:66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6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60" style="position:absolute;margin-left:380.05pt;margin-top:172.15pt;z-index:-16772972;width:76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6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61" style="position:absolute;margin-left:308pt;margin-top:172.15pt;z-index:-16772968;width:68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6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62" style="position:absolute;margin-left:226.2pt;margin-top:172.15pt;z-index:-16772964;width:77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6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63" style="position:absolute;margin-left:460.4pt;margin-top:158.65pt;z-index:-16772960;width:138.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6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64" style="position:absolute;margin-left:380.05pt;margin-top:145.1pt;z-index:-16772956;width:76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6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65" style="position:absolute;margin-left:380.05pt;margin-top:158.65pt;z-index:-16772952;width:76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6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66" style="position:absolute;margin-left:374.05pt;margin-top:145.1pt;z-index:-16772948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6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67" style="position:absolute;margin-left:308pt;margin-top:145.1pt;z-index:-16772944;width:68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6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68" style="position:absolute;margin-left:308pt;margin-top:158.65pt;z-index:-16772940;width:68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6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69" style="position:absolute;margin-left:302pt;margin-top:145.1pt;z-index:-16772936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7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70" style="position:absolute;margin-left:226.2pt;margin-top:158.65pt;z-index:-16772932;width:77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7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71" style="position:absolute;margin-left:460.4pt;margin-top:145.1pt;z-index:-16772928;width:138.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7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72" style="position:absolute;margin-left:226.2pt;margin-top:145.1pt;z-index:-16772924;width:230.2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7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73" style="position:absolute;margin-left:14pt;margin-top:182.65pt;z-index:-16772920;width:64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7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74" style="position:absolute;margin-left:14pt;margin-top:247.95pt;z-index:-16772916;width:92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7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75" style="position:absolute;margin-left:14pt;margin-top:311.75pt;z-index:-16772912;width:59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76" o:title=""/>
          </v:shape>
        </w:pict>
      </w:r>
    </w:p>
    <w:p>
      <w:pPr>
        <w:pStyle w:val="Normal"/>
        <w:framePr w:w="1778" w:hAnchor="page" w:vAnchor="page" w:x="5459" w:y="852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TechnipFMC.com</w:t>
      </w:r>
    </w:p>
    <w:p>
      <w:pPr>
        <w:pStyle w:val="Normal"/>
        <w:framePr w:w="1419" w:hAnchor="page" w:vAnchor="page" w:x="10888" w:y="852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Page 13 of 24</w:t>
      </w:r>
    </w:p>
    <w:p>
      <w:pPr>
        <w:pStyle w:val="Normal"/>
        <w:framePr w:w="11914" w:hAnchor="page" w:vAnchor="page" w:x="280" w:y="7563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>(2)    Order backlog is calculated as the estimated sales value of unfilled, confirmed customer orders at the reporting date.</w:t>
      </w:r>
    </w:p>
    <w:p>
      <w:pPr>
        <w:pStyle w:val="Normal"/>
        <w:framePr w:w="12095" w:hAnchor="page" w:vAnchor="page" w:x="280" w:y="7143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>(1)    Inbound orders represent the estimated sales value of confirmed customer orders received during the reporting period.</w:t>
      </w:r>
    </w:p>
    <w:p>
      <w:pPr>
        <w:pStyle w:val="Normal"/>
        <w:framePr w:w="2117" w:hAnchor="page" w:vAnchor="page" w:x="323" w:y="6497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>Total order backlog</w:t>
      </w:r>
    </w:p>
    <w:p>
      <w:pPr>
        <w:pStyle w:val="Normal"/>
        <w:framePr w:w="360" w:hAnchor="page" w:vAnchor="page" w:x="5652" w:y="6467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>$</w:t>
      </w:r>
    </w:p>
    <w:p>
      <w:pPr>
        <w:pStyle w:val="Normal"/>
        <w:framePr w:w="1428" w:hAnchor="page" w:vAnchor="page" w:x="6954" w:y="6467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>16,440.0    $</w:t>
      </w:r>
    </w:p>
    <w:p>
      <w:pPr>
        <w:pStyle w:val="Normal"/>
        <w:framePr w:w="1428" w:hAnchor="page" w:vAnchor="page" w:x="9025" w:y="6467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>16,468.0    $</w:t>
      </w:r>
    </w:p>
    <w:p>
      <w:pPr>
        <w:pStyle w:val="Normal"/>
        <w:framePr w:w="1140" w:hAnchor="page" w:vAnchor="page" w:x="11157" w:y="6467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 xml:space="preserve">16,645.9 </w:t>
      </w:r>
    </w:p>
    <w:p>
      <w:pPr>
        <w:pStyle w:val="Normal"/>
        <w:framePr w:w="2310" w:hAnchor="page" w:vAnchor="page" w:x="323" w:y="6182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>Surface Technologies</w:t>
      </w:r>
    </w:p>
    <w:p>
      <w:pPr>
        <w:pStyle w:val="Normal"/>
        <w:framePr w:w="840" w:hAnchor="page" w:vAnchor="page" w:x="7204" w:y="6182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 xml:space="preserve">606.8 </w:t>
      </w:r>
    </w:p>
    <w:p>
      <w:pPr>
        <w:pStyle w:val="Normal"/>
        <w:framePr w:w="840" w:hAnchor="page" w:vAnchor="page" w:x="9275" w:y="6182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 xml:space="preserve">667.6 </w:t>
      </w:r>
    </w:p>
    <w:p>
      <w:pPr>
        <w:pStyle w:val="Normal"/>
        <w:framePr w:w="840" w:hAnchor="page" w:vAnchor="page" w:x="11407" w:y="6182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 xml:space="preserve">835.9 </w:t>
      </w:r>
    </w:p>
    <w:p>
      <w:pPr>
        <w:pStyle w:val="Normal"/>
        <w:framePr w:w="920" w:hAnchor="page" w:vAnchor="page" w:x="323" w:y="5912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>Subsea</w:t>
      </w:r>
    </w:p>
    <w:p>
      <w:pPr>
        <w:pStyle w:val="Normal"/>
        <w:framePr w:w="360" w:hAnchor="page" w:vAnchor="page" w:x="5652" w:y="5912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>$</w:t>
      </w:r>
    </w:p>
    <w:p>
      <w:pPr>
        <w:pStyle w:val="Normal"/>
        <w:framePr w:w="1428" w:hAnchor="page" w:vAnchor="page" w:x="6954" w:y="5912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>15,833.2    $</w:t>
      </w:r>
    </w:p>
    <w:p>
      <w:pPr>
        <w:pStyle w:val="Normal"/>
        <w:framePr w:w="1428" w:hAnchor="page" w:vAnchor="page" w:x="9025" w:y="5912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>15,800.4    $</w:t>
      </w:r>
    </w:p>
    <w:p>
      <w:pPr>
        <w:pStyle w:val="Normal"/>
        <w:framePr w:w="1140" w:hAnchor="page" w:vAnchor="page" w:x="11157" w:y="5912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 xml:space="preserve">15,810.0 </w:t>
      </w:r>
    </w:p>
    <w:p>
      <w:pPr>
        <w:pStyle w:val="Normal"/>
        <w:framePr w:w="1767" w:hAnchor="page" w:vAnchor="page" w:x="323" w:y="5401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0"/>
          <w:szCs w:val="20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0"/>
          <w:szCs w:val="20"/>
        </w:rPr>
        <w:t>Order Backlog</w:t>
      </w:r>
    </w:p>
    <w:p>
      <w:pPr>
        <w:pStyle w:val="Normal"/>
        <w:framePr w:w="338" w:hAnchor="page" w:vAnchor="page" w:x="1595" w:y="5389"/>
        <w:widowControl w:val="off"/>
        <w:autoSpaceDE w:val="off"/>
        <w:autoSpaceDN w:val="off"/>
        <w:spacing w:before="0" w:after="0" w:line="144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3"/>
          <w:szCs w:val="13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3"/>
          <w:szCs w:val="13"/>
        </w:rPr>
        <w:t>(2)</w:t>
      </w:r>
    </w:p>
    <w:p>
      <w:pPr>
        <w:pStyle w:val="Normal"/>
        <w:framePr w:w="1634" w:hAnchor="page" w:vAnchor="page" w:x="6102" w:y="5401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0"/>
          <w:szCs w:val="20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0"/>
          <w:szCs w:val="20"/>
        </w:rPr>
        <w:t>June 30, 2026</w:t>
      </w:r>
    </w:p>
    <w:p>
      <w:pPr>
        <w:pStyle w:val="Normal"/>
        <w:framePr w:w="1829" w:hAnchor="page" w:vAnchor="page" w:x="8153" w:y="5401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0"/>
          <w:szCs w:val="20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0"/>
          <w:szCs w:val="20"/>
        </w:rPr>
        <w:t>March 31, 2026</w:t>
      </w:r>
    </w:p>
    <w:p>
      <w:pPr>
        <w:pStyle w:val="Normal"/>
        <w:framePr w:w="1634" w:hAnchor="page" w:vAnchor="page" w:x="10336" w:y="5401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0"/>
          <w:szCs w:val="20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0"/>
          <w:szCs w:val="20"/>
        </w:rPr>
        <w:t>June 30, 2025</w:t>
      </w:r>
    </w:p>
    <w:p>
      <w:pPr>
        <w:pStyle w:val="Normal"/>
        <w:framePr w:w="2237" w:hAnchor="page" w:vAnchor="page" w:x="300" w:y="4426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>Total inbound orders</w:t>
      </w:r>
    </w:p>
    <w:p>
      <w:pPr>
        <w:pStyle w:val="Normal"/>
        <w:framePr w:w="360" w:hAnchor="page" w:vAnchor="page" w:x="4098" w:y="4396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>$</w:t>
      </w:r>
    </w:p>
    <w:p>
      <w:pPr>
        <w:pStyle w:val="Normal"/>
        <w:framePr w:w="1308" w:hAnchor="page" w:vAnchor="page" w:x="5019" w:y="4396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>2,726.6    $</w:t>
      </w:r>
    </w:p>
    <w:p>
      <w:pPr>
        <w:pStyle w:val="Normal"/>
        <w:framePr w:w="1344" w:hAnchor="page" w:vAnchor="page" w:x="6731" w:y="4396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>2,152.4    $</w:t>
      </w:r>
    </w:p>
    <w:p>
      <w:pPr>
        <w:pStyle w:val="Normal"/>
        <w:framePr w:w="1344" w:hAnchor="page" w:vAnchor="page" w:x="8367" w:y="4396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>2,831.0    $</w:t>
      </w:r>
    </w:p>
    <w:p>
      <w:pPr>
        <w:pStyle w:val="Normal"/>
        <w:framePr w:w="1308" w:hAnchor="page" w:vAnchor="page" w:x="9838" w:y="4396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>4,879.0    $</w:t>
      </w:r>
    </w:p>
    <w:p>
      <w:pPr>
        <w:pStyle w:val="Normal"/>
        <w:framePr w:w="1020" w:hAnchor="page" w:vAnchor="page" w:x="11280" w:y="4396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 xml:space="preserve">5,920.1 </w:t>
      </w:r>
    </w:p>
    <w:p>
      <w:pPr>
        <w:pStyle w:val="Normal"/>
        <w:framePr w:w="2080" w:hAnchor="page" w:vAnchor="page" w:x="300" w:y="4128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Surface Technologies</w:t>
      </w:r>
    </w:p>
    <w:p>
      <w:pPr>
        <w:pStyle w:val="Normal"/>
        <w:framePr w:w="840" w:hAnchor="page" w:vAnchor="page" w:x="5170" w:y="4110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 xml:space="preserve">219.5 </w:t>
      </w:r>
    </w:p>
    <w:p>
      <w:pPr>
        <w:pStyle w:val="Normal"/>
        <w:framePr w:w="840" w:hAnchor="page" w:vAnchor="page" w:x="6881" w:y="4110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 xml:space="preserve">248.7 </w:t>
      </w:r>
    </w:p>
    <w:p>
      <w:pPr>
        <w:pStyle w:val="Normal"/>
        <w:framePr w:w="840" w:hAnchor="page" w:vAnchor="page" w:x="8517" w:y="4110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 xml:space="preserve">277.9 </w:t>
      </w:r>
    </w:p>
    <w:p>
      <w:pPr>
        <w:pStyle w:val="Normal"/>
        <w:framePr w:w="840" w:hAnchor="page" w:vAnchor="page" w:x="9989" w:y="4110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 xml:space="preserve">468.2 </w:t>
      </w:r>
    </w:p>
    <w:p>
      <w:pPr>
        <w:pStyle w:val="Normal"/>
        <w:framePr w:w="840" w:hAnchor="page" w:vAnchor="page" w:x="11430" w:y="4110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 xml:space="preserve">581.5 </w:t>
      </w:r>
    </w:p>
    <w:p>
      <w:pPr>
        <w:pStyle w:val="Normal"/>
        <w:framePr w:w="920" w:hAnchor="page" w:vAnchor="page" w:x="300" w:y="3840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>Subsea</w:t>
      </w:r>
    </w:p>
    <w:p>
      <w:pPr>
        <w:pStyle w:val="Normal"/>
        <w:framePr w:w="360" w:hAnchor="page" w:vAnchor="page" w:x="4098" w:y="3840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>$</w:t>
      </w:r>
    </w:p>
    <w:p>
      <w:pPr>
        <w:pStyle w:val="Normal"/>
        <w:framePr w:w="1308" w:hAnchor="page" w:vAnchor="page" w:x="5019" w:y="3840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>2,507.1    $</w:t>
      </w:r>
    </w:p>
    <w:p>
      <w:pPr>
        <w:pStyle w:val="Normal"/>
        <w:framePr w:w="1344" w:hAnchor="page" w:vAnchor="page" w:x="6731" w:y="3840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>1,903.7    $</w:t>
      </w:r>
    </w:p>
    <w:p>
      <w:pPr>
        <w:pStyle w:val="Normal"/>
        <w:framePr w:w="1344" w:hAnchor="page" w:vAnchor="page" w:x="8367" w:y="3840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>2,553.1    $</w:t>
      </w:r>
    </w:p>
    <w:p>
      <w:pPr>
        <w:pStyle w:val="Normal"/>
        <w:framePr w:w="1308" w:hAnchor="page" w:vAnchor="page" w:x="9838" w:y="3840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>4,410.8    $</w:t>
      </w:r>
    </w:p>
    <w:p>
      <w:pPr>
        <w:pStyle w:val="Normal"/>
        <w:framePr w:w="1020" w:hAnchor="page" w:vAnchor="page" w:x="11280" w:y="3840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 xml:space="preserve">5,338.6 </w:t>
      </w:r>
    </w:p>
    <w:p>
      <w:pPr>
        <w:pStyle w:val="Normal"/>
        <w:framePr w:w="720" w:hAnchor="page" w:vAnchor="page" w:x="4689" w:y="3270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0"/>
          <w:szCs w:val="20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0"/>
          <w:szCs w:val="20"/>
        </w:rPr>
        <w:t>2026</w:t>
      </w:r>
    </w:p>
    <w:p>
      <w:pPr>
        <w:pStyle w:val="Normal"/>
        <w:framePr w:w="720" w:hAnchor="page" w:vAnchor="page" w:x="6400" w:y="3270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0"/>
          <w:szCs w:val="20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0"/>
          <w:szCs w:val="20"/>
        </w:rPr>
        <w:t>2026</w:t>
      </w:r>
    </w:p>
    <w:p>
      <w:pPr>
        <w:pStyle w:val="Normal"/>
        <w:framePr w:w="720" w:hAnchor="page" w:vAnchor="page" w:x="8089" w:y="3270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0"/>
          <w:szCs w:val="20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0"/>
          <w:szCs w:val="20"/>
        </w:rPr>
        <w:t>2025</w:t>
      </w:r>
    </w:p>
    <w:p>
      <w:pPr>
        <w:pStyle w:val="Normal"/>
        <w:framePr w:w="720" w:hAnchor="page" w:vAnchor="page" w:x="9643" w:y="3270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0"/>
          <w:szCs w:val="20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0"/>
          <w:szCs w:val="20"/>
        </w:rPr>
        <w:t>2026</w:t>
      </w:r>
    </w:p>
    <w:p>
      <w:pPr>
        <w:pStyle w:val="Normal"/>
        <w:framePr w:w="720" w:hAnchor="page" w:vAnchor="page" w:x="11084" w:y="3270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0"/>
          <w:szCs w:val="20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0"/>
          <w:szCs w:val="20"/>
        </w:rPr>
        <w:t>2025</w:t>
      </w:r>
    </w:p>
    <w:p>
      <w:pPr>
        <w:pStyle w:val="Normal"/>
        <w:framePr w:w="1915" w:hAnchor="page" w:vAnchor="page" w:x="300" w:y="2984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0"/>
          <w:szCs w:val="20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0"/>
          <w:szCs w:val="20"/>
        </w:rPr>
        <w:t>Inbound Orders</w:t>
      </w:r>
    </w:p>
    <w:p>
      <w:pPr>
        <w:pStyle w:val="Normal"/>
        <w:framePr w:w="338" w:hAnchor="page" w:vAnchor="page" w:x="1696" w:y="2987"/>
        <w:widowControl w:val="off"/>
        <w:autoSpaceDE w:val="off"/>
        <w:autoSpaceDN w:val="off"/>
        <w:spacing w:before="0" w:after="0" w:line="144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3"/>
          <w:szCs w:val="13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3"/>
          <w:szCs w:val="13"/>
        </w:rPr>
        <w:t>(1)</w:t>
      </w:r>
    </w:p>
    <w:p>
      <w:pPr>
        <w:pStyle w:val="Normal"/>
        <w:framePr w:w="1094" w:hAnchor="page" w:vAnchor="page" w:x="4533" w:y="2984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0"/>
          <w:szCs w:val="20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0"/>
          <w:szCs w:val="20"/>
        </w:rPr>
        <w:t>June 30,</w:t>
      </w:r>
    </w:p>
    <w:p>
      <w:pPr>
        <w:pStyle w:val="Normal"/>
        <w:framePr w:w="1289" w:hAnchor="page" w:vAnchor="page" w:x="6163" w:y="2984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0"/>
          <w:szCs w:val="20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0"/>
          <w:szCs w:val="20"/>
        </w:rPr>
        <w:t>March 31,</w:t>
      </w:r>
    </w:p>
    <w:p>
      <w:pPr>
        <w:pStyle w:val="Normal"/>
        <w:framePr w:w="1094" w:hAnchor="page" w:vAnchor="page" w:x="7933" w:y="2984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0"/>
          <w:szCs w:val="20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0"/>
          <w:szCs w:val="20"/>
        </w:rPr>
        <w:t>June 30,</w:t>
      </w:r>
    </w:p>
    <w:p>
      <w:pPr>
        <w:pStyle w:val="Normal"/>
        <w:framePr w:w="1094" w:hAnchor="page" w:vAnchor="page" w:x="10208" w:y="2984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0"/>
          <w:szCs w:val="20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0"/>
          <w:szCs w:val="20"/>
        </w:rPr>
        <w:t>June 30,</w:t>
      </w:r>
    </w:p>
    <w:p>
      <w:pPr>
        <w:pStyle w:val="Normal"/>
        <w:framePr w:w="2424" w:hAnchor="page" w:vAnchor="page" w:x="5653" w:y="2699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0"/>
          <w:szCs w:val="20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0"/>
          <w:szCs w:val="20"/>
        </w:rPr>
        <w:t>Three Months Ended</w:t>
      </w:r>
    </w:p>
    <w:p>
      <w:pPr>
        <w:pStyle w:val="Normal"/>
        <w:framePr w:w="2135" w:hAnchor="page" w:vAnchor="page" w:x="9774" w:y="2699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0"/>
          <w:szCs w:val="20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0"/>
          <w:szCs w:val="20"/>
        </w:rPr>
        <w:t>Six Months Ended</w:t>
      </w:r>
    </w:p>
    <w:p>
      <w:pPr>
        <w:pStyle w:val="Normal"/>
        <w:framePr w:w="2662" w:hAnchor="page" w:vAnchor="page" w:x="5111" w:y="2129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0"/>
          <w:szCs w:val="20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0"/>
          <w:szCs w:val="20"/>
        </w:rPr>
        <w:t>(In millions, unaudited)</w:t>
      </w:r>
    </w:p>
    <w:p>
      <w:pPr>
        <w:pStyle w:val="Normal"/>
        <w:framePr w:w="3367" w:hAnchor="page" w:vAnchor="page" w:x="4817" w:y="1888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0"/>
          <w:szCs w:val="20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0"/>
          <w:szCs w:val="20"/>
        </w:rPr>
        <w:t>BUSINESS SEGMENT DATA</w:t>
      </w:r>
    </w:p>
    <w:p>
      <w:pPr>
        <w:pStyle w:val="Normal"/>
        <w:framePr w:w="6746" w:hAnchor="page" w:vAnchor="page" w:x="3409" w:y="1648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0"/>
          <w:szCs w:val="20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0"/>
          <w:szCs w:val="20"/>
        </w:rPr>
        <w:t>TECHNIPFMC PLC AND CONSOLIDATED SUBSIDIARIES</w:t>
      </w:r>
    </w:p>
    <w:p>
      <w:pPr>
        <w:pStyle w:val="Normal"/>
        <w:framePr w:w="826" w:hAnchor="page" w:vAnchor="page" w:x="11411" w:y="1296"/>
        <w:widowControl w:val="off"/>
        <w:autoSpaceDE w:val="off"/>
        <w:autoSpaceDN w:val="off"/>
        <w:spacing w:before="0" w:after="0" w:line="155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14"/>
          <w:szCs w:val="14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14"/>
          <w:szCs w:val="14"/>
        </w:rPr>
        <w:t>Exhibit 3</w:t>
      </w:r>
    </w:p>
    <w:p>
      <w:pPr>
        <w:pStyle w:val="Normal"/>
        <w:spacing w:before="0" w:after="0" w:line="0" w:lineRule="exact"/>
        <w:ind w:left="0" w:right="0" w:first-line="0"/>
        <w:jc w:val="left"/>
        <w:rPr>
          <w:rFonts w:ascii="Arial" w:hAnsi="Arial" w:fareast="Arial" w:cs="Arial"/>
          <w:noProof w:val="on"/>
          <w:color w:val="000000"/>
          <w:sz w:val="14"/>
          <w:szCs w:val="14"/>
        </w:rPr>
        <w:sectPr>
          <w:pgSz w:w="12240" w:h="20160"/>
          <w:pgMar w:top="400" w:right="400" w:bottom="400" w:left="400" w:header="720" w:footer="720"/>
          <w:pgNumType w:start="16"/>
          <w:cols w:space="720" w:sep="off"/>
          <w:docGrid w:line-pitch="31680"/>
        </w:sectPr>
      </w:pP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76" style="position:absolute;margin-left:7pt;margin-top:1pt;z-index:-16772908;width:598pt;height:1005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7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77" style="position:absolute;margin-left:13pt;margin-top:446.9pt;z-index:-16772904;width:58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7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78" style="position:absolute;margin-left:13pt;margin-top:447.65pt;z-index:-16772900;width:58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7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79" style="position:absolute;margin-left:596.25pt;margin-top:446.9pt;z-index:-16772896;width:2.75pt;height:3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8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80" style="position:absolute;margin-left:13pt;margin-top:446.9pt;z-index:-16772892;width:2.75pt;height:3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8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81" style="position:absolute;margin-left:169.45pt;margin-top:91.1pt;z-index:-16772888;width:273.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8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82" style="position:absolute;margin-left:239.85pt;margin-top:103.1pt;z-index:-16772884;width:132.2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8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83" style="position:absolute;margin-left:595.5pt;margin-top:230.7pt;z-index:-1677288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8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84" style="position:absolute;margin-left:595.5pt;margin-top:232.95pt;z-index:-1677287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8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85" style="position:absolute;margin-left:535.45pt;margin-top:216.45pt;z-index:-16772872;width:62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8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86" style="position:absolute;margin-left:535.45pt;margin-top:230.7pt;z-index:-16772868;width:62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8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87" style="position:absolute;margin-left:535.45pt;margin-top:232.95pt;z-index:-16772864;width:62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8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88" style="position:absolute;margin-left:529.45pt;margin-top:230.7pt;z-index:-16772860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8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89" style="position:absolute;margin-left:529.45pt;margin-top:232.95pt;z-index:-16772856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9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90" style="position:absolute;margin-left:523.45pt;margin-top:230.7pt;z-index:-1677285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9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91" style="position:absolute;margin-left:523.45pt;margin-top:232.95pt;z-index:-1677284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9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92" style="position:absolute;margin-left:463.4pt;margin-top:216.45pt;z-index:-16772844;width:62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9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93" style="position:absolute;margin-left:463.4pt;margin-top:230.7pt;z-index:-16772840;width:62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9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94" style="position:absolute;margin-left:463.4pt;margin-top:232.95pt;z-index:-16772836;width:62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9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95" style="position:absolute;margin-left:457.4pt;margin-top:230.7pt;z-index:-16772832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9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96" style="position:absolute;margin-left:457.4pt;margin-top:232.95pt;z-index:-16772828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9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97" style="position:absolute;margin-left:449.85pt;margin-top:230.7pt;z-index:-1677282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9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98" style="position:absolute;margin-left:449.85pt;margin-top:232.95pt;z-index:-1677282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9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99" style="position:absolute;margin-left:381.55pt;margin-top:216.45pt;z-index:-16772816;width:70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0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00" style="position:absolute;margin-left:381.55pt;margin-top:230.7pt;z-index:-16772812;width:70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0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01" style="position:absolute;margin-left:381.55pt;margin-top:232.95pt;z-index:-16772808;width:70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0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02" style="position:absolute;margin-left:375.55pt;margin-top:230.7pt;z-index:-16772804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0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03" style="position:absolute;margin-left:375.55pt;margin-top:232.95pt;z-index:-16772800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0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04" style="position:absolute;margin-left:368.05pt;margin-top:230.7pt;z-index:-1677279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0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05" style="position:absolute;margin-left:368.05pt;margin-top:232.95pt;z-index:-1677279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0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06" style="position:absolute;margin-left:294.5pt;margin-top:216.45pt;z-index:-16772788;width:75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0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07" style="position:absolute;margin-left:294.5pt;margin-top:230.7pt;z-index:-16772784;width:75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0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08" style="position:absolute;margin-left:294.5pt;margin-top:232.95pt;z-index:-16772780;width:75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0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09" style="position:absolute;margin-left:288.5pt;margin-top:230.7pt;z-index:-16772776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1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10" style="position:absolute;margin-left:288.5pt;margin-top:232.95pt;z-index:-16772772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1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11" style="position:absolute;margin-left:282.5pt;margin-top:230.7pt;z-index:-1677276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1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12" style="position:absolute;margin-left:282.5pt;margin-top:232.95pt;z-index:-1677276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1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13" style="position:absolute;margin-left:208.9pt;margin-top:216.45pt;z-index:-16772760;width:75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1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14" style="position:absolute;margin-left:208.9pt;margin-top:230.7pt;z-index:-16772756;width:75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1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15" style="position:absolute;margin-left:208.9pt;margin-top:232.95pt;z-index:-16772752;width:75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1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16" style="position:absolute;margin-left:202.9pt;margin-top:230.7pt;z-index:-16772748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1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17" style="position:absolute;margin-left:202.9pt;margin-top:232.95pt;z-index:-16772744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1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18" style="position:absolute;margin-left:595.5pt;margin-top:216.45pt;z-index:-1677274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1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19" style="position:absolute;margin-left:529.45pt;margin-top:216.45pt;z-index:-16772736;width:68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2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20" style="position:absolute;margin-left:523.45pt;margin-top:216.45pt;z-index:-1677273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2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21" style="position:absolute;margin-left:457.4pt;margin-top:216.45pt;z-index:-16772728;width:68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2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22" style="position:absolute;margin-left:449.85pt;margin-top:216.45pt;z-index:-1677272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2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23" style="position:absolute;margin-left:375.55pt;margin-top:216.45pt;z-index:-16772720;width:76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2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24" style="position:absolute;margin-left:368.05pt;margin-top:216.45pt;z-index:-1677271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2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25" style="position:absolute;margin-left:288.5pt;margin-top:216.45pt;z-index:-16772712;width:81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2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26" style="position:absolute;margin-left:282.5pt;margin-top:216.45pt;z-index:-1677270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2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27" style="position:absolute;margin-left:202.9pt;margin-top:216.45pt;z-index:-16772704;width:81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2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28" style="position:absolute;margin-left:529.45pt;margin-top:160.15pt;z-index:-16772700;width:6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2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29" style="position:absolute;margin-left:529.45pt;margin-top:174.4pt;z-index:-16772696;width:6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3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30" style="position:absolute;margin-left:524.95pt;margin-top:160.15pt;z-index:-16772692;width:6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3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31" style="position:absolute;margin-left:457.4pt;margin-top:174.4pt;z-index:-16772688;width:6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3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32" style="position:absolute;margin-left:375.55pt;margin-top:174.4pt;z-index:-16772684;width:77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3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33" style="position:absolute;margin-left:288.5pt;margin-top:174.4pt;z-index:-16772680;width:83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3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34" style="position:absolute;margin-left:202.9pt;margin-top:174.4pt;z-index:-16772676;width:83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3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35" style="position:absolute;margin-left:457.4pt;margin-top:160.15pt;z-index:-16772672;width:141.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3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36" style="position:absolute;margin-left:375.55pt;margin-top:145.85pt;z-index:-16772668;width:77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3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37" style="position:absolute;margin-left:375.55pt;margin-top:160.15pt;z-index:-16772664;width:77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3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38" style="position:absolute;margin-left:369.55pt;margin-top:145.85pt;z-index:-16772660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3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39" style="position:absolute;margin-left:288.5pt;margin-top:145.85pt;z-index:-16772656;width:83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4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40" style="position:absolute;margin-left:288.5pt;margin-top:160.15pt;z-index:-16772652;width:83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4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41" style="position:absolute;margin-left:284pt;margin-top:145.85pt;z-index:-16772648;width:6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4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42" style="position:absolute;margin-left:202.9pt;margin-top:160.15pt;z-index:-16772644;width:83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4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43" style="position:absolute;margin-left:457.4pt;margin-top:145.85pt;z-index:-16772640;width:141.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4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44" style="position:absolute;margin-left:202.9pt;margin-top:145.85pt;z-index:-16772636;width:250.4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4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45" style="position:absolute;margin-left:14pt;margin-top:157.9pt;z-index:-16772632;width:71.7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4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46" style="position:absolute;margin-left:594.75pt;margin-top:334.3pt;z-index:-1677262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4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47" style="position:absolute;margin-left:594.75pt;margin-top:336.55pt;z-index:-1677262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4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48" style="position:absolute;margin-left:500.15pt;margin-top:320pt;z-index:-16772620;width:96.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4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49" style="position:absolute;margin-left:500.15pt;margin-top:334.3pt;z-index:-16772616;width:96.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5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50" style="position:absolute;margin-left:500.15pt;margin-top:336.55pt;z-index:-16772612;width:96.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5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51" style="position:absolute;margin-left:494.15pt;margin-top:334.3pt;z-index:-16772608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5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52" style="position:absolute;margin-left:494.15pt;margin-top:336.55pt;z-index:-16772604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5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53" style="position:absolute;margin-left:488.15pt;margin-top:334.3pt;z-index:-1677260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5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54" style="position:absolute;margin-left:488.15pt;margin-top:336.55pt;z-index:-1677259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5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55" style="position:absolute;margin-left:396.6pt;margin-top:320pt;z-index:-16772592;width:93.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5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56" style="position:absolute;margin-left:396.6pt;margin-top:334.3pt;z-index:-16772588;width:93.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5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57" style="position:absolute;margin-left:396.6pt;margin-top:336.55pt;z-index:-16772584;width:93.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5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58" style="position:absolute;margin-left:390.55pt;margin-top:334.3pt;z-index:-16772580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5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59" style="position:absolute;margin-left:390.55pt;margin-top:336.55pt;z-index:-16772576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6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60" style="position:absolute;margin-left:384.55pt;margin-top:334.3pt;z-index:-1677257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6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61" style="position:absolute;margin-left:384.55pt;margin-top:336.55pt;z-index:-1677256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6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62" style="position:absolute;margin-left:287pt;margin-top:320pt;z-index:-16772564;width:99.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6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63" style="position:absolute;margin-left:287pt;margin-top:334.3pt;z-index:-16772560;width:99.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6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64" style="position:absolute;margin-left:287pt;margin-top:336.55pt;z-index:-16772556;width:99.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6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65" style="position:absolute;margin-left:281pt;margin-top:334.3pt;z-index:-16772552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6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66" style="position:absolute;margin-left:281pt;margin-top:336.55pt;z-index:-16772548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6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67" style="position:absolute;margin-left:594.75pt;margin-top:320pt;z-index:-1677254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6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68" style="position:absolute;margin-left:494.15pt;margin-top:320pt;z-index:-16772540;width:102.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6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69" style="position:absolute;margin-left:488.15pt;margin-top:320pt;z-index:-1677253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7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70" style="position:absolute;margin-left:390.55pt;margin-top:320pt;z-index:-16772532;width:99.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7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71" style="position:absolute;margin-left:384.55pt;margin-top:320pt;z-index:-1677252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7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72" style="position:absolute;margin-left:281pt;margin-top:320pt;z-index:-16772524;width:105.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7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73" style="position:absolute;margin-left:494.15pt;margin-top:281pt;z-index:-16772520;width:104.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7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74" style="position:absolute;margin-left:390.55pt;margin-top:281pt;z-index:-16772516;width:101.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7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75" style="position:absolute;margin-left:281pt;margin-top:281pt;z-index:-16772512;width:107.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7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76" style="position:absolute;margin-left:15.15pt;margin-top:278.75pt;z-index:-16772508;width:65.6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77" o:title=""/>
          </v:shape>
        </w:pict>
      </w:r>
    </w:p>
    <w:p>
      <w:pPr>
        <w:pStyle w:val="Normal"/>
        <w:framePr w:w="1778" w:hAnchor="page" w:vAnchor="page" w:x="5459" w:y="1026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TechnipFMC.com</w:t>
      </w:r>
    </w:p>
    <w:p>
      <w:pPr>
        <w:pStyle w:val="Normal"/>
        <w:framePr w:w="1419" w:hAnchor="page" w:vAnchor="page" w:x="10888" w:y="1026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Page 14 of 24</w:t>
      </w:r>
    </w:p>
    <w:p>
      <w:pPr>
        <w:pStyle w:val="Normal"/>
        <w:framePr w:w="2750" w:hAnchor="page" w:vAnchor="page" w:x="518" w:y="9350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>Total liabilities and equity</w:t>
      </w:r>
    </w:p>
    <w:p>
      <w:pPr>
        <w:pStyle w:val="Normal"/>
        <w:framePr w:w="360" w:hAnchor="page" w:vAnchor="page" w:x="8640" w:y="9320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>$</w:t>
      </w:r>
    </w:p>
    <w:p>
      <w:pPr>
        <w:pStyle w:val="Normal"/>
        <w:framePr w:w="1464" w:hAnchor="page" w:vAnchor="page" w:x="9341" w:y="9320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>10,368.4    $</w:t>
      </w:r>
    </w:p>
    <w:p>
      <w:pPr>
        <w:pStyle w:val="Normal"/>
        <w:framePr w:w="1131" w:hAnchor="page" w:vAnchor="page" w:x="10969" w:y="9320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 xml:space="preserve">10,118.2 </w:t>
      </w:r>
    </w:p>
    <w:p>
      <w:pPr>
        <w:pStyle w:val="Normal"/>
        <w:framePr w:w="2647" w:hAnchor="page" w:vAnchor="page" w:x="518" w:y="9034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>Non-controlling interests</w:t>
      </w:r>
    </w:p>
    <w:p>
      <w:pPr>
        <w:pStyle w:val="Normal"/>
        <w:framePr w:w="600" w:hAnchor="page" w:vAnchor="page" w:x="9791" w:y="9034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 xml:space="preserve">7.3 </w:t>
      </w:r>
    </w:p>
    <w:p>
      <w:pPr>
        <w:pStyle w:val="Normal"/>
        <w:framePr w:w="720" w:hAnchor="page" w:vAnchor="page" w:x="11312" w:y="9034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 xml:space="preserve">41.5 </w:t>
      </w:r>
    </w:p>
    <w:p>
      <w:pPr>
        <w:pStyle w:val="Normal"/>
        <w:framePr w:w="3884" w:hAnchor="page" w:vAnchor="page" w:x="518" w:y="8764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>TechnipFMC plc stockholders’ equity</w:t>
      </w:r>
    </w:p>
    <w:p>
      <w:pPr>
        <w:pStyle w:val="Normal"/>
        <w:framePr w:w="1020" w:hAnchor="page" w:vAnchor="page" w:x="9441" w:y="8764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 xml:space="preserve">3,271.8 </w:t>
      </w:r>
    </w:p>
    <w:p>
      <w:pPr>
        <w:pStyle w:val="Normal"/>
        <w:framePr w:w="1020" w:hAnchor="page" w:vAnchor="page" w:x="11062" w:y="8764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 xml:space="preserve">3,363.8 </w:t>
      </w:r>
    </w:p>
    <w:p>
      <w:pPr>
        <w:pStyle w:val="Normal"/>
        <w:framePr w:w="1740" w:hAnchor="page" w:vAnchor="page" w:x="518" w:y="8494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>Other liabilities</w:t>
      </w:r>
    </w:p>
    <w:p>
      <w:pPr>
        <w:pStyle w:val="Normal"/>
        <w:framePr w:w="1020" w:hAnchor="page" w:vAnchor="page" w:x="9441" w:y="8494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 xml:space="preserve">1,341.7 </w:t>
      </w:r>
    </w:p>
    <w:p>
      <w:pPr>
        <w:pStyle w:val="Normal"/>
        <w:framePr w:w="1020" w:hAnchor="page" w:vAnchor="page" w:x="11062" w:y="8494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 xml:space="preserve">1,402.4 </w:t>
      </w:r>
    </w:p>
    <w:p>
      <w:pPr>
        <w:pStyle w:val="Normal"/>
        <w:framePr w:w="3714" w:hAnchor="page" w:vAnchor="page" w:x="518" w:y="8224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>Long-term debt, less current portion</w:t>
      </w:r>
    </w:p>
    <w:p>
      <w:pPr>
        <w:pStyle w:val="Normal"/>
        <w:framePr w:w="840" w:hAnchor="page" w:vAnchor="page" w:x="9591" w:y="8224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 xml:space="preserve">286.6 </w:t>
      </w:r>
    </w:p>
    <w:p>
      <w:pPr>
        <w:pStyle w:val="Normal"/>
        <w:framePr w:w="840" w:hAnchor="page" w:vAnchor="page" w:x="11212" w:y="8224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 xml:space="preserve">395.7 </w:t>
      </w:r>
    </w:p>
    <w:p>
      <w:pPr>
        <w:pStyle w:val="Normal"/>
        <w:framePr w:w="2423" w:hAnchor="page" w:vAnchor="page" w:x="743" w:y="7713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>Total current liabilities</w:t>
      </w:r>
    </w:p>
    <w:p>
      <w:pPr>
        <w:pStyle w:val="Normal"/>
        <w:framePr w:w="1020" w:hAnchor="page" w:vAnchor="page" w:x="9441" w:y="7713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 xml:space="preserve">5,461.0 </w:t>
      </w:r>
    </w:p>
    <w:p>
      <w:pPr>
        <w:pStyle w:val="Normal"/>
        <w:framePr w:w="1020" w:hAnchor="page" w:vAnchor="page" w:x="11062" w:y="7713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 xml:space="preserve">4,914.8 </w:t>
      </w:r>
    </w:p>
    <w:p>
      <w:pPr>
        <w:pStyle w:val="Normal"/>
        <w:framePr w:w="2480" w:hAnchor="page" w:vAnchor="page" w:x="518" w:y="7428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>Other current liabilities</w:t>
      </w:r>
    </w:p>
    <w:p>
      <w:pPr>
        <w:pStyle w:val="Normal"/>
        <w:framePr w:w="1020" w:hAnchor="page" w:vAnchor="page" w:x="9441" w:y="7428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 xml:space="preserve">1,426.6 </w:t>
      </w:r>
    </w:p>
    <w:p>
      <w:pPr>
        <w:pStyle w:val="Normal"/>
        <w:framePr w:w="1020" w:hAnchor="page" w:vAnchor="page" w:x="11062" w:y="7428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 xml:space="preserve">1,551.8 </w:t>
      </w:r>
    </w:p>
    <w:p>
      <w:pPr>
        <w:pStyle w:val="Normal"/>
        <w:framePr w:w="2020" w:hAnchor="page" w:vAnchor="page" w:x="518" w:y="7158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>Contract liabilities</w:t>
      </w:r>
    </w:p>
    <w:p>
      <w:pPr>
        <w:pStyle w:val="Normal"/>
        <w:framePr w:w="1020" w:hAnchor="page" w:vAnchor="page" w:x="9441" w:y="7158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 xml:space="preserve">2,358.9 </w:t>
      </w:r>
    </w:p>
    <w:p>
      <w:pPr>
        <w:pStyle w:val="Normal"/>
        <w:framePr w:w="1020" w:hAnchor="page" w:vAnchor="page" w:x="11062" w:y="7158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 xml:space="preserve">2,148.9 </w:t>
      </w:r>
    </w:p>
    <w:p>
      <w:pPr>
        <w:pStyle w:val="Normal"/>
        <w:framePr w:w="2553" w:hAnchor="page" w:vAnchor="page" w:x="518" w:y="6888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>Accounts payable, trade</w:t>
      </w:r>
    </w:p>
    <w:p>
      <w:pPr>
        <w:pStyle w:val="Normal"/>
        <w:framePr w:w="1020" w:hAnchor="page" w:vAnchor="page" w:x="9441" w:y="6888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 xml:space="preserve">1,560.2 </w:t>
      </w:r>
    </w:p>
    <w:p>
      <w:pPr>
        <w:pStyle w:val="Normal"/>
        <w:framePr w:w="1020" w:hAnchor="page" w:vAnchor="page" w:x="11062" w:y="6888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 xml:space="preserve">1,179.8 </w:t>
      </w:r>
    </w:p>
    <w:p>
      <w:pPr>
        <w:pStyle w:val="Normal"/>
        <w:framePr w:w="5394" w:hAnchor="page" w:vAnchor="page" w:x="518" w:y="6617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>Short-term debt and current portion of long-term debt</w:t>
      </w:r>
    </w:p>
    <w:p>
      <w:pPr>
        <w:pStyle w:val="Normal"/>
        <w:framePr w:w="360" w:hAnchor="page" w:vAnchor="page" w:x="8640" w:y="6617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>$</w:t>
      </w:r>
    </w:p>
    <w:p>
      <w:pPr>
        <w:pStyle w:val="Normal"/>
        <w:framePr w:w="1155" w:hAnchor="page" w:vAnchor="page" w:x="9598" w:y="6617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>115.3    $</w:t>
      </w:r>
    </w:p>
    <w:p>
      <w:pPr>
        <w:pStyle w:val="Normal"/>
        <w:framePr w:w="720" w:hAnchor="page" w:vAnchor="page" w:x="11312" w:y="6617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 xml:space="preserve">34.3 </w:t>
      </w:r>
    </w:p>
    <w:p>
      <w:pPr>
        <w:pStyle w:val="Normal"/>
        <w:framePr w:w="1350" w:hAnchor="page" w:vAnchor="page" w:x="518" w:y="6107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>Total assets</w:t>
      </w:r>
    </w:p>
    <w:p>
      <w:pPr>
        <w:pStyle w:val="Normal"/>
        <w:framePr w:w="360" w:hAnchor="page" w:vAnchor="page" w:x="8640" w:y="6077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>$</w:t>
      </w:r>
    </w:p>
    <w:p>
      <w:pPr>
        <w:pStyle w:val="Normal"/>
        <w:framePr w:w="1464" w:hAnchor="page" w:vAnchor="page" w:x="9341" w:y="6077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>10,368.4    $</w:t>
      </w:r>
    </w:p>
    <w:p>
      <w:pPr>
        <w:pStyle w:val="Normal"/>
        <w:framePr w:w="1131" w:hAnchor="page" w:vAnchor="page" w:x="10969" w:y="6077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 xml:space="preserve">10,118.2 </w:t>
      </w:r>
    </w:p>
    <w:p>
      <w:pPr>
        <w:pStyle w:val="Normal"/>
        <w:framePr w:w="1407" w:hAnchor="page" w:vAnchor="page" w:x="518" w:y="5792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>Other assets</w:t>
      </w:r>
    </w:p>
    <w:p>
      <w:pPr>
        <w:pStyle w:val="Normal"/>
        <w:framePr w:w="1020" w:hAnchor="page" w:vAnchor="page" w:x="9441" w:y="5792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 xml:space="preserve">1,831.6 </w:t>
      </w:r>
    </w:p>
    <w:p>
      <w:pPr>
        <w:pStyle w:val="Normal"/>
        <w:framePr w:w="1020" w:hAnchor="page" w:vAnchor="page" w:x="11062" w:y="5792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 xml:space="preserve">1,861.9 </w:t>
      </w:r>
    </w:p>
    <w:p>
      <w:pPr>
        <w:pStyle w:val="Normal"/>
        <w:framePr w:w="2247" w:hAnchor="page" w:vAnchor="page" w:x="518" w:y="5521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>Intangible assets, net</w:t>
      </w:r>
    </w:p>
    <w:p>
      <w:pPr>
        <w:pStyle w:val="Normal"/>
        <w:framePr w:w="840" w:hAnchor="page" w:vAnchor="page" w:x="9591" w:y="5521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 xml:space="preserve">381.1 </w:t>
      </w:r>
    </w:p>
    <w:p>
      <w:pPr>
        <w:pStyle w:val="Normal"/>
        <w:framePr w:w="840" w:hAnchor="page" w:vAnchor="page" w:x="11212" w:y="5521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 xml:space="preserve">425.7 </w:t>
      </w:r>
    </w:p>
    <w:p>
      <w:pPr>
        <w:pStyle w:val="Normal"/>
        <w:framePr w:w="3545" w:hAnchor="page" w:vAnchor="page" w:x="518" w:y="5251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>Property, plant and equipment, net</w:t>
      </w:r>
    </w:p>
    <w:p>
      <w:pPr>
        <w:pStyle w:val="Normal"/>
        <w:framePr w:w="1020" w:hAnchor="page" w:vAnchor="page" w:x="9441" w:y="5251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 xml:space="preserve">2,257.1 </w:t>
      </w:r>
    </w:p>
    <w:p>
      <w:pPr>
        <w:pStyle w:val="Normal"/>
        <w:framePr w:w="1020" w:hAnchor="page" w:vAnchor="page" w:x="11062" w:y="5251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 xml:space="preserve">2,285.3 </w:t>
      </w:r>
    </w:p>
    <w:p>
      <w:pPr>
        <w:pStyle w:val="Normal"/>
        <w:framePr w:w="2090" w:hAnchor="page" w:vAnchor="page" w:x="743" w:y="4741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>Total current assets</w:t>
      </w:r>
    </w:p>
    <w:p>
      <w:pPr>
        <w:pStyle w:val="Normal"/>
        <w:framePr w:w="1020" w:hAnchor="page" w:vAnchor="page" w:x="9441" w:y="4741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 xml:space="preserve">5,898.6 </w:t>
      </w:r>
    </w:p>
    <w:p>
      <w:pPr>
        <w:pStyle w:val="Normal"/>
        <w:framePr w:w="1020" w:hAnchor="page" w:vAnchor="page" w:x="11062" w:y="4741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 xml:space="preserve">5,545.3 </w:t>
      </w:r>
    </w:p>
    <w:p>
      <w:pPr>
        <w:pStyle w:val="Normal"/>
        <w:framePr w:w="2147" w:hAnchor="page" w:vAnchor="page" w:x="518" w:y="4456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>Other current assets</w:t>
      </w:r>
    </w:p>
    <w:p>
      <w:pPr>
        <w:pStyle w:val="Normal"/>
        <w:framePr w:w="840" w:hAnchor="page" w:vAnchor="page" w:x="9591" w:y="4456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 xml:space="preserve">881.3 </w:t>
      </w:r>
    </w:p>
    <w:p>
      <w:pPr>
        <w:pStyle w:val="Normal"/>
        <w:framePr w:w="1020" w:hAnchor="page" w:vAnchor="page" w:x="11062" w:y="4456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 xml:space="preserve">1,166.3 </w:t>
      </w:r>
    </w:p>
    <w:p>
      <w:pPr>
        <w:pStyle w:val="Normal"/>
        <w:framePr w:w="1734" w:hAnchor="page" w:vAnchor="page" w:x="518" w:y="4185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>Inventories, net</w:t>
      </w:r>
    </w:p>
    <w:p>
      <w:pPr>
        <w:pStyle w:val="Normal"/>
        <w:framePr w:w="1020" w:hAnchor="page" w:vAnchor="page" w:x="9441" w:y="4185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 xml:space="preserve">1,242.6 </w:t>
      </w:r>
    </w:p>
    <w:p>
      <w:pPr>
        <w:pStyle w:val="Normal"/>
        <w:framePr w:w="1020" w:hAnchor="page" w:vAnchor="page" w:x="11062" w:y="4185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 xml:space="preserve">1,153.0 </w:t>
      </w:r>
    </w:p>
    <w:p>
      <w:pPr>
        <w:pStyle w:val="Normal"/>
        <w:framePr w:w="2100" w:hAnchor="page" w:vAnchor="page" w:x="518" w:y="3915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>Contract assets, net</w:t>
      </w:r>
    </w:p>
    <w:p>
      <w:pPr>
        <w:pStyle w:val="Normal"/>
        <w:framePr w:w="1020" w:hAnchor="page" w:vAnchor="page" w:x="9441" w:y="3915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 xml:space="preserve">1,295.5 </w:t>
      </w:r>
    </w:p>
    <w:p>
      <w:pPr>
        <w:pStyle w:val="Normal"/>
        <w:framePr w:w="1020" w:hAnchor="page" w:vAnchor="page" w:x="11062" w:y="3915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 xml:space="preserve">1,065.5 </w:t>
      </w:r>
    </w:p>
    <w:p>
      <w:pPr>
        <w:pStyle w:val="Normal"/>
        <w:framePr w:w="2345" w:hAnchor="page" w:vAnchor="page" w:x="518" w:y="3645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>Trade receivables, net</w:t>
      </w:r>
    </w:p>
    <w:p>
      <w:pPr>
        <w:pStyle w:val="Normal"/>
        <w:framePr w:w="1020" w:hAnchor="page" w:vAnchor="page" w:x="9441" w:y="3645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 xml:space="preserve">1,487.4 </w:t>
      </w:r>
    </w:p>
    <w:p>
      <w:pPr>
        <w:pStyle w:val="Normal"/>
        <w:framePr w:w="1020" w:hAnchor="page" w:vAnchor="page" w:x="11062" w:y="3645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 xml:space="preserve">1,128.6 </w:t>
      </w:r>
    </w:p>
    <w:p>
      <w:pPr>
        <w:pStyle w:val="Normal"/>
        <w:framePr w:w="2767" w:hAnchor="page" w:vAnchor="page" w:x="518" w:y="3375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>Cash and cash equivalents</w:t>
      </w:r>
    </w:p>
    <w:p>
      <w:pPr>
        <w:pStyle w:val="Normal"/>
        <w:framePr w:w="360" w:hAnchor="page" w:vAnchor="page" w:x="8640" w:y="3375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>$</w:t>
      </w:r>
    </w:p>
    <w:p>
      <w:pPr>
        <w:pStyle w:val="Normal"/>
        <w:framePr w:w="1164" w:hAnchor="page" w:vAnchor="page" w:x="9591" w:y="3375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>991.8    $</w:t>
      </w:r>
    </w:p>
    <w:p>
      <w:pPr>
        <w:pStyle w:val="Normal"/>
        <w:framePr w:w="1020" w:hAnchor="page" w:vAnchor="page" w:x="11062" w:y="3375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 xml:space="preserve">1,031.9 </w:t>
      </w:r>
    </w:p>
    <w:p>
      <w:pPr>
        <w:pStyle w:val="Normal"/>
        <w:framePr w:w="648" w:hAnchor="page" w:vAnchor="page" w:x="9190" w:y="2882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  <w:t>2026</w:t>
      </w:r>
    </w:p>
    <w:p>
      <w:pPr>
        <w:pStyle w:val="Normal"/>
        <w:framePr w:w="648" w:hAnchor="page" w:vAnchor="page" w:x="10811" w:y="2882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  <w:t>2025</w:t>
      </w:r>
    </w:p>
    <w:p>
      <w:pPr>
        <w:pStyle w:val="Normal"/>
        <w:framePr w:w="985" w:hAnchor="page" w:vAnchor="page" w:x="9050" w:y="2702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  <w:t>June 30,</w:t>
      </w:r>
    </w:p>
    <w:p>
      <w:pPr>
        <w:pStyle w:val="Normal"/>
        <w:framePr w:w="1476" w:hAnchor="page" w:vAnchor="page" w:x="10466" w:y="2702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  <w:t>December 31,</w:t>
      </w:r>
    </w:p>
    <w:p>
      <w:pPr>
        <w:pStyle w:val="Normal"/>
        <w:framePr w:w="2662" w:hAnchor="page" w:vAnchor="page" w:x="5111" w:y="2129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0"/>
          <w:szCs w:val="20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0"/>
          <w:szCs w:val="20"/>
        </w:rPr>
        <w:t>(In millions, unaudited)</w:t>
      </w:r>
    </w:p>
    <w:p>
      <w:pPr>
        <w:pStyle w:val="Normal"/>
        <w:framePr w:w="5966" w:hAnchor="page" w:vAnchor="page" w:x="3734" w:y="1888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0"/>
          <w:szCs w:val="20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0"/>
          <w:szCs w:val="20"/>
        </w:rPr>
        <w:t>CONDENSED CONSOLIDATED BALANCE SHEETS</w:t>
      </w:r>
    </w:p>
    <w:p>
      <w:pPr>
        <w:pStyle w:val="Normal"/>
        <w:framePr w:w="6746" w:hAnchor="page" w:vAnchor="page" w:x="3409" w:y="1648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0"/>
          <w:szCs w:val="20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0"/>
          <w:szCs w:val="20"/>
        </w:rPr>
        <w:t>TECHNIPFMC PLC AND CONSOLIDATED SUBSIDIARIES</w:t>
      </w:r>
    </w:p>
    <w:p>
      <w:pPr>
        <w:pStyle w:val="Normal"/>
        <w:framePr w:w="826" w:hAnchor="page" w:vAnchor="page" w:x="11411" w:y="1296"/>
        <w:widowControl w:val="off"/>
        <w:autoSpaceDE w:val="off"/>
        <w:autoSpaceDN w:val="off"/>
        <w:spacing w:before="0" w:after="0" w:line="155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14"/>
          <w:szCs w:val="14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14"/>
          <w:szCs w:val="14"/>
        </w:rPr>
        <w:t>Exhibit 4</w:t>
      </w:r>
    </w:p>
    <w:p>
      <w:pPr>
        <w:pStyle w:val="Normal"/>
        <w:spacing w:before="0" w:after="0" w:line="0" w:lineRule="exact"/>
        <w:ind w:left="0" w:right="0" w:first-line="0"/>
        <w:jc w:val="left"/>
        <w:rPr>
          <w:rFonts w:ascii="Arial" w:hAnsi="Arial" w:fareast="Arial" w:cs="Arial"/>
          <w:noProof w:val="on"/>
          <w:color w:val="000000"/>
          <w:sz w:val="14"/>
          <w:szCs w:val="14"/>
        </w:rPr>
        <w:sectPr>
          <w:pgSz w:w="12240" w:h="20160"/>
          <w:pgMar w:top="400" w:right="400" w:bottom="400" w:left="400" w:header="720" w:footer="720"/>
          <w:pgNumType w:start="17"/>
          <w:cols w:space="720" w:sep="off"/>
          <w:docGrid w:line-pitch="31680"/>
        </w:sectPr>
      </w:pP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77" style="position:absolute;margin-left:7pt;margin-top:1pt;z-index:-16772504;width:598pt;height:1005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7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78" style="position:absolute;margin-left:13pt;margin-top:533.95pt;z-index:-16772500;width:58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7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79" style="position:absolute;margin-left:13pt;margin-top:534.7pt;z-index:-16772496;width:58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8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80" style="position:absolute;margin-left:596.25pt;margin-top:533.95pt;z-index:-16772492;width:2.75pt;height:3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8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81" style="position:absolute;margin-left:13pt;margin-top:533.95pt;z-index:-16772488;width:2.75pt;height:3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8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82" style="position:absolute;margin-left:169.45pt;margin-top:91.1pt;z-index:-16772484;width:273.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8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83" style="position:absolute;margin-left:185.7pt;margin-top:103.1pt;z-index:-16772480;width:240.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8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84" style="position:absolute;margin-left:430.35pt;margin-top:132.35pt;z-index:-16772476;width:77.05pt;height:23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8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85" style="position:absolute;margin-left:585pt;margin-top:476.9pt;z-index:-1677247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8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86" style="position:absolute;margin-left:585pt;margin-top:479.15pt;z-index:-1677246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8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87" style="position:absolute;margin-left:517.45pt;margin-top:462.65pt;z-index:-16772464;width:6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8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88" style="position:absolute;margin-left:517.45pt;margin-top:476.9pt;z-index:-16772460;width:6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8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89" style="position:absolute;margin-left:517.45pt;margin-top:479.15pt;z-index:-16772456;width:6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9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90" style="position:absolute;margin-left:511.4pt;margin-top:476.9pt;z-index:-16772452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9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91" style="position:absolute;margin-left:511.4pt;margin-top:479.15pt;z-index:-16772448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9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92" style="position:absolute;margin-left:503.9pt;margin-top:476.9pt;z-index:-1677244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9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93" style="position:absolute;margin-left:503.9pt;margin-top:479.15pt;z-index:-1677244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9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94" style="position:absolute;margin-left:436.35pt;margin-top:462.65pt;z-index:-16772436;width:6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9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95" style="position:absolute;margin-left:436.35pt;margin-top:476.9pt;z-index:-16772432;width:6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9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96" style="position:absolute;margin-left:436.35pt;margin-top:479.15pt;z-index:-16772428;width:6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9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97" style="position:absolute;margin-left:430.35pt;margin-top:476.9pt;z-index:-16772424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9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98" style="position:absolute;margin-left:430.35pt;margin-top:479.15pt;z-index:-16772420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9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99" style="position:absolute;margin-left:585pt;margin-top:462.65pt;z-index:-1677241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0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00" style="position:absolute;margin-left:511.4pt;margin-top:462.65pt;z-index:-16772412;width:75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0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01" style="position:absolute;margin-left:503.9pt;margin-top:462.65pt;z-index:-1677240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0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02" style="position:absolute;margin-left:430.35pt;margin-top:462.65pt;z-index:-16772404;width:75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0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03" style="position:absolute;margin-left:585pt;margin-top:382.3pt;z-index:-1677240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0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04" style="position:absolute;margin-left:511.4pt;margin-top:382.3pt;z-index:-16772396;width:75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0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05" style="position:absolute;margin-left:503.9pt;margin-top:382.3pt;z-index:-1677239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0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06" style="position:absolute;margin-left:430.35pt;margin-top:382.3pt;z-index:-16772388;width:75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0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07" style="position:absolute;margin-left:511.4pt;margin-top:314.75pt;z-index:-16772384;width:77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0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08" style="position:absolute;margin-left:511.4pt;margin-top:317pt;z-index:-16772380;width:77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0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09" style="position:absolute;margin-left:430.35pt;margin-top:314.75pt;z-index:-16772376;width:77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1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10" style="position:absolute;margin-left:430.35pt;margin-top:317pt;z-index:-16772372;width:77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1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11" style="position:absolute;margin-left:585pt;margin-top:314.75pt;z-index:-1677236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1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12" style="position:absolute;margin-left:585pt;margin-top:317pt;z-index:-1677236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1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13" style="position:absolute;margin-left:517.45pt;margin-top:300.5pt;z-index:-16772360;width:6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1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14" style="position:absolute;margin-left:517.45pt;margin-top:314.75pt;z-index:-16772356;width:6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1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15" style="position:absolute;margin-left:517.45pt;margin-top:317pt;z-index:-16772352;width:6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1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16" style="position:absolute;margin-left:511.4pt;margin-top:314.75pt;z-index:-16772348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1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17" style="position:absolute;margin-left:511.4pt;margin-top:317pt;z-index:-16772344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1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18" style="position:absolute;margin-left:503.9pt;margin-top:314.75pt;z-index:-1677234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1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19" style="position:absolute;margin-left:503.9pt;margin-top:317pt;z-index:-1677233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2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20" style="position:absolute;margin-left:436.35pt;margin-top:300.5pt;z-index:-16772332;width:6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2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21" style="position:absolute;margin-left:436.35pt;margin-top:314.75pt;z-index:-16772328;width:6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2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22" style="position:absolute;margin-left:436.35pt;margin-top:317pt;z-index:-16772324;width:6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2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23" style="position:absolute;margin-left:430.35pt;margin-top:314.75pt;z-index:-16772320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2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24" style="position:absolute;margin-left:430.35pt;margin-top:317pt;z-index:-16772316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2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25" style="position:absolute;margin-left:585pt;margin-top:300.5pt;z-index:-1677231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2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26" style="position:absolute;margin-left:511.4pt;margin-top:300.5pt;z-index:-16772308;width:75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2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27" style="position:absolute;margin-left:503.9pt;margin-top:300.5pt;z-index:-1677230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2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28" style="position:absolute;margin-left:430.35pt;margin-top:300.5pt;z-index:-16772300;width:75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2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29" style="position:absolute;margin-left:585pt;margin-top:233.7pt;z-index:-1677229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3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30" style="position:absolute;margin-left:511.4pt;margin-top:233.7pt;z-index:-16772292;width:75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3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31" style="position:absolute;margin-left:503.9pt;margin-top:233.7pt;z-index:-1677228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3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32" style="position:absolute;margin-left:430.35pt;margin-top:233.7pt;z-index:-16772284;width:75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3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33" style="position:absolute;margin-left:511.4pt;margin-top:154.15pt;z-index:-16772280;width:77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3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34" style="position:absolute;margin-left:430.35pt;margin-top:154.15pt;z-index:-16772276;width:77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35" o:title=""/>
          </v:shape>
        </w:pict>
      </w:r>
    </w:p>
    <w:p>
      <w:pPr>
        <w:pStyle w:val="Normal"/>
        <w:framePr w:w="1778" w:hAnchor="page" w:vAnchor="page" w:x="5459" w:y="1068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TechnipFMC.com</w:t>
      </w:r>
    </w:p>
    <w:p>
      <w:pPr>
        <w:pStyle w:val="Normal"/>
        <w:framePr w:w="1419" w:hAnchor="page" w:vAnchor="page" w:x="10888" w:y="1068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Page 15 of 24</w:t>
      </w:r>
    </w:p>
    <w:p>
      <w:pPr>
        <w:pStyle w:val="Normal"/>
        <w:framePr w:w="9005" w:hAnchor="page" w:vAnchor="page" w:x="280" w:y="9923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(1) Working capital includes receivables, payables, inventories and other current assets and liabilities.</w:t>
      </w:r>
    </w:p>
    <w:p>
      <w:pPr>
        <w:pStyle w:val="Normal"/>
        <w:framePr w:w="3752" w:hAnchor="page" w:vAnchor="page" w:x="300" w:y="9443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Cash and cash equivalents, end of period</w:t>
      </w:r>
    </w:p>
    <w:p>
      <w:pPr>
        <w:pStyle w:val="Normal"/>
        <w:framePr w:w="324" w:hAnchor="page" w:vAnchor="page" w:x="6605" w:y="9413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$</w:t>
      </w:r>
    </w:p>
    <w:p>
      <w:pPr>
        <w:pStyle w:val="Normal"/>
        <w:framePr w:w="1069" w:hAnchor="page" w:vAnchor="page" w:x="8132" w:y="9413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991.8     $</w:t>
      </w:r>
    </w:p>
    <w:p>
      <w:pPr>
        <w:pStyle w:val="Normal"/>
        <w:framePr w:w="1069" w:hAnchor="page" w:vAnchor="page" w:x="9768" w:y="9413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991.8     $</w:t>
      </w:r>
    </w:p>
    <w:p>
      <w:pPr>
        <w:pStyle w:val="Normal"/>
        <w:framePr w:w="756" w:hAnchor="page" w:vAnchor="page" w:x="11479" w:y="9413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950.0 </w:t>
      </w:r>
    </w:p>
    <w:p>
      <w:pPr>
        <w:pStyle w:val="Normal"/>
        <w:framePr w:w="4304" w:hAnchor="page" w:vAnchor="page" w:x="300" w:y="9142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Cash and cash equivalents, beginning of period</w:t>
      </w:r>
    </w:p>
    <w:p>
      <w:pPr>
        <w:pStyle w:val="Normal"/>
        <w:framePr w:w="756" w:hAnchor="page" w:vAnchor="page" w:x="8132" w:y="9142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960.8 </w:t>
      </w:r>
    </w:p>
    <w:p>
      <w:pPr>
        <w:pStyle w:val="Normal"/>
        <w:framePr w:w="919" w:hAnchor="page" w:vAnchor="page" w:x="9633" w:y="9142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1,031.9 </w:t>
      </w:r>
    </w:p>
    <w:p>
      <w:pPr>
        <w:pStyle w:val="Normal"/>
        <w:framePr w:w="919" w:hAnchor="page" w:vAnchor="page" w:x="11344" w:y="9142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1,157.7 </w:t>
      </w:r>
    </w:p>
    <w:p>
      <w:pPr>
        <w:pStyle w:val="Normal"/>
        <w:framePr w:w="3380" w:hAnchor="page" w:vAnchor="page" w:x="525" w:y="8887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Change in cash and cash equivalents</w:t>
      </w:r>
    </w:p>
    <w:p>
      <w:pPr>
        <w:pStyle w:val="Normal"/>
        <w:framePr w:w="648" w:hAnchor="page" w:vAnchor="page" w:x="8222" w:y="8887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31.0 </w:t>
      </w:r>
    </w:p>
    <w:p>
      <w:pPr>
        <w:pStyle w:val="Normal"/>
        <w:framePr w:w="738" w:hAnchor="page" w:vAnchor="page" w:x="9783" w:y="8887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(40.1)</w:t>
      </w:r>
    </w:p>
    <w:p>
      <w:pPr>
        <w:pStyle w:val="Normal"/>
        <w:framePr w:w="846" w:hAnchor="page" w:vAnchor="page" w:x="11405" w:y="8887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(207.7)</w:t>
      </w:r>
    </w:p>
    <w:p>
      <w:pPr>
        <w:pStyle w:val="Normal"/>
        <w:framePr w:w="6509" w:hAnchor="page" w:vAnchor="page" w:x="525" w:y="8632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Effect of changes in foreign exchange rates on cash and cash equivalents</w:t>
      </w:r>
    </w:p>
    <w:p>
      <w:pPr>
        <w:pStyle w:val="Normal"/>
        <w:framePr w:w="630" w:hAnchor="page" w:vAnchor="page" w:x="8237" w:y="8632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(1.2)</w:t>
      </w:r>
    </w:p>
    <w:p>
      <w:pPr>
        <w:pStyle w:val="Normal"/>
        <w:framePr w:w="630" w:hAnchor="page" w:vAnchor="page" w:x="9873" w:y="8632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(0.3)</w:t>
      </w:r>
    </w:p>
    <w:p>
      <w:pPr>
        <w:pStyle w:val="Normal"/>
        <w:framePr w:w="648" w:hAnchor="page" w:vAnchor="page" w:x="11570" w:y="8632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28.0 </w:t>
      </w:r>
    </w:p>
    <w:p>
      <w:pPr>
        <w:pStyle w:val="Normal"/>
        <w:framePr w:w="3398" w:hAnchor="page" w:vAnchor="page" w:x="300" w:y="8362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Cash required by financing activities</w:t>
      </w:r>
    </w:p>
    <w:p>
      <w:pPr>
        <w:pStyle w:val="Normal"/>
        <w:framePr w:w="846" w:hAnchor="page" w:vAnchor="page" w:x="8057" w:y="8362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(459.1)</w:t>
      </w:r>
    </w:p>
    <w:p>
      <w:pPr>
        <w:pStyle w:val="Normal"/>
        <w:framePr w:w="846" w:hAnchor="page" w:vAnchor="page" w:x="9693" w:y="8362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(810.0)</w:t>
      </w:r>
    </w:p>
    <w:p>
      <w:pPr>
        <w:pStyle w:val="Normal"/>
        <w:framePr w:w="846" w:hAnchor="page" w:vAnchor="page" w:x="11405" w:y="8362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(880.8)</w:t>
      </w:r>
    </w:p>
    <w:p>
      <w:pPr>
        <w:pStyle w:val="Normal"/>
        <w:framePr w:w="2413" w:hAnchor="page" w:vAnchor="page" w:x="525" w:y="8091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Other financing activities</w:t>
      </w:r>
    </w:p>
    <w:p>
      <w:pPr>
        <w:pStyle w:val="Normal"/>
        <w:framePr w:w="630" w:hAnchor="page" w:vAnchor="page" w:x="8237" w:y="8091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(7.4)</w:t>
      </w:r>
    </w:p>
    <w:p>
      <w:pPr>
        <w:pStyle w:val="Normal"/>
        <w:framePr w:w="540" w:hAnchor="page" w:vAnchor="page" w:x="9948" w:y="8091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7.4 </w:t>
      </w:r>
    </w:p>
    <w:p>
      <w:pPr>
        <w:pStyle w:val="Normal"/>
        <w:framePr w:w="738" w:hAnchor="page" w:vAnchor="page" w:x="11495" w:y="8091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(28.2)</w:t>
      </w:r>
    </w:p>
    <w:p>
      <w:pPr>
        <w:pStyle w:val="Normal"/>
        <w:framePr w:w="5829" w:hAnchor="page" w:vAnchor="page" w:x="525" w:y="7836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Payments related to taxes withheld on share-based compensation</w:t>
      </w:r>
    </w:p>
    <w:p>
      <w:pPr>
        <w:pStyle w:val="Normal"/>
        <w:framePr w:w="630" w:hAnchor="page" w:vAnchor="page" w:x="8237" w:y="7836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(1.3)</w:t>
      </w:r>
    </w:p>
    <w:p>
      <w:pPr>
        <w:pStyle w:val="Normal"/>
        <w:framePr w:w="738" w:hAnchor="page" w:vAnchor="page" w:x="9783" w:y="7836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(77.8)</w:t>
      </w:r>
    </w:p>
    <w:p>
      <w:pPr>
        <w:pStyle w:val="Normal"/>
        <w:framePr w:w="738" w:hAnchor="page" w:vAnchor="page" w:x="11495" w:y="7836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(69.2)</w:t>
      </w:r>
    </w:p>
    <w:p>
      <w:pPr>
        <w:pStyle w:val="Normal"/>
        <w:framePr w:w="1783" w:hAnchor="page" w:vAnchor="page" w:x="525" w:y="7581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Share repurchases</w:t>
      </w:r>
    </w:p>
    <w:p>
      <w:pPr>
        <w:pStyle w:val="Normal"/>
        <w:framePr w:w="846" w:hAnchor="page" w:vAnchor="page" w:x="8057" w:y="7581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(420.1)</w:t>
      </w:r>
    </w:p>
    <w:p>
      <w:pPr>
        <w:pStyle w:val="Normal"/>
        <w:framePr w:w="846" w:hAnchor="page" w:vAnchor="page" w:x="9693" w:y="7581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(684.9)</w:t>
      </w:r>
    </w:p>
    <w:p>
      <w:pPr>
        <w:pStyle w:val="Normal"/>
        <w:framePr w:w="846" w:hAnchor="page" w:vAnchor="page" w:x="11405" w:y="7581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(500.2)</w:t>
      </w:r>
    </w:p>
    <w:p>
      <w:pPr>
        <w:pStyle w:val="Normal"/>
        <w:framePr w:w="1531" w:hAnchor="page" w:vAnchor="page" w:x="525" w:y="7326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Dividends paid</w:t>
      </w:r>
    </w:p>
    <w:p>
      <w:pPr>
        <w:pStyle w:val="Normal"/>
        <w:framePr w:w="738" w:hAnchor="page" w:vAnchor="page" w:x="8147" w:y="7326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(19.8)</w:t>
      </w:r>
    </w:p>
    <w:p>
      <w:pPr>
        <w:pStyle w:val="Normal"/>
        <w:framePr w:w="738" w:hAnchor="page" w:vAnchor="page" w:x="9783" w:y="7326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(39.7)</w:t>
      </w:r>
    </w:p>
    <w:p>
      <w:pPr>
        <w:pStyle w:val="Normal"/>
        <w:framePr w:w="738" w:hAnchor="page" w:vAnchor="page" w:x="11495" w:y="7326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(41.6)</w:t>
      </w:r>
    </w:p>
    <w:p>
      <w:pPr>
        <w:pStyle w:val="Normal"/>
        <w:framePr w:w="2876" w:hAnchor="page" w:vAnchor="page" w:x="525" w:y="7071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Repayment of debt obligations</w:t>
      </w:r>
    </w:p>
    <w:p>
      <w:pPr>
        <w:pStyle w:val="Normal"/>
        <w:framePr w:w="738" w:hAnchor="page" w:vAnchor="page" w:x="8147" w:y="7071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(10.5)</w:t>
      </w:r>
    </w:p>
    <w:p>
      <w:pPr>
        <w:pStyle w:val="Normal"/>
        <w:framePr w:w="738" w:hAnchor="page" w:vAnchor="page" w:x="9783" w:y="7071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(15.0)</w:t>
      </w:r>
    </w:p>
    <w:p>
      <w:pPr>
        <w:pStyle w:val="Normal"/>
        <w:framePr w:w="846" w:hAnchor="page" w:vAnchor="page" w:x="11405" w:y="7071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(241.6)</w:t>
      </w:r>
    </w:p>
    <w:p>
      <w:pPr>
        <w:pStyle w:val="Normal"/>
        <w:framePr w:w="3398" w:hAnchor="page" w:vAnchor="page" w:x="300" w:y="6815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Cash required by financing activities</w:t>
      </w:r>
    </w:p>
    <w:p>
      <w:pPr>
        <w:pStyle w:val="Normal"/>
        <w:framePr w:w="3374" w:hAnchor="page" w:vAnchor="page" w:x="300" w:y="6260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Cash required by investing activities</w:t>
      </w:r>
    </w:p>
    <w:p>
      <w:pPr>
        <w:pStyle w:val="Normal"/>
        <w:framePr w:w="738" w:hAnchor="page" w:vAnchor="page" w:x="8147" w:y="6260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(56.7)</w:t>
      </w:r>
    </w:p>
    <w:p>
      <w:pPr>
        <w:pStyle w:val="Normal"/>
        <w:framePr w:w="838" w:hAnchor="page" w:vAnchor="page" w:x="9700" w:y="6260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(110.3)</w:t>
      </w:r>
    </w:p>
    <w:p>
      <w:pPr>
        <w:pStyle w:val="Normal"/>
        <w:framePr w:w="846" w:hAnchor="page" w:vAnchor="page" w:x="11405" w:y="6260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(140.8)</w:t>
      </w:r>
    </w:p>
    <w:p>
      <w:pPr>
        <w:pStyle w:val="Normal"/>
        <w:framePr w:w="2389" w:hAnchor="page" w:vAnchor="page" w:x="525" w:y="5990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Other investing activities</w:t>
      </w:r>
    </w:p>
    <w:p>
      <w:pPr>
        <w:pStyle w:val="Normal"/>
        <w:framePr w:w="540" w:hAnchor="page" w:vAnchor="page" w:x="8312" w:y="5990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3.4 </w:t>
      </w:r>
    </w:p>
    <w:p>
      <w:pPr>
        <w:pStyle w:val="Normal"/>
        <w:framePr w:w="540" w:hAnchor="page" w:vAnchor="page" w:x="9948" w:y="5990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5.4 </w:t>
      </w:r>
    </w:p>
    <w:p>
      <w:pPr>
        <w:pStyle w:val="Normal"/>
        <w:framePr w:w="540" w:hAnchor="page" w:vAnchor="page" w:x="11660" w:y="5990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4.6 </w:t>
      </w:r>
    </w:p>
    <w:p>
      <w:pPr>
        <w:pStyle w:val="Normal"/>
        <w:framePr w:w="1999" w:hAnchor="page" w:vAnchor="page" w:x="525" w:y="5734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Capital expenditures</w:t>
      </w:r>
    </w:p>
    <w:p>
      <w:pPr>
        <w:pStyle w:val="Normal"/>
        <w:framePr w:w="738" w:hAnchor="page" w:vAnchor="page" w:x="8147" w:y="5734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(60.1)</w:t>
      </w:r>
    </w:p>
    <w:p>
      <w:pPr>
        <w:pStyle w:val="Normal"/>
        <w:framePr w:w="838" w:hAnchor="page" w:vAnchor="page" w:x="9700" w:y="5734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(115.7)</w:t>
      </w:r>
    </w:p>
    <w:p>
      <w:pPr>
        <w:pStyle w:val="Normal"/>
        <w:framePr w:w="846" w:hAnchor="page" w:vAnchor="page" w:x="11405" w:y="5734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(145.4)</w:t>
      </w:r>
    </w:p>
    <w:p>
      <w:pPr>
        <w:pStyle w:val="Normal"/>
        <w:framePr w:w="3374" w:hAnchor="page" w:vAnchor="page" w:x="300" w:y="5479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Cash required by investing activities</w:t>
      </w:r>
    </w:p>
    <w:p>
      <w:pPr>
        <w:pStyle w:val="Normal"/>
        <w:framePr w:w="3446" w:hAnchor="page" w:vAnchor="page" w:x="300" w:y="4924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Cash provided by operating activities</w:t>
      </w:r>
    </w:p>
    <w:p>
      <w:pPr>
        <w:pStyle w:val="Normal"/>
        <w:framePr w:w="756" w:hAnchor="page" w:vAnchor="page" w:x="8132" w:y="4924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548.0 </w:t>
      </w:r>
    </w:p>
    <w:p>
      <w:pPr>
        <w:pStyle w:val="Normal"/>
        <w:framePr w:w="756" w:hAnchor="page" w:vAnchor="page" w:x="9768" w:y="4924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880.5 </w:t>
      </w:r>
    </w:p>
    <w:p>
      <w:pPr>
        <w:pStyle w:val="Normal"/>
        <w:framePr w:w="756" w:hAnchor="page" w:vAnchor="page" w:x="11479" w:y="4924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785.9 </w:t>
      </w:r>
    </w:p>
    <w:p>
      <w:pPr>
        <w:pStyle w:val="Normal"/>
        <w:framePr w:w="2413" w:hAnchor="page" w:vAnchor="page" w:x="525" w:y="4654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Other operating activities</w:t>
      </w:r>
    </w:p>
    <w:p>
      <w:pPr>
        <w:pStyle w:val="Normal"/>
        <w:framePr w:w="738" w:hAnchor="page" w:vAnchor="page" w:x="8147" w:y="4654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(28.4)</w:t>
      </w:r>
    </w:p>
    <w:p>
      <w:pPr>
        <w:pStyle w:val="Normal"/>
        <w:framePr w:w="648" w:hAnchor="page" w:vAnchor="page" w:x="9858" w:y="4654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43.1 </w:t>
      </w:r>
    </w:p>
    <w:p>
      <w:pPr>
        <w:pStyle w:val="Normal"/>
        <w:framePr w:w="756" w:hAnchor="page" w:vAnchor="page" w:x="11479" w:y="4654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124.4 </w:t>
      </w:r>
    </w:p>
    <w:p>
      <w:pPr>
        <w:pStyle w:val="Normal"/>
        <w:framePr w:w="1597" w:hAnchor="page" w:vAnchor="page" w:x="525" w:y="4398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Working capital</w:t>
      </w:r>
    </w:p>
    <w:p>
      <w:pPr>
        <w:pStyle w:val="Normal"/>
        <w:framePr w:w="308" w:hAnchor="page" w:vAnchor="page" w:x="1676" w:y="4394"/>
        <w:widowControl w:val="off"/>
        <w:autoSpaceDE w:val="off"/>
        <w:autoSpaceDN w:val="off"/>
        <w:spacing w:before="0" w:after="0" w:line="13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2"/>
          <w:szCs w:val="12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2"/>
          <w:szCs w:val="12"/>
        </w:rPr>
        <w:t>(1)</w:t>
      </w:r>
    </w:p>
    <w:p>
      <w:pPr>
        <w:pStyle w:val="Normal"/>
        <w:framePr w:w="756" w:hAnchor="page" w:vAnchor="page" w:x="8132" w:y="4398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123.5 </w:t>
      </w:r>
    </w:p>
    <w:p>
      <w:pPr>
        <w:pStyle w:val="Normal"/>
        <w:framePr w:w="648" w:hAnchor="page" w:vAnchor="page" w:x="9858" w:y="4398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25.5 </w:t>
      </w:r>
    </w:p>
    <w:p>
      <w:pPr>
        <w:pStyle w:val="Normal"/>
        <w:framePr w:w="648" w:hAnchor="page" w:vAnchor="page" w:x="11570" w:y="4398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21.0 </w:t>
      </w:r>
    </w:p>
    <w:p>
      <w:pPr>
        <w:pStyle w:val="Normal"/>
        <w:framePr w:w="5026" w:hAnchor="page" w:vAnchor="page" w:x="525" w:y="4143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Income from equity affiliates, net of dividends received</w:t>
      </w:r>
    </w:p>
    <w:p>
      <w:pPr>
        <w:pStyle w:val="Normal"/>
        <w:framePr w:w="630" w:hAnchor="page" w:vAnchor="page" w:x="8237" w:y="4143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(6.3)</w:t>
      </w:r>
    </w:p>
    <w:p>
      <w:pPr>
        <w:pStyle w:val="Normal"/>
        <w:framePr w:w="738" w:hAnchor="page" w:vAnchor="page" w:x="9783" w:y="4143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(10.8)</w:t>
      </w:r>
    </w:p>
    <w:p>
      <w:pPr>
        <w:pStyle w:val="Normal"/>
        <w:framePr w:w="640" w:hAnchor="page" w:vAnchor="page" w:x="11576" w:y="4143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11.3 </w:t>
      </w:r>
    </w:p>
    <w:p>
      <w:pPr>
        <w:pStyle w:val="Normal"/>
        <w:framePr w:w="2845" w:hAnchor="page" w:vAnchor="page" w:x="525" w:y="3888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Depreciation and amortization</w:t>
      </w:r>
    </w:p>
    <w:p>
      <w:pPr>
        <w:pStyle w:val="Normal"/>
        <w:framePr w:w="648" w:hAnchor="page" w:vAnchor="page" w:x="8222" w:y="3888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97.1 </w:t>
      </w:r>
    </w:p>
    <w:p>
      <w:pPr>
        <w:pStyle w:val="Normal"/>
        <w:framePr w:w="756" w:hAnchor="page" w:vAnchor="page" w:x="9768" w:y="3888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200.7 </w:t>
      </w:r>
    </w:p>
    <w:p>
      <w:pPr>
        <w:pStyle w:val="Normal"/>
        <w:framePr w:w="756" w:hAnchor="page" w:vAnchor="page" w:x="11479" w:y="3888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217.6 </w:t>
      </w:r>
    </w:p>
    <w:p>
      <w:pPr>
        <w:pStyle w:val="Normal"/>
        <w:framePr w:w="6844" w:hAnchor="page" w:vAnchor="page" w:x="300" w:y="3633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Adjustments to reconcile net income to cash provided by operating activities</w:t>
      </w:r>
    </w:p>
    <w:p>
      <w:pPr>
        <w:pStyle w:val="Normal"/>
        <w:framePr w:w="1218" w:hAnchor="page" w:vAnchor="page" w:x="300" w:y="3377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Net income</w:t>
      </w:r>
    </w:p>
    <w:p>
      <w:pPr>
        <w:pStyle w:val="Normal"/>
        <w:framePr w:w="324" w:hAnchor="page" w:vAnchor="page" w:x="6605" w:y="3377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$</w:t>
      </w:r>
    </w:p>
    <w:p>
      <w:pPr>
        <w:pStyle w:val="Normal"/>
        <w:framePr w:w="1069" w:hAnchor="page" w:vAnchor="page" w:x="8132" w:y="3377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362.1     $</w:t>
      </w:r>
    </w:p>
    <w:p>
      <w:pPr>
        <w:pStyle w:val="Normal"/>
        <w:framePr w:w="1069" w:hAnchor="page" w:vAnchor="page" w:x="9768" w:y="3377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622.0     $</w:t>
      </w:r>
    </w:p>
    <w:p>
      <w:pPr>
        <w:pStyle w:val="Normal"/>
        <w:framePr w:w="748" w:hAnchor="page" w:vAnchor="page" w:x="11486" w:y="3377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411.6 </w:t>
      </w:r>
    </w:p>
    <w:p>
      <w:pPr>
        <w:pStyle w:val="Normal"/>
        <w:framePr w:w="3446" w:hAnchor="page" w:vAnchor="page" w:x="300" w:y="3122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Cash provided by operating activities</w:t>
      </w:r>
    </w:p>
    <w:p>
      <w:pPr>
        <w:pStyle w:val="Normal"/>
        <w:framePr w:w="648" w:hAnchor="page" w:vAnchor="page" w:x="7419" w:y="2867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  <w:t>2026</w:t>
      </w:r>
    </w:p>
    <w:p>
      <w:pPr>
        <w:pStyle w:val="Normal"/>
        <w:framePr w:w="648" w:hAnchor="page" w:vAnchor="page" w:x="9310" w:y="2867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  <w:t>2026</w:t>
      </w:r>
    </w:p>
    <w:p>
      <w:pPr>
        <w:pStyle w:val="Normal"/>
        <w:framePr w:w="648" w:hAnchor="page" w:vAnchor="page" w:x="10984" w:y="2867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  <w:t>2025</w:t>
      </w:r>
    </w:p>
    <w:p>
      <w:pPr>
        <w:pStyle w:val="Normal"/>
        <w:framePr w:w="985" w:hAnchor="page" w:vAnchor="page" w:x="7278" w:y="2582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  <w:t>June 30,</w:t>
      </w:r>
    </w:p>
    <w:p>
      <w:pPr>
        <w:pStyle w:val="Normal"/>
        <w:framePr w:w="2745" w:hAnchor="page" w:vAnchor="page" w:x="9292" w:y="2582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  <w:t>Six Months Ended June 30,</w:t>
      </w:r>
    </w:p>
    <w:p>
      <w:pPr>
        <w:pStyle w:val="Normal"/>
        <w:framePr w:w="2182" w:hAnchor="page" w:vAnchor="page" w:x="6780" w:y="2402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  <w:t>Three Months Ended</w:t>
      </w:r>
    </w:p>
    <w:p>
      <w:pPr>
        <w:pStyle w:val="Normal"/>
        <w:framePr w:w="2662" w:hAnchor="page" w:vAnchor="page" w:x="5111" w:y="1948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0"/>
          <w:szCs w:val="20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0"/>
          <w:szCs w:val="20"/>
        </w:rPr>
        <w:t>(In millions, unaudited)</w:t>
      </w:r>
    </w:p>
    <w:p>
      <w:pPr>
        <w:pStyle w:val="Normal"/>
        <w:framePr w:w="5884" w:hAnchor="page" w:vAnchor="page" w:x="3768" w:y="1708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0"/>
          <w:szCs w:val="20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0"/>
          <w:szCs w:val="20"/>
        </w:rPr>
        <w:t>CONSOLIDATED STATEMENTS OF CASH FLOWS</w:t>
      </w:r>
    </w:p>
    <w:p>
      <w:pPr>
        <w:pStyle w:val="Normal"/>
        <w:framePr w:w="6746" w:hAnchor="page" w:vAnchor="page" w:x="3409" w:y="1468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0"/>
          <w:szCs w:val="20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0"/>
          <w:szCs w:val="20"/>
        </w:rPr>
        <w:t>TECHNIPFMC PLC AND CONSOLIDATED SUBSIDIARIES</w:t>
      </w:r>
    </w:p>
    <w:p>
      <w:pPr>
        <w:pStyle w:val="Normal"/>
        <w:framePr w:w="826" w:hAnchor="page" w:vAnchor="page" w:x="11411" w:y="1116"/>
        <w:widowControl w:val="off"/>
        <w:autoSpaceDE w:val="off"/>
        <w:autoSpaceDN w:val="off"/>
        <w:spacing w:before="0" w:after="0" w:line="155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14"/>
          <w:szCs w:val="14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14"/>
          <w:szCs w:val="14"/>
        </w:rPr>
        <w:t>Exhibit 5</w:t>
      </w:r>
    </w:p>
    <w:p>
      <w:pPr>
        <w:pStyle w:val="Normal"/>
        <w:spacing w:before="0" w:after="0" w:line="0" w:lineRule="exact"/>
        <w:ind w:left="0" w:right="0" w:first-line="0"/>
        <w:jc w:val="left"/>
        <w:rPr>
          <w:rFonts w:ascii="Arial" w:hAnsi="Arial" w:fareast="Arial" w:cs="Arial"/>
          <w:noProof w:val="on"/>
          <w:color w:val="000000"/>
          <w:sz w:val="14"/>
          <w:szCs w:val="14"/>
        </w:rPr>
        <w:sectPr>
          <w:pgSz w:w="12240" w:h="20160"/>
          <w:pgMar w:top="400" w:right="400" w:bottom="400" w:left="400" w:header="720" w:footer="720"/>
          <w:pgNumType w:start="18"/>
          <w:cols w:space="720" w:sep="off"/>
          <w:docGrid w:line-pitch="31680"/>
        </w:sectPr>
      </w:pP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35" style="position:absolute;margin-left:7pt;margin-top:1pt;z-index:-16772272;width:598pt;height:1005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3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36" style="position:absolute;margin-left:13pt;margin-top:554.2pt;z-index:-16772268;width:58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3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37" style="position:absolute;margin-left:13pt;margin-top:554.95pt;z-index:-16772264;width:58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3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38" style="position:absolute;margin-left:596.25pt;margin-top:554.2pt;z-index:-16772260;width:2.75pt;height:3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3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39" style="position:absolute;margin-left:13pt;margin-top:554.2pt;z-index:-16772256;width:2.75pt;height:3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4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40" style="position:absolute;margin-left:169.45pt;margin-top:82.05pt;z-index:-16772252;width:273.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4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41" style="position:absolute;margin-left:187.4pt;margin-top:94.1pt;z-index:-16772248;width:237.1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4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42" style="position:absolute;margin-left:595.5pt;margin-top:480.65pt;z-index:-1677224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4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43" style="position:absolute;margin-left:595.5pt;margin-top:482.9pt;z-index:-1677224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4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44" style="position:absolute;margin-left:523.45pt;margin-top:467.15pt;z-index:-16772236;width:74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4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45" style="position:absolute;margin-left:523.45pt;margin-top:480.65pt;z-index:-16772232;width:74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4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46" style="position:absolute;margin-left:523.45pt;margin-top:482.9pt;z-index:-16772228;width:74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4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47" style="position:absolute;margin-left:517.45pt;margin-top:480.65pt;z-index:-16772224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4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48" style="position:absolute;margin-left:517.45pt;margin-top:482.9pt;z-index:-16772220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4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49" style="position:absolute;margin-left:509.9pt;margin-top:480.65pt;z-index:-1677221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5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50" style="position:absolute;margin-left:509.9pt;margin-top:482.9pt;z-index:-1677221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5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51" style="position:absolute;margin-left:441.6pt;margin-top:467.15pt;z-index:-16772208;width:70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5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52" style="position:absolute;margin-left:441.6pt;margin-top:480.65pt;z-index:-16772204;width:70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5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53" style="position:absolute;margin-left:441.6pt;margin-top:482.9pt;z-index:-16772200;width:70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5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54" style="position:absolute;margin-left:435.6pt;margin-top:480.65pt;z-index:-16772196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5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55" style="position:absolute;margin-left:435.6pt;margin-top:482.9pt;z-index:-16772192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5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56" style="position:absolute;margin-left:428.1pt;margin-top:480.65pt;z-index:-1677218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5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57" style="position:absolute;margin-left:428.1pt;margin-top:482.9pt;z-index:-1677218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5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58" style="position:absolute;margin-left:334.25pt;margin-top:467.15pt;z-index:-16772180;width:95.8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5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59" style="position:absolute;margin-left:334.25pt;margin-top:480.65pt;z-index:-16772176;width:95.8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6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60" style="position:absolute;margin-left:334.25pt;margin-top:482.9pt;z-index:-16772172;width:95.8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6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61" style="position:absolute;margin-left:328.25pt;margin-top:480.65pt;z-index:-16772168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6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62" style="position:absolute;margin-left:328.25pt;margin-top:482.9pt;z-index:-16772164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6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63" style="position:absolute;margin-left:595.5pt;margin-top:467.15pt;z-index:-1677216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6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64" style="position:absolute;margin-left:517.45pt;margin-top:467.15pt;z-index:-16772156;width:80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6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65" style="position:absolute;margin-left:509.9pt;margin-top:467.15pt;z-index:-1677215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6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66" style="position:absolute;margin-left:435.6pt;margin-top:467.15pt;z-index:-16772148;width:76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6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67" style="position:absolute;margin-left:428.1pt;margin-top:467.15pt;z-index:-1677214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6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68" style="position:absolute;margin-left:328.25pt;margin-top:467.15pt;z-index:-16772140;width:101.8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6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69" style="position:absolute;margin-left:595.5pt;margin-top:414.6pt;z-index:-1677213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7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70" style="position:absolute;margin-left:595.5pt;margin-top:428.1pt;z-index:-1677213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7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71" style="position:absolute;margin-left:517.45pt;margin-top:414.6pt;z-index:-16772128;width:80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7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72" style="position:absolute;margin-left:517.45pt;margin-top:428.1pt;z-index:-16772124;width:80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7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73" style="position:absolute;margin-left:509.9pt;margin-top:414.6pt;z-index:-1677212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7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74" style="position:absolute;margin-left:509.9pt;margin-top:428.1pt;z-index:-1677211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7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75" style="position:absolute;margin-left:435.6pt;margin-top:414.6pt;z-index:-16772112;width:76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7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76" style="position:absolute;margin-left:435.6pt;margin-top:428.1pt;z-index:-16772108;width:76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7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77" style="position:absolute;margin-left:428.1pt;margin-top:414.6pt;z-index:-1677210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7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78" style="position:absolute;margin-left:428.1pt;margin-top:428.1pt;z-index:-1677210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7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79" style="position:absolute;margin-left:328.25pt;margin-top:414.6pt;z-index:-16772096;width:101.8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8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80" style="position:absolute;margin-left:328.25pt;margin-top:428.1pt;z-index:-16772092;width:101.8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8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81" style="position:absolute;margin-left:517.45pt;margin-top:323pt;z-index:-16772088;width:81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8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82" style="position:absolute;margin-left:435.6pt;margin-top:323pt;z-index:-16772084;width:77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8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83" style="position:absolute;margin-left:328.25pt;margin-top:323pt;z-index:-16772080;width:103.3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8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84" style="position:absolute;margin-left:595.5pt;margin-top:309.5pt;z-index:-1677207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8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85" style="position:absolute;margin-left:595.5pt;margin-top:323pt;z-index:-1677207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8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86" style="position:absolute;margin-left:517.45pt;margin-top:309.5pt;z-index:-16772068;width:80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8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87" style="position:absolute;margin-left:517.45pt;margin-top:323pt;z-index:-16772064;width:80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8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88" style="position:absolute;margin-left:509.9pt;margin-top:309.5pt;z-index:-1677206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8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89" style="position:absolute;margin-left:509.9pt;margin-top:323pt;z-index:-1677205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9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90" style="position:absolute;margin-left:435.6pt;margin-top:309.5pt;z-index:-16772052;width:76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9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91" style="position:absolute;margin-left:435.6pt;margin-top:323pt;z-index:-16772048;width:76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9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92" style="position:absolute;margin-left:428.1pt;margin-top:309.5pt;z-index:-1677204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9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93" style="position:absolute;margin-left:428.1pt;margin-top:323pt;z-index:-1677204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9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94" style="position:absolute;margin-left:328.25pt;margin-top:309.5pt;z-index:-16772036;width:101.8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9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95" style="position:absolute;margin-left:328.25pt;margin-top:323pt;z-index:-16772032;width:101.8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9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96" style="position:absolute;margin-left:517.45pt;margin-top:256.2pt;z-index:-16772028;width:81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9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97" style="position:absolute;margin-left:435.6pt;margin-top:256.2pt;z-index:-16772024;width:77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9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98" style="position:absolute;margin-left:328.25pt;margin-top:256.2pt;z-index:-16772020;width:103.3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9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99" style="position:absolute;margin-left:595.5pt;margin-top:242.7pt;z-index:-1677201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0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00" style="position:absolute;margin-left:595.5pt;margin-top:256.2pt;z-index:-1677201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0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01" style="position:absolute;margin-left:517.45pt;margin-top:242.7pt;z-index:-16772008;width:80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0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02" style="position:absolute;margin-left:517.45pt;margin-top:256.2pt;z-index:-16772004;width:80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0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03" style="position:absolute;margin-left:509.9pt;margin-top:242.7pt;z-index:-1677200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0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04" style="position:absolute;margin-left:509.9pt;margin-top:256.2pt;z-index:-1677199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0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05" style="position:absolute;margin-left:435.6pt;margin-top:242.7pt;z-index:-16771992;width:76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0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06" style="position:absolute;margin-left:435.6pt;margin-top:256.2pt;z-index:-16771988;width:76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0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07" style="position:absolute;margin-left:428.1pt;margin-top:242.7pt;z-index:-1677198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0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08" style="position:absolute;margin-left:428.1pt;margin-top:256.2pt;z-index:-1677198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0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09" style="position:absolute;margin-left:328.25pt;margin-top:242.7pt;z-index:-16771976;width:101.8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1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10" style="position:absolute;margin-left:328.25pt;margin-top:256.2pt;z-index:-16771972;width:101.8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1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11" style="position:absolute;margin-left:517.45pt;margin-top:139.1pt;z-index:-16771968;width:81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1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12" style="position:absolute;margin-left:517.45pt;margin-top:153.4pt;z-index:-16771964;width:81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1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13" style="position:absolute;margin-left:511.4pt;margin-top:139.1pt;z-index:-16771960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1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14" style="position:absolute;margin-left:435.6pt;margin-top:153.4pt;z-index:-16771956;width:77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1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15" style="position:absolute;margin-left:328.25pt;margin-top:153.4pt;z-index:-16771952;width:103.3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1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16" style="position:absolute;margin-left:435.6pt;margin-top:139.1pt;z-index:-16771948;width:163.4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1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17" style="position:absolute;margin-left:328.25pt;margin-top:139.1pt;z-index:-16771944;width:103.3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18" o:title=""/>
          </v:shape>
        </w:pict>
      </w:r>
    </w:p>
    <w:p>
      <w:pPr>
        <w:pStyle w:val="Normal"/>
        <w:framePr w:w="1778" w:hAnchor="page" w:vAnchor="page" w:x="5459" w:y="1142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TechnipFMC.com</w:t>
      </w:r>
    </w:p>
    <w:p>
      <w:pPr>
        <w:pStyle w:val="Normal"/>
        <w:framePr w:w="1419" w:hAnchor="page" w:vAnchor="page" w:x="10888" w:y="1142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Page 16 of 24</w:t>
      </w:r>
    </w:p>
    <w:p>
      <w:pPr>
        <w:pStyle w:val="Normal"/>
        <w:framePr w:w="3404" w:hAnchor="page" w:vAnchor="page" w:x="300" w:y="10553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Adjusted earnings per share - diluted</w:t>
      </w:r>
    </w:p>
    <w:p>
      <w:pPr>
        <w:pStyle w:val="Normal"/>
        <w:framePr w:w="324" w:hAnchor="page" w:vAnchor="page" w:x="4293" w:y="10553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$</w:t>
      </w:r>
    </w:p>
    <w:p>
      <w:pPr>
        <w:pStyle w:val="Normal"/>
        <w:framePr w:w="925" w:hAnchor="page" w:vAnchor="page" w:x="5339" w:y="10553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0.91    $</w:t>
      </w:r>
    </w:p>
    <w:p>
      <w:pPr>
        <w:pStyle w:val="Normal"/>
        <w:framePr w:w="925" w:hAnchor="page" w:vAnchor="page" w:x="6976" w:y="10553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0.64    $</w:t>
      </w:r>
    </w:p>
    <w:p>
      <w:pPr>
        <w:pStyle w:val="Normal"/>
        <w:framePr w:w="925" w:hAnchor="page" w:vAnchor="page" w:x="8522" w:y="10553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0.68    $</w:t>
      </w:r>
    </w:p>
    <w:p>
      <w:pPr>
        <w:pStyle w:val="Normal"/>
        <w:framePr w:w="925" w:hAnchor="page" w:vAnchor="page" w:x="10023" w:y="10553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1.54    $</w:t>
      </w:r>
    </w:p>
    <w:p>
      <w:pPr>
        <w:pStyle w:val="Normal"/>
        <w:framePr w:w="648" w:hAnchor="page" w:vAnchor="page" w:x="11525" w:y="10553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1.01 </w:t>
      </w:r>
    </w:p>
    <w:p>
      <w:pPr>
        <w:pStyle w:val="Normal"/>
        <w:framePr w:w="3416" w:hAnchor="page" w:vAnchor="page" w:x="300" w:y="10298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Reported earnings per share - diluted</w:t>
      </w:r>
    </w:p>
    <w:p>
      <w:pPr>
        <w:pStyle w:val="Normal"/>
        <w:framePr w:w="324" w:hAnchor="page" w:vAnchor="page" w:x="4293" w:y="10298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$</w:t>
      </w:r>
    </w:p>
    <w:p>
      <w:pPr>
        <w:pStyle w:val="Normal"/>
        <w:framePr w:w="925" w:hAnchor="page" w:vAnchor="page" w:x="5339" w:y="10298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0.90    $</w:t>
      </w:r>
    </w:p>
    <w:p>
      <w:pPr>
        <w:pStyle w:val="Normal"/>
        <w:framePr w:w="925" w:hAnchor="page" w:vAnchor="page" w:x="6976" w:y="10298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0.64    $</w:t>
      </w:r>
    </w:p>
    <w:p>
      <w:pPr>
        <w:pStyle w:val="Normal"/>
        <w:framePr w:w="925" w:hAnchor="page" w:vAnchor="page" w:x="8522" w:y="10298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0.64    $</w:t>
      </w:r>
    </w:p>
    <w:p>
      <w:pPr>
        <w:pStyle w:val="Normal"/>
        <w:framePr w:w="925" w:hAnchor="page" w:vAnchor="page" w:x="10023" w:y="10298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1.53    $</w:t>
      </w:r>
    </w:p>
    <w:p>
      <w:pPr>
        <w:pStyle w:val="Normal"/>
        <w:framePr w:w="648" w:hAnchor="page" w:vAnchor="page" w:x="11525" w:y="10298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0.97 </w:t>
      </w:r>
    </w:p>
    <w:p>
      <w:pPr>
        <w:pStyle w:val="Normal"/>
        <w:framePr w:w="4077" w:hAnchor="page" w:vAnchor="page" w:x="300" w:y="9743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Weighted diluted average shares outstanding</w:t>
      </w:r>
    </w:p>
    <w:p>
      <w:pPr>
        <w:pStyle w:val="Normal"/>
        <w:framePr w:w="756" w:hAnchor="page" w:vAnchor="page" w:x="5249" w:y="9743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404.5 </w:t>
      </w:r>
    </w:p>
    <w:p>
      <w:pPr>
        <w:pStyle w:val="Normal"/>
        <w:framePr w:w="756" w:hAnchor="page" w:vAnchor="page" w:x="6886" w:y="9743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409.9 </w:t>
      </w:r>
    </w:p>
    <w:p>
      <w:pPr>
        <w:pStyle w:val="Normal"/>
        <w:framePr w:w="756" w:hAnchor="page" w:vAnchor="page" w:x="8432" w:y="9743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420.5 </w:t>
      </w:r>
    </w:p>
    <w:p>
      <w:pPr>
        <w:pStyle w:val="Normal"/>
        <w:framePr w:w="756" w:hAnchor="page" w:vAnchor="page" w:x="9933" w:y="9743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407.0 </w:t>
      </w:r>
    </w:p>
    <w:p>
      <w:pPr>
        <w:pStyle w:val="Normal"/>
        <w:framePr w:w="756" w:hAnchor="page" w:vAnchor="page" w:x="11434" w:y="9743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426.2 </w:t>
      </w:r>
    </w:p>
    <w:p>
      <w:pPr>
        <w:pStyle w:val="Normal"/>
        <w:framePr w:w="4788" w:hAnchor="page" w:vAnchor="page" w:x="300" w:y="9187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Adjusted net income attributable to TechnipFMC plc</w:t>
      </w:r>
    </w:p>
    <w:p>
      <w:pPr>
        <w:pStyle w:val="Normal"/>
        <w:framePr w:w="324" w:hAnchor="page" w:vAnchor="page" w:x="4293" w:y="9157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$</w:t>
      </w:r>
    </w:p>
    <w:p>
      <w:pPr>
        <w:pStyle w:val="Normal"/>
        <w:framePr w:w="1033" w:hAnchor="page" w:vAnchor="page" w:x="5249" w:y="9157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367.1    $</w:t>
      </w:r>
    </w:p>
    <w:p>
      <w:pPr>
        <w:pStyle w:val="Normal"/>
        <w:framePr w:w="1033" w:hAnchor="page" w:vAnchor="page" w:x="6886" w:y="9157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260.9    $</w:t>
      </w:r>
    </w:p>
    <w:p>
      <w:pPr>
        <w:pStyle w:val="Normal"/>
        <w:framePr w:w="1033" w:hAnchor="page" w:vAnchor="page" w:x="8432" w:y="9157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285.5    $</w:t>
      </w:r>
    </w:p>
    <w:p>
      <w:pPr>
        <w:pStyle w:val="Normal"/>
        <w:framePr w:w="1033" w:hAnchor="page" w:vAnchor="page" w:x="9933" w:y="9157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628.0    $</w:t>
      </w:r>
    </w:p>
    <w:p>
      <w:pPr>
        <w:pStyle w:val="Normal"/>
        <w:framePr w:w="756" w:hAnchor="page" w:vAnchor="page" w:x="11434" w:y="9157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428.4 </w:t>
      </w:r>
    </w:p>
    <w:p>
      <w:pPr>
        <w:pStyle w:val="Normal"/>
        <w:framePr w:w="2508" w:hAnchor="page" w:vAnchor="page" w:x="780" w:y="8707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Total charges and (credits)</w:t>
      </w:r>
    </w:p>
    <w:p>
      <w:pPr>
        <w:pStyle w:val="Normal"/>
        <w:framePr w:w="540" w:hAnchor="page" w:vAnchor="page" w:x="5429" w:y="8707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4.4 </w:t>
      </w:r>
    </w:p>
    <w:p>
      <w:pPr>
        <w:pStyle w:val="Normal"/>
        <w:framePr w:w="540" w:hAnchor="page" w:vAnchor="page" w:x="7066" w:y="8707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0.4 </w:t>
      </w:r>
    </w:p>
    <w:p>
      <w:pPr>
        <w:pStyle w:val="Normal"/>
        <w:framePr w:w="925" w:hAnchor="page" w:vAnchor="page" w:x="8522" w:y="8707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16.0    $</w:t>
      </w:r>
    </w:p>
    <w:p>
      <w:pPr>
        <w:pStyle w:val="Normal"/>
        <w:framePr w:w="816" w:hAnchor="page" w:vAnchor="page" w:x="10113" w:y="8707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4.8    $</w:t>
      </w:r>
    </w:p>
    <w:p>
      <w:pPr>
        <w:pStyle w:val="Normal"/>
        <w:framePr w:w="648" w:hAnchor="page" w:vAnchor="page" w:x="11525" w:y="8707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16.9 </w:t>
      </w:r>
    </w:p>
    <w:p>
      <w:pPr>
        <w:pStyle w:val="Normal"/>
        <w:framePr w:w="2658" w:hAnchor="page" w:vAnchor="page" w:x="420" w:y="8437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Tax on charges and (credits)</w:t>
      </w:r>
    </w:p>
    <w:p>
      <w:pPr>
        <w:pStyle w:val="Normal"/>
        <w:framePr w:w="630" w:hAnchor="page" w:vAnchor="page" w:x="5355" w:y="8437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(0.6)</w:t>
      </w:r>
    </w:p>
    <w:p>
      <w:pPr>
        <w:pStyle w:val="Normal"/>
        <w:framePr w:w="630" w:hAnchor="page" w:vAnchor="page" w:x="6991" w:y="8437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(0.2)</w:t>
      </w:r>
    </w:p>
    <w:p>
      <w:pPr>
        <w:pStyle w:val="Normal"/>
        <w:framePr w:w="630" w:hAnchor="page" w:vAnchor="page" w:x="8537" w:y="8437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(0.4)</w:t>
      </w:r>
    </w:p>
    <w:p>
      <w:pPr>
        <w:pStyle w:val="Normal"/>
        <w:framePr w:w="630" w:hAnchor="page" w:vAnchor="page" w:x="10039" w:y="8437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(0.8)</w:t>
      </w:r>
    </w:p>
    <w:p>
      <w:pPr>
        <w:pStyle w:val="Normal"/>
        <w:framePr w:w="630" w:hAnchor="page" w:vAnchor="page" w:x="11540" w:y="8437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(0.7)</w:t>
      </w:r>
    </w:p>
    <w:p>
      <w:pPr>
        <w:pStyle w:val="Normal"/>
        <w:framePr w:w="4072" w:hAnchor="page" w:vAnchor="page" w:x="420" w:y="8181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Restructuring, impairment and other charges</w:t>
      </w:r>
    </w:p>
    <w:p>
      <w:pPr>
        <w:pStyle w:val="Normal"/>
        <w:framePr w:w="540" w:hAnchor="page" w:vAnchor="page" w:x="5429" w:y="8181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5.0 </w:t>
      </w:r>
    </w:p>
    <w:p>
      <w:pPr>
        <w:pStyle w:val="Normal"/>
        <w:framePr w:w="540" w:hAnchor="page" w:vAnchor="page" w:x="7066" w:y="8181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0.6 </w:t>
      </w:r>
    </w:p>
    <w:p>
      <w:pPr>
        <w:pStyle w:val="Normal"/>
        <w:framePr w:w="648" w:hAnchor="page" w:vAnchor="page" w:x="8522" w:y="8181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16.4 </w:t>
      </w:r>
    </w:p>
    <w:p>
      <w:pPr>
        <w:pStyle w:val="Normal"/>
        <w:framePr w:w="540" w:hAnchor="page" w:vAnchor="page" w:x="10113" w:y="8181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5.6 </w:t>
      </w:r>
    </w:p>
    <w:p>
      <w:pPr>
        <w:pStyle w:val="Normal"/>
        <w:framePr w:w="648" w:hAnchor="page" w:vAnchor="page" w:x="11525" w:y="8181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17.6 </w:t>
      </w:r>
    </w:p>
    <w:p>
      <w:pPr>
        <w:pStyle w:val="Normal"/>
        <w:framePr w:w="2121" w:hAnchor="page" w:vAnchor="page" w:x="300" w:y="7926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Charges and (credits):</w:t>
      </w:r>
    </w:p>
    <w:p>
      <w:pPr>
        <w:pStyle w:val="Normal"/>
        <w:framePr w:w="4001" w:hAnchor="page" w:vAnchor="page" w:x="300" w:y="7491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Net income attributable to TechnipFMC plc</w:t>
      </w:r>
    </w:p>
    <w:p>
      <w:pPr>
        <w:pStyle w:val="Normal"/>
        <w:framePr w:w="324" w:hAnchor="page" w:vAnchor="page" w:x="4293" w:y="7491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$</w:t>
      </w:r>
    </w:p>
    <w:p>
      <w:pPr>
        <w:pStyle w:val="Normal"/>
        <w:framePr w:w="1033" w:hAnchor="page" w:vAnchor="page" w:x="5249" w:y="7491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362.7    $</w:t>
      </w:r>
    </w:p>
    <w:p>
      <w:pPr>
        <w:pStyle w:val="Normal"/>
        <w:framePr w:w="1033" w:hAnchor="page" w:vAnchor="page" w:x="6886" w:y="7491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260.5    $</w:t>
      </w:r>
    </w:p>
    <w:p>
      <w:pPr>
        <w:pStyle w:val="Normal"/>
        <w:framePr w:w="1033" w:hAnchor="page" w:vAnchor="page" w:x="8432" w:y="7491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269.5    $</w:t>
      </w:r>
    </w:p>
    <w:p>
      <w:pPr>
        <w:pStyle w:val="Normal"/>
        <w:framePr w:w="1033" w:hAnchor="page" w:vAnchor="page" w:x="9933" w:y="7491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623.2    $</w:t>
      </w:r>
    </w:p>
    <w:p>
      <w:pPr>
        <w:pStyle w:val="Normal"/>
        <w:framePr w:w="748" w:hAnchor="page" w:vAnchor="page" w:x="11441" w:y="7491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411.5 </w:t>
      </w:r>
    </w:p>
    <w:p>
      <w:pPr>
        <w:pStyle w:val="Normal"/>
        <w:framePr w:w="1471" w:hAnchor="page" w:vAnchor="page" w:x="4478" w:y="6935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  <w:t>June 30, 2026</w:t>
      </w:r>
    </w:p>
    <w:p>
      <w:pPr>
        <w:pStyle w:val="Normal"/>
        <w:framePr w:w="1647" w:hAnchor="page" w:vAnchor="page" w:x="5997" w:y="6935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  <w:t>March 31, 2026</w:t>
      </w:r>
    </w:p>
    <w:p>
      <w:pPr>
        <w:pStyle w:val="Normal"/>
        <w:framePr w:w="1471" w:hAnchor="page" w:vAnchor="page" w:x="7661" w:y="6935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  <w:t>June 30, 2025</w:t>
      </w:r>
    </w:p>
    <w:p>
      <w:pPr>
        <w:pStyle w:val="Normal"/>
        <w:framePr w:w="1471" w:hAnchor="page" w:vAnchor="page" w:x="9185" w:y="6935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  <w:t>June 30, 2026</w:t>
      </w:r>
    </w:p>
    <w:p>
      <w:pPr>
        <w:pStyle w:val="Normal"/>
        <w:framePr w:w="1471" w:hAnchor="page" w:vAnchor="page" w:x="10686" w:y="6935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  <w:t>June 30, 2025</w:t>
      </w:r>
    </w:p>
    <w:p>
      <w:pPr>
        <w:pStyle w:val="Normal"/>
        <w:framePr w:w="2182" w:hAnchor="page" w:vAnchor="page" w:x="5774" w:y="6665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  <w:t>Three Months Ended</w:t>
      </w:r>
    </w:p>
    <w:p>
      <w:pPr>
        <w:pStyle w:val="Normal"/>
        <w:framePr w:w="1922" w:hAnchor="page" w:vAnchor="page" w:x="9748" w:y="6665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  <w:t>Six Months Ended</w:t>
      </w:r>
    </w:p>
    <w:p>
      <w:pPr>
        <w:pStyle w:val="Normal"/>
        <w:framePr w:w="4894" w:hAnchor="page" w:vAnchor="page" w:x="280" w:y="5857"/>
        <w:widowControl w:val="off"/>
        <w:autoSpaceDE w:val="off"/>
        <w:autoSpaceDN w:val="off"/>
        <w:spacing w:before="0" w:after="0" w:line="177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6"/>
          <w:szCs w:val="16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6"/>
          <w:szCs w:val="16"/>
        </w:rPr>
        <w:t>measures under GAAP to the non-GAAP financial measures.</w:t>
      </w:r>
    </w:p>
    <w:p>
      <w:pPr>
        <w:pStyle w:val="Normal"/>
        <w:framePr w:w="14057" w:hAnchor="page" w:vAnchor="page" w:x="280" w:y="5677"/>
        <w:widowControl w:val="off"/>
        <w:autoSpaceDE w:val="off"/>
        <w:autoSpaceDN w:val="off"/>
        <w:spacing w:before="0" w:after="0" w:line="177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6"/>
          <w:szCs w:val="16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6"/>
          <w:szCs w:val="16"/>
        </w:rPr>
        <w:t>not as a substitute for or superior to, other measures of financial performance prepared in accordance with GAAP. The following is a reconciliation of the most comparable financial</w:t>
      </w:r>
    </w:p>
    <w:p>
      <w:pPr>
        <w:pStyle w:val="Normal"/>
        <w:framePr w:w="14133" w:hAnchor="page" w:vAnchor="page" w:x="280" w:y="5482"/>
        <w:widowControl w:val="off"/>
        <w:autoSpaceDE w:val="off"/>
        <w:autoSpaceDN w:val="off"/>
        <w:spacing w:before="0" w:after="0" w:line="177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6"/>
          <w:szCs w:val="16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6"/>
          <w:szCs w:val="16"/>
        </w:rPr>
        <w:t>management as performance measures in determining certain incentive compensation. The foregoing non-GAAP financial measures should be considered by investors in addition to,</w:t>
      </w:r>
    </w:p>
    <w:p>
      <w:pPr>
        <w:pStyle w:val="Normal"/>
        <w:framePr w:w="14020" w:hAnchor="page" w:vAnchor="page" w:x="280" w:y="5287"/>
        <w:widowControl w:val="off"/>
        <w:autoSpaceDE w:val="off"/>
        <w:autoSpaceDN w:val="off"/>
        <w:spacing w:before="0" w:after="0" w:line="177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6"/>
          <w:szCs w:val="16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6"/>
          <w:szCs w:val="16"/>
        </w:rPr>
        <w:t>business results and operating trends, and a means to evaluate TechnipFMC’s operations and consolidated results of operations period-over-period. These measures are also used by</w:t>
      </w:r>
    </w:p>
    <w:p>
      <w:pPr>
        <w:pStyle w:val="Normal"/>
        <w:framePr w:w="14017" w:hAnchor="page" w:vAnchor="page" w:x="280" w:y="5092"/>
        <w:widowControl w:val="off"/>
        <w:autoSpaceDE w:val="off"/>
        <w:autoSpaceDN w:val="off"/>
        <w:spacing w:before="0" w:after="0" w:line="177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6"/>
          <w:szCs w:val="16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6"/>
          <w:szCs w:val="16"/>
        </w:rPr>
        <w:t>Management believes that the exclusion of charges, credits and foreign exchange impacts from these financial measures provides a useful perspective on the Company’s underlying</w:t>
      </w:r>
    </w:p>
    <w:p>
      <w:pPr>
        <w:pStyle w:val="Normal"/>
        <w:framePr w:w="5459" w:hAnchor="page" w:vAnchor="page" w:x="280" w:y="4626"/>
        <w:widowControl w:val="off"/>
        <w:autoSpaceDE w:val="off"/>
        <w:autoSpaceDN w:val="off"/>
        <w:spacing w:before="0" w:after="0" w:line="177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6"/>
          <w:szCs w:val="16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6"/>
          <w:szCs w:val="16"/>
        </w:rPr>
        <w:t>carryforwards) and concluding on the valuation allowance positions.</w:t>
      </w:r>
    </w:p>
    <w:p>
      <w:pPr>
        <w:pStyle w:val="Normal"/>
        <w:framePr w:w="14205" w:hAnchor="page" w:vAnchor="page" w:x="280" w:y="4446"/>
        <w:widowControl w:val="off"/>
        <w:autoSpaceDE w:val="off"/>
        <w:autoSpaceDN w:val="off"/>
        <w:spacing w:before="0" w:after="0" w:line="177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6"/>
          <w:szCs w:val="16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6"/>
          <w:szCs w:val="16"/>
        </w:rPr>
        <w:t>tax  jurisdiction  in  which  the  item  has  been  recorded,  the  need  of  application  of  a  specific  tax  rate,  history  of  non-GAAP  taxable  income  positions  (i.e.  net  operating  loss</w:t>
      </w:r>
    </w:p>
    <w:p>
      <w:pPr>
        <w:pStyle w:val="Normal"/>
        <w:framePr w:w="14193" w:hAnchor="page" w:vAnchor="page" w:x="280" w:y="4251"/>
        <w:widowControl w:val="off"/>
        <w:autoSpaceDE w:val="off"/>
        <w:autoSpaceDN w:val="off"/>
        <w:spacing w:before="0" w:after="0" w:line="177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6"/>
          <w:szCs w:val="16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6"/>
          <w:szCs w:val="16"/>
        </w:rPr>
        <w:t>tax effect of each adjustment is calculated item by item, by reviewing the relevant jurisdictional tax rate to the pretax non-GAAP amounts, analyzing the nature of the item and/or the</w:t>
      </w:r>
    </w:p>
    <w:p>
      <w:pPr>
        <w:pStyle w:val="Normal"/>
        <w:framePr w:w="14197" w:hAnchor="page" w:vAnchor="page" w:x="280" w:y="4056"/>
        <w:widowControl w:val="off"/>
        <w:autoSpaceDE w:val="off"/>
        <w:autoSpaceDN w:val="off"/>
        <w:spacing w:before="0" w:after="0" w:line="177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6"/>
          <w:szCs w:val="16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6"/>
          <w:szCs w:val="16"/>
        </w:rPr>
        <w:t>Non-GAAP adjustments are presented on a gross basis and the tax impact of the non-GAAP adjustments is separately presented in the applicable reconciliation table. Estimates of the</w:t>
      </w:r>
    </w:p>
    <w:p>
      <w:pPr>
        <w:pStyle w:val="Normal"/>
        <w:framePr w:w="9349" w:hAnchor="page" w:vAnchor="page" w:x="280" w:y="3591"/>
        <w:widowControl w:val="off"/>
        <w:autoSpaceDE w:val="off"/>
        <w:autoSpaceDN w:val="off"/>
        <w:spacing w:before="0" w:after="0" w:line="177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6"/>
          <w:szCs w:val="16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6"/>
          <w:szCs w:val="16"/>
        </w:rPr>
        <w:t>exchange, net and other, excluding charges and credits; net cash; and free cash flow are non-GAAP financial measures.</w:t>
      </w:r>
    </w:p>
    <w:p>
      <w:pPr>
        <w:pStyle w:val="Normal"/>
        <w:framePr w:w="14206" w:hAnchor="page" w:vAnchor="page" w:x="280" w:y="3395"/>
        <w:widowControl w:val="off"/>
        <w:autoSpaceDE w:val="off"/>
        <w:autoSpaceDN w:val="off"/>
        <w:spacing w:before="0" w:after="0" w:line="177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6"/>
          <w:szCs w:val="16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6"/>
          <w:szCs w:val="16"/>
        </w:rPr>
        <w:t>gains  or  losses,  net;  Adjusted  EBITDA  margin;  Adjusted  EBITDA  margin,  excluding  foreign  exchange,  net);  Corporate  expense,  net,  excluding  charges  and  credits;  Foreign</w:t>
      </w:r>
    </w:p>
    <w:p>
      <w:pPr>
        <w:pStyle w:val="Normal"/>
        <w:framePr w:w="14193" w:hAnchor="page" w:vAnchor="page" w:x="280" w:y="3215"/>
        <w:widowControl w:val="off"/>
        <w:autoSpaceDE w:val="off"/>
        <w:autoSpaceDN w:val="off"/>
        <w:spacing w:before="0" w:after="0" w:line="177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6"/>
          <w:szCs w:val="16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6"/>
          <w:szCs w:val="16"/>
        </w:rPr>
        <w:t>before net interest expense, income taxes, depreciation and amortization, excluding charges and credits (“Adjusted EBITDA”); and Adjusted EBITDA, excluding foreign exchange</w:t>
      </w:r>
    </w:p>
    <w:p>
      <w:pPr>
        <w:pStyle w:val="Normal"/>
        <w:framePr w:w="14204" w:hAnchor="page" w:vAnchor="page" w:x="280" w:y="3020"/>
        <w:widowControl w:val="off"/>
        <w:autoSpaceDE w:val="off"/>
        <w:autoSpaceDN w:val="off"/>
        <w:spacing w:before="0" w:after="0" w:line="177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6"/>
          <w:szCs w:val="16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6"/>
          <w:szCs w:val="16"/>
        </w:rPr>
        <w:t>Net income attributable to TechnipFMC plc, excluding charges and credits, as well as measures derived from it (including Diluted EPS, excluding charges and credits; Earnings</w:t>
      </w:r>
    </w:p>
    <w:p>
      <w:pPr>
        <w:pStyle w:val="Normal"/>
        <w:framePr w:w="14193" w:hAnchor="page" w:vAnchor="page" w:x="280" w:y="2825"/>
        <w:widowControl w:val="off"/>
        <w:autoSpaceDE w:val="off"/>
        <w:autoSpaceDN w:val="off"/>
        <w:spacing w:before="0" w:after="0" w:line="177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6"/>
          <w:szCs w:val="16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6"/>
          <w:szCs w:val="16"/>
        </w:rPr>
        <w:t>financial measures (as defined in Item 10 of Regulation S-K of the Securities Exchange Act of 1934, as amended) and describes performance on a year-over-year or sequential basis.</w:t>
      </w:r>
    </w:p>
    <w:p>
      <w:pPr>
        <w:pStyle w:val="Normal"/>
        <w:framePr w:w="14180" w:hAnchor="page" w:vAnchor="page" w:x="280" w:y="2630"/>
        <w:widowControl w:val="off"/>
        <w:autoSpaceDE w:val="off"/>
        <w:autoSpaceDN w:val="off"/>
        <w:spacing w:before="0" w:after="0" w:line="177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6"/>
          <w:szCs w:val="16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5"/>
          <w:szCs w:val="15"/>
        </w:rPr>
        <w:t xml:space="preserve">In addition to financial results determined in accordance with U.S. generally accepted accounting principles (GAAP), the second quarter 2026 Earnings Release </w:t>
      </w:r>
      <w:r>
        <w:rPr>
          <w:rFonts w:ascii="TimesNewRomanPSMT" w:hAnsi="TimesNewRomanPSMT" w:fareast="TimesNewRomanPSMT" w:cs="TimesNewRomanPSMT"/>
          <w:color w:val="000000"/>
          <w:w w:val="100"/>
          <w:sz w:val="16"/>
          <w:szCs w:val="16"/>
        </w:rPr>
        <w:t>also includes non-GAAP</w:t>
      </w:r>
    </w:p>
    <w:p>
      <w:pPr>
        <w:pStyle w:val="Normal"/>
        <w:framePr w:w="4971" w:hAnchor="page" w:vAnchor="page" w:x="4149" w:y="2129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0"/>
          <w:szCs w:val="20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0"/>
          <w:szCs w:val="20"/>
        </w:rPr>
        <w:t>(In millions, except per share data, unaudited)</w:t>
      </w:r>
    </w:p>
    <w:p>
      <w:pPr>
        <w:pStyle w:val="Normal"/>
        <w:framePr w:w="8102" w:hAnchor="page" w:vAnchor="page" w:x="2844" w:y="1888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0"/>
          <w:szCs w:val="20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0"/>
          <w:szCs w:val="20"/>
        </w:rPr>
        <w:t>RECONCILIATION OF GAAP TO NON-GAAP FINANCIAL MEASURES</w:t>
      </w:r>
    </w:p>
    <w:p>
      <w:pPr>
        <w:pStyle w:val="Normal"/>
        <w:framePr w:w="6746" w:hAnchor="page" w:vAnchor="page" w:x="3409" w:y="1648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0"/>
          <w:szCs w:val="20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0"/>
          <w:szCs w:val="20"/>
        </w:rPr>
        <w:t>TECHNIPFMC PLC AND CONSOLIDATED SUBSIDIARIES</w:t>
      </w:r>
    </w:p>
    <w:p>
      <w:pPr>
        <w:pStyle w:val="Normal"/>
        <w:framePr w:w="826" w:hAnchor="page" w:vAnchor="page" w:x="11411" w:y="1296"/>
        <w:widowControl w:val="off"/>
        <w:autoSpaceDE w:val="off"/>
        <w:autoSpaceDN w:val="off"/>
        <w:spacing w:before="0" w:after="0" w:line="155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14"/>
          <w:szCs w:val="14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14"/>
          <w:szCs w:val="14"/>
        </w:rPr>
        <w:t>Exhibit 6</w:t>
      </w:r>
    </w:p>
    <w:p>
      <w:pPr>
        <w:pStyle w:val="Normal"/>
        <w:spacing w:before="0" w:after="0" w:line="0" w:lineRule="exact"/>
        <w:ind w:left="0" w:right="0" w:first-line="0"/>
        <w:jc w:val="left"/>
        <w:rPr>
          <w:rFonts w:ascii="Arial" w:hAnsi="Arial" w:fareast="Arial" w:cs="Arial"/>
          <w:noProof w:val="on"/>
          <w:color w:val="000000"/>
          <w:sz w:val="14"/>
          <w:szCs w:val="14"/>
        </w:rPr>
        <w:sectPr>
          <w:pgSz w:w="12240" w:h="20160"/>
          <w:pgMar w:top="400" w:right="400" w:bottom="400" w:left="400" w:header="720" w:footer="720"/>
          <w:pgNumType w:start="19"/>
          <w:cols w:space="720" w:sep="off"/>
          <w:docGrid w:line-pitch="31680"/>
        </w:sectPr>
      </w:pP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18" style="position:absolute;margin-left:7pt;margin-top:1pt;z-index:-16771940;width:598pt;height:1005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1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19" style="position:absolute;margin-left:13pt;margin-top:591.75pt;z-index:-16771936;width:58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2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20" style="position:absolute;margin-left:13pt;margin-top:592.5pt;z-index:-16771932;width:58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2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21" style="position:absolute;margin-left:596.25pt;margin-top:591.75pt;z-index:-16771928;width:2.75pt;height:3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2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22" style="position:absolute;margin-left:13pt;margin-top:591.75pt;z-index:-16771924;width:2.75pt;height:3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2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23" style="position:absolute;margin-left:169.45pt;margin-top:91.1pt;z-index:-16771920;width:273.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2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24" style="position:absolute;margin-left:141.2pt;margin-top:103.1pt;z-index:-16771916;width:32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2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25" style="position:absolute;margin-left:524.2pt;margin-top:467.9pt;z-index:-16771912;width:72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2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26" style="position:absolute;margin-left:524.2pt;margin-top:470.15pt;z-index:-16771908;width:72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2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27" style="position:absolute;margin-left:449.1pt;margin-top:467.9pt;z-index:-16771904;width:72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2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28" style="position:absolute;margin-left:449.1pt;margin-top:470.15pt;z-index:-16771900;width:72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2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29" style="position:absolute;margin-left:371.8pt;margin-top:467.9pt;z-index:-16771896;width:74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3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30" style="position:absolute;margin-left:371.8pt;margin-top:470.15pt;z-index:-16771892;width:74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3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31" style="position:absolute;margin-left:290pt;margin-top:467.9pt;z-index:-16771888;width:79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3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32" style="position:absolute;margin-left:290pt;margin-top:470.15pt;z-index:-16771884;width:79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3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33" style="position:absolute;margin-left:212.65pt;margin-top:467.9pt;z-index:-16771880;width:74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3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34" style="position:absolute;margin-left:212.65pt;margin-top:470.15pt;z-index:-16771876;width:74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3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35" style="position:absolute;margin-left:593.25pt;margin-top:454.4pt;z-index:-1677187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3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36" style="position:absolute;margin-left:593.25pt;margin-top:467.9pt;z-index:-1677186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3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37" style="position:absolute;margin-left:593.25pt;margin-top:470.15pt;z-index:-1677186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3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38" style="position:absolute;margin-left:530.2pt;margin-top:454.4pt;z-index:-16771860;width:65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3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39" style="position:absolute;margin-left:530.2pt;margin-top:467.9pt;z-index:-16771856;width:65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4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40" style="position:absolute;margin-left:530.2pt;margin-top:470.15pt;z-index:-16771852;width:65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4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41" style="position:absolute;margin-left:524.2pt;margin-top:467.9pt;z-index:-16771848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4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42" style="position:absolute;margin-left:524.2pt;margin-top:470.15pt;z-index:-16771844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4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43" style="position:absolute;margin-left:518.2pt;margin-top:454.4pt;z-index:-1677184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4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44" style="position:absolute;margin-left:518.2pt;margin-top:467.9pt;z-index:-1677183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4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45" style="position:absolute;margin-left:518.2pt;margin-top:470.15pt;z-index:-1677183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4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46" style="position:absolute;margin-left:455.15pt;margin-top:454.4pt;z-index:-16771828;width:65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4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47" style="position:absolute;margin-left:455.15pt;margin-top:467.9pt;z-index:-16771824;width:65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4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48" style="position:absolute;margin-left:455.15pt;margin-top:470.15pt;z-index:-16771820;width:65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4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49" style="position:absolute;margin-left:449.1pt;margin-top:467.9pt;z-index:-16771816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5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50" style="position:absolute;margin-left:449.1pt;margin-top:470.15pt;z-index:-16771812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5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51" style="position:absolute;margin-left:443.1pt;margin-top:454.4pt;z-index:-1677180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5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52" style="position:absolute;margin-left:443.1pt;margin-top:467.9pt;z-index:-1677180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5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53" style="position:absolute;margin-left:443.1pt;margin-top:470.15pt;z-index:-1677180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5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54" style="position:absolute;margin-left:377.8pt;margin-top:454.4pt;z-index:-16771796;width:67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5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55" style="position:absolute;margin-left:377.8pt;margin-top:467.9pt;z-index:-16771792;width:67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5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56" style="position:absolute;margin-left:377.8pt;margin-top:470.15pt;z-index:-16771788;width:67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5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57" style="position:absolute;margin-left:371.8pt;margin-top:467.9pt;z-index:-16771784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5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58" style="position:absolute;margin-left:371.8pt;margin-top:470.15pt;z-index:-16771780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5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59" style="position:absolute;margin-left:365.8pt;margin-top:454.4pt;z-index:-1677177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6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60" style="position:absolute;margin-left:365.8pt;margin-top:467.9pt;z-index:-1677177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6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61" style="position:absolute;margin-left:365.8pt;margin-top:470.15pt;z-index:-1677176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6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62" style="position:absolute;margin-left:296pt;margin-top:454.4pt;z-index:-16771764;width:71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6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63" style="position:absolute;margin-left:296pt;margin-top:467.9pt;z-index:-16771760;width:71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6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64" style="position:absolute;margin-left:296pt;margin-top:470.15pt;z-index:-16771756;width:71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6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65" style="position:absolute;margin-left:290pt;margin-top:467.9pt;z-index:-16771752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6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66" style="position:absolute;margin-left:290pt;margin-top:470.15pt;z-index:-16771748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6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67" style="position:absolute;margin-left:284pt;margin-top:454.4pt;z-index:-1677174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6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68" style="position:absolute;margin-left:284pt;margin-top:467.9pt;z-index:-1677174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6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69" style="position:absolute;margin-left:284pt;margin-top:470.15pt;z-index:-1677173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7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70" style="position:absolute;margin-left:218.7pt;margin-top:454.4pt;z-index:-16771732;width:67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7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71" style="position:absolute;margin-left:218.7pt;margin-top:467.9pt;z-index:-16771728;width:67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7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72" style="position:absolute;margin-left:218.7pt;margin-top:470.15pt;z-index:-16771724;width:67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7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73" style="position:absolute;margin-left:212.65pt;margin-top:467.9pt;z-index:-16771720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7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74" style="position:absolute;margin-left:212.65pt;margin-top:470.15pt;z-index:-16771716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7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75" style="position:absolute;margin-left:524.2pt;margin-top:454.4pt;z-index:-16771712;width:72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7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76" style="position:absolute;margin-left:449.1pt;margin-top:454.4pt;z-index:-16771708;width:72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7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77" style="position:absolute;margin-left:371.8pt;margin-top:454.4pt;z-index:-16771704;width:74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7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78" style="position:absolute;margin-left:290pt;margin-top:454.4pt;z-index:-16771700;width:79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7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79" style="position:absolute;margin-left:212.65pt;margin-top:454.4pt;z-index:-16771696;width:74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8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80" style="position:absolute;margin-left:530.2pt;margin-top:431.85pt;z-index:-16771692;width:65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8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81" style="position:absolute;margin-left:455.15pt;margin-top:431.85pt;z-index:-16771688;width:65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8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82" style="position:absolute;margin-left:593.25pt;margin-top:431.85pt;z-index:-1677168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8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83" style="position:absolute;margin-left:524.2pt;margin-top:431.85pt;z-index:-16771680;width:71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8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84" style="position:absolute;margin-left:518.2pt;margin-top:431.85pt;z-index:-1677167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8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85" style="position:absolute;margin-left:449.1pt;margin-top:431.85pt;z-index:-16771672;width:71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8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86" style="position:absolute;margin-left:443.1pt;margin-top:431.85pt;z-index:-1677166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8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87" style="position:absolute;margin-left:371.8pt;margin-top:431.85pt;z-index:-16771664;width:73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8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88" style="position:absolute;margin-left:365.8pt;margin-top:431.85pt;z-index:-1677166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8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89" style="position:absolute;margin-left:290pt;margin-top:431.85pt;z-index:-16771656;width:77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9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90" style="position:absolute;margin-left:284pt;margin-top:431.85pt;z-index:-1677165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9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91" style="position:absolute;margin-left:212.65pt;margin-top:431.85pt;z-index:-16771648;width:73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9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92" style="position:absolute;margin-left:524.2pt;margin-top:343.3pt;z-index:-16771644;width:72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9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93" style="position:absolute;margin-left:524.2pt;margin-top:356.8pt;z-index:-16771640;width:72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9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94" style="position:absolute;margin-left:519.7pt;margin-top:343.3pt;z-index:-16771636;width:6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9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95" style="position:absolute;margin-left:449.1pt;margin-top:356.8pt;z-index:-16771632;width:72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9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96" style="position:absolute;margin-left:371.8pt;margin-top:343.3pt;z-index:-16771628;width:74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9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97" style="position:absolute;margin-left:371.8pt;margin-top:356.8pt;z-index:-16771624;width:74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9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98" style="position:absolute;margin-left:367.3pt;margin-top:343.3pt;z-index:-16771620;width:6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9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99" style="position:absolute;margin-left:290pt;margin-top:343.3pt;z-index:-16771616;width:79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0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00" style="position:absolute;margin-left:290pt;margin-top:356.8pt;z-index:-16771612;width:79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0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01" style="position:absolute;margin-left:285.5pt;margin-top:343.3pt;z-index:-16771608;width:6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0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02" style="position:absolute;margin-left:212.65pt;margin-top:356.8pt;z-index:-16771604;width:74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0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03" style="position:absolute;margin-left:449.1pt;margin-top:343.3pt;z-index:-16771600;width:147.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0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04" style="position:absolute;margin-left:212.65pt;margin-top:343.3pt;z-index:-16771596;width:233.9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05" o:title=""/>
          </v:shape>
        </w:pict>
      </w:r>
    </w:p>
    <w:p>
      <w:pPr>
        <w:pStyle w:val="Normal"/>
        <w:framePr w:w="1778" w:hAnchor="page" w:vAnchor="page" w:x="5459" w:y="788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TechnipFMC.com</w:t>
      </w:r>
    </w:p>
    <w:p>
      <w:pPr>
        <w:pStyle w:val="Normal"/>
        <w:framePr w:w="1419" w:hAnchor="page" w:vAnchor="page" w:x="10888" w:y="788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Page 17 of 24</w:t>
      </w:r>
    </w:p>
    <w:p>
      <w:pPr>
        <w:pStyle w:val="Normal"/>
        <w:framePr w:w="4724" w:hAnchor="page" w:vAnchor="page" w:x="300" w:y="6170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Adjusted EBITDA, excluding foreign exchange, net</w:t>
      </w:r>
    </w:p>
    <w:p>
      <w:pPr>
        <w:pStyle w:val="Normal"/>
        <w:framePr w:w="324" w:hAnchor="page" w:vAnchor="page" w:x="4429" w:y="6140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$</w:t>
      </w:r>
    </w:p>
    <w:p>
      <w:pPr>
        <w:pStyle w:val="Normal"/>
        <w:framePr w:w="1069" w:hAnchor="page" w:vAnchor="page" w:x="5339" w:y="6140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601.2     $</w:t>
      </w:r>
    </w:p>
    <w:p>
      <w:pPr>
        <w:pStyle w:val="Normal"/>
        <w:framePr w:w="1033" w:hAnchor="page" w:vAnchor="page" w:x="6991" w:y="6140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453.2    $</w:t>
      </w:r>
    </w:p>
    <w:p>
      <w:pPr>
        <w:pStyle w:val="Normal"/>
        <w:framePr w:w="1033" w:hAnchor="page" w:vAnchor="page" w:x="8447" w:y="6140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508.7    $</w:t>
      </w:r>
    </w:p>
    <w:p>
      <w:pPr>
        <w:pStyle w:val="Normal"/>
        <w:framePr w:w="1231" w:hAnchor="page" w:vAnchor="page" w:x="9813" w:y="6140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1,054.4     $</w:t>
      </w:r>
    </w:p>
    <w:p>
      <w:pPr>
        <w:pStyle w:val="Normal"/>
        <w:framePr w:w="756" w:hAnchor="page" w:vAnchor="page" w:x="11479" w:y="6140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864.6 </w:t>
      </w:r>
    </w:p>
    <w:p>
      <w:pPr>
        <w:pStyle w:val="Normal"/>
        <w:framePr w:w="2131" w:hAnchor="page" w:vAnchor="page" w:x="300" w:y="5870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Foreign exchange, net</w:t>
      </w:r>
    </w:p>
    <w:p>
      <w:pPr>
        <w:pStyle w:val="Normal"/>
        <w:framePr w:w="648" w:hAnchor="page" w:vAnchor="page" w:x="5429" w:y="5870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19.3 </w:t>
      </w:r>
    </w:p>
    <w:p>
      <w:pPr>
        <w:pStyle w:val="Normal"/>
        <w:framePr w:w="738" w:hAnchor="page" w:vAnchor="page" w:x="7006" w:y="5870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(12.8)</w:t>
      </w:r>
    </w:p>
    <w:p>
      <w:pPr>
        <w:pStyle w:val="Normal"/>
        <w:framePr w:w="738" w:hAnchor="page" w:vAnchor="page" w:x="8462" w:y="5870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(12.1)</w:t>
      </w:r>
    </w:p>
    <w:p>
      <w:pPr>
        <w:pStyle w:val="Normal"/>
        <w:framePr w:w="540" w:hAnchor="page" w:vAnchor="page" w:x="10128" w:y="5870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6.5 </w:t>
      </w:r>
    </w:p>
    <w:p>
      <w:pPr>
        <w:pStyle w:val="Normal"/>
        <w:framePr w:w="486" w:hAnchor="page" w:vAnchor="page" w:x="11705" w:y="5870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— </w:t>
      </w:r>
    </w:p>
    <w:p>
      <w:pPr>
        <w:pStyle w:val="Normal"/>
        <w:framePr w:w="1843" w:hAnchor="page" w:vAnchor="page" w:x="300" w:y="5434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Adjusted EBITDA</w:t>
      </w:r>
    </w:p>
    <w:p>
      <w:pPr>
        <w:pStyle w:val="Normal"/>
        <w:framePr w:w="324" w:hAnchor="page" w:vAnchor="page" w:x="4429" w:y="5434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$</w:t>
      </w:r>
    </w:p>
    <w:p>
      <w:pPr>
        <w:pStyle w:val="Normal"/>
        <w:framePr w:w="1069" w:hAnchor="page" w:vAnchor="page" w:x="5339" w:y="5434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581.9     $</w:t>
      </w:r>
    </w:p>
    <w:p>
      <w:pPr>
        <w:pStyle w:val="Normal"/>
        <w:framePr w:w="1033" w:hAnchor="page" w:vAnchor="page" w:x="6991" w:y="5434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466.0    $</w:t>
      </w:r>
    </w:p>
    <w:p>
      <w:pPr>
        <w:pStyle w:val="Normal"/>
        <w:framePr w:w="1033" w:hAnchor="page" w:vAnchor="page" w:x="8447" w:y="5434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520.8    $</w:t>
      </w:r>
    </w:p>
    <w:p>
      <w:pPr>
        <w:pStyle w:val="Normal"/>
        <w:framePr w:w="1231" w:hAnchor="page" w:vAnchor="page" w:x="9813" w:y="5434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1,047.9     $</w:t>
      </w:r>
    </w:p>
    <w:p>
      <w:pPr>
        <w:pStyle w:val="Normal"/>
        <w:framePr w:w="756" w:hAnchor="page" w:vAnchor="page" w:x="11479" w:y="5434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864.6 </w:t>
      </w:r>
    </w:p>
    <w:p>
      <w:pPr>
        <w:pStyle w:val="Normal"/>
        <w:framePr w:w="4072" w:hAnchor="page" w:vAnchor="page" w:x="420" w:y="4984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Restructuring, impairment and other charges</w:t>
      </w:r>
    </w:p>
    <w:p>
      <w:pPr>
        <w:pStyle w:val="Normal"/>
        <w:framePr w:w="540" w:hAnchor="page" w:vAnchor="page" w:x="5519" w:y="4984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5.0 </w:t>
      </w:r>
    </w:p>
    <w:p>
      <w:pPr>
        <w:pStyle w:val="Normal"/>
        <w:framePr w:w="540" w:hAnchor="page" w:vAnchor="page" w:x="7171" w:y="4984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0.6 </w:t>
      </w:r>
    </w:p>
    <w:p>
      <w:pPr>
        <w:pStyle w:val="Normal"/>
        <w:framePr w:w="648" w:hAnchor="page" w:vAnchor="page" w:x="8537" w:y="4984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16.4 </w:t>
      </w:r>
    </w:p>
    <w:p>
      <w:pPr>
        <w:pStyle w:val="Normal"/>
        <w:framePr w:w="540" w:hAnchor="page" w:vAnchor="page" w:x="10128" w:y="4984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5.6 </w:t>
      </w:r>
    </w:p>
    <w:p>
      <w:pPr>
        <w:pStyle w:val="Normal"/>
        <w:framePr w:w="648" w:hAnchor="page" w:vAnchor="page" w:x="11570" w:y="4984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17.6 </w:t>
      </w:r>
    </w:p>
    <w:p>
      <w:pPr>
        <w:pStyle w:val="Normal"/>
        <w:framePr w:w="2845" w:hAnchor="page" w:vAnchor="page" w:x="420" w:y="4729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Depreciation and amortization</w:t>
      </w:r>
    </w:p>
    <w:p>
      <w:pPr>
        <w:pStyle w:val="Normal"/>
        <w:framePr w:w="648" w:hAnchor="page" w:vAnchor="page" w:x="5429" w:y="4729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97.1 </w:t>
      </w:r>
    </w:p>
    <w:p>
      <w:pPr>
        <w:pStyle w:val="Normal"/>
        <w:framePr w:w="756" w:hAnchor="page" w:vAnchor="page" w:x="6991" w:y="4729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103.6 </w:t>
      </w:r>
    </w:p>
    <w:p>
      <w:pPr>
        <w:pStyle w:val="Normal"/>
        <w:framePr w:w="748" w:hAnchor="page" w:vAnchor="page" w:x="8454" w:y="4729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115.2 </w:t>
      </w:r>
    </w:p>
    <w:p>
      <w:pPr>
        <w:pStyle w:val="Normal"/>
        <w:framePr w:w="756" w:hAnchor="page" w:vAnchor="page" w:x="9948" w:y="4729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200.7 </w:t>
      </w:r>
    </w:p>
    <w:p>
      <w:pPr>
        <w:pStyle w:val="Normal"/>
        <w:framePr w:w="756" w:hAnchor="page" w:vAnchor="page" w:x="11479" w:y="4729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217.6 </w:t>
      </w:r>
    </w:p>
    <w:p>
      <w:pPr>
        <w:pStyle w:val="Normal"/>
        <w:framePr w:w="1969" w:hAnchor="page" w:vAnchor="page" w:x="420" w:y="4473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Net interest expense</w:t>
      </w:r>
    </w:p>
    <w:p>
      <w:pPr>
        <w:pStyle w:val="Normal"/>
        <w:framePr w:w="540" w:hAnchor="page" w:vAnchor="page" w:x="5519" w:y="4473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3.6 </w:t>
      </w:r>
    </w:p>
    <w:p>
      <w:pPr>
        <w:pStyle w:val="Normal"/>
        <w:framePr w:w="540" w:hAnchor="page" w:vAnchor="page" w:x="7171" w:y="4473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6.0 </w:t>
      </w:r>
    </w:p>
    <w:p>
      <w:pPr>
        <w:pStyle w:val="Normal"/>
        <w:framePr w:w="648" w:hAnchor="page" w:vAnchor="page" w:x="8537" w:y="4473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14.4 </w:t>
      </w:r>
    </w:p>
    <w:p>
      <w:pPr>
        <w:pStyle w:val="Normal"/>
        <w:framePr w:w="540" w:hAnchor="page" w:vAnchor="page" w:x="10128" w:y="4473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9.6 </w:t>
      </w:r>
    </w:p>
    <w:p>
      <w:pPr>
        <w:pStyle w:val="Normal"/>
        <w:framePr w:w="648" w:hAnchor="page" w:vAnchor="page" w:x="11570" w:y="4473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24.3 </w:t>
      </w:r>
    </w:p>
    <w:p>
      <w:pPr>
        <w:pStyle w:val="Normal"/>
        <w:framePr w:w="2359" w:hAnchor="page" w:vAnchor="page" w:x="420" w:y="4218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Provision for income tax</w:t>
      </w:r>
    </w:p>
    <w:p>
      <w:pPr>
        <w:pStyle w:val="Normal"/>
        <w:framePr w:w="748" w:hAnchor="page" w:vAnchor="page" w:x="5346" w:y="4218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114.1 </w:t>
      </w:r>
    </w:p>
    <w:p>
      <w:pPr>
        <w:pStyle w:val="Normal"/>
        <w:framePr w:w="648" w:hAnchor="page" w:vAnchor="page" w:x="7081" w:y="4218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95.9 </w:t>
      </w:r>
    </w:p>
    <w:p>
      <w:pPr>
        <w:pStyle w:val="Normal"/>
        <w:framePr w:w="756" w:hAnchor="page" w:vAnchor="page" w:x="8447" w:y="4218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106.5 </w:t>
      </w:r>
    </w:p>
    <w:p>
      <w:pPr>
        <w:pStyle w:val="Normal"/>
        <w:framePr w:w="756" w:hAnchor="page" w:vAnchor="page" w:x="9948" w:y="4218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210.0 </w:t>
      </w:r>
    </w:p>
    <w:p>
      <w:pPr>
        <w:pStyle w:val="Normal"/>
        <w:framePr w:w="756" w:hAnchor="page" w:vAnchor="page" w:x="11479" w:y="4218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193.5 </w:t>
      </w:r>
    </w:p>
    <w:p>
      <w:pPr>
        <w:pStyle w:val="Normal"/>
        <w:framePr w:w="4833" w:hAnchor="page" w:vAnchor="page" w:x="420" w:y="3963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Income (loss) attributable to non-controlling interests</w:t>
      </w:r>
    </w:p>
    <w:p>
      <w:pPr>
        <w:pStyle w:val="Normal"/>
        <w:framePr w:w="630" w:hAnchor="page" w:vAnchor="page" w:x="5445" w:y="3963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(0.6)</w:t>
      </w:r>
    </w:p>
    <w:p>
      <w:pPr>
        <w:pStyle w:val="Normal"/>
        <w:framePr w:w="630" w:hAnchor="page" w:vAnchor="page" w:x="7096" w:y="3963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(0.6)</w:t>
      </w:r>
    </w:p>
    <w:p>
      <w:pPr>
        <w:pStyle w:val="Normal"/>
        <w:framePr w:w="630" w:hAnchor="page" w:vAnchor="page" w:x="8552" w:y="3963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(1.2)</w:t>
      </w:r>
    </w:p>
    <w:p>
      <w:pPr>
        <w:pStyle w:val="Normal"/>
        <w:framePr w:w="630" w:hAnchor="page" w:vAnchor="page" w:x="10054" w:y="3963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(1.2)</w:t>
      </w:r>
    </w:p>
    <w:p>
      <w:pPr>
        <w:pStyle w:val="Normal"/>
        <w:framePr w:w="540" w:hAnchor="page" w:vAnchor="page" w:x="11660" w:y="3963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0.1 </w:t>
      </w:r>
    </w:p>
    <w:p>
      <w:pPr>
        <w:pStyle w:val="Normal"/>
        <w:framePr w:w="4001" w:hAnchor="page" w:vAnchor="page" w:x="300" w:y="3528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Net income attributable to TechnipFMC plc</w:t>
      </w:r>
    </w:p>
    <w:p>
      <w:pPr>
        <w:pStyle w:val="Normal"/>
        <w:framePr w:w="324" w:hAnchor="page" w:vAnchor="page" w:x="4429" w:y="3528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$</w:t>
      </w:r>
    </w:p>
    <w:p>
      <w:pPr>
        <w:pStyle w:val="Normal"/>
        <w:framePr w:w="1069" w:hAnchor="page" w:vAnchor="page" w:x="5339" w:y="3528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362.7     $</w:t>
      </w:r>
    </w:p>
    <w:p>
      <w:pPr>
        <w:pStyle w:val="Normal"/>
        <w:framePr w:w="1033" w:hAnchor="page" w:vAnchor="page" w:x="6991" w:y="3528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260.5    $</w:t>
      </w:r>
    </w:p>
    <w:p>
      <w:pPr>
        <w:pStyle w:val="Normal"/>
        <w:framePr w:w="1033" w:hAnchor="page" w:vAnchor="page" w:x="8447" w:y="3528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269.5    $</w:t>
      </w:r>
    </w:p>
    <w:p>
      <w:pPr>
        <w:pStyle w:val="Normal"/>
        <w:framePr w:w="1069" w:hAnchor="page" w:vAnchor="page" w:x="9948" w:y="3528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623.2     $</w:t>
      </w:r>
    </w:p>
    <w:p>
      <w:pPr>
        <w:pStyle w:val="Normal"/>
        <w:framePr w:w="748" w:hAnchor="page" w:vAnchor="page" w:x="11486" w:y="3528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411.5 </w:t>
      </w:r>
    </w:p>
    <w:p>
      <w:pPr>
        <w:pStyle w:val="Normal"/>
        <w:framePr w:w="1471" w:hAnchor="page" w:vAnchor="page" w:x="4591" w:y="2972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  <w:t>June 30, 2026</w:t>
      </w:r>
    </w:p>
    <w:p>
      <w:pPr>
        <w:pStyle w:val="Normal"/>
        <w:framePr w:w="1647" w:hAnchor="page" w:vAnchor="page" w:x="6109" w:y="2972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  <w:t>March 31, 2026</w:t>
      </w:r>
    </w:p>
    <w:p>
      <w:pPr>
        <w:pStyle w:val="Normal"/>
        <w:framePr w:w="1471" w:hAnchor="page" w:vAnchor="page" w:x="7721" w:y="2972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  <w:t>June 30, 2025</w:t>
      </w:r>
    </w:p>
    <w:p>
      <w:pPr>
        <w:pStyle w:val="Normal"/>
        <w:framePr w:w="1471" w:hAnchor="page" w:vAnchor="page" w:x="9200" w:y="2972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  <w:t>June 30, 2026</w:t>
      </w:r>
    </w:p>
    <w:p>
      <w:pPr>
        <w:pStyle w:val="Normal"/>
        <w:framePr w:w="1471" w:hAnchor="page" w:vAnchor="page" w:x="10731" w:y="2972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  <w:t>June 30, 2025</w:t>
      </w:r>
    </w:p>
    <w:p>
      <w:pPr>
        <w:pStyle w:val="Normal"/>
        <w:framePr w:w="2182" w:hAnchor="page" w:vAnchor="page" w:x="5849" w:y="2702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  <w:t>Three Months Ended</w:t>
      </w:r>
    </w:p>
    <w:p>
      <w:pPr>
        <w:pStyle w:val="Normal"/>
        <w:framePr w:w="1922" w:hAnchor="page" w:vAnchor="page" w:x="9778" w:y="2702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  <w:t>Six Months Ended</w:t>
      </w:r>
    </w:p>
    <w:p>
      <w:pPr>
        <w:pStyle w:val="Normal"/>
        <w:framePr w:w="2662" w:hAnchor="page" w:vAnchor="page" w:x="5111" w:y="2129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0"/>
          <w:szCs w:val="20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0"/>
          <w:szCs w:val="20"/>
        </w:rPr>
        <w:t>(In millions, unaudited)</w:t>
      </w:r>
    </w:p>
    <w:p>
      <w:pPr>
        <w:pStyle w:val="Normal"/>
        <w:framePr w:w="8102" w:hAnchor="page" w:vAnchor="page" w:x="2844" w:y="1888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0"/>
          <w:szCs w:val="20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0"/>
          <w:szCs w:val="20"/>
        </w:rPr>
        <w:t>RECONCILIATION OF GAAP TO NON-GAAP FINANCIAL MEASURES</w:t>
      </w:r>
    </w:p>
    <w:p>
      <w:pPr>
        <w:pStyle w:val="Normal"/>
        <w:framePr w:w="6746" w:hAnchor="page" w:vAnchor="page" w:x="3409" w:y="1648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0"/>
          <w:szCs w:val="20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0"/>
          <w:szCs w:val="20"/>
        </w:rPr>
        <w:t>TECHNIPFMC PLC AND CONSOLIDATED SUBSIDIARIES</w:t>
      </w:r>
    </w:p>
    <w:p>
      <w:pPr>
        <w:pStyle w:val="Normal"/>
        <w:framePr w:w="826" w:hAnchor="page" w:vAnchor="page" w:x="11411" w:y="1296"/>
        <w:widowControl w:val="off"/>
        <w:autoSpaceDE w:val="off"/>
        <w:autoSpaceDN w:val="off"/>
        <w:spacing w:before="0" w:after="0" w:line="155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14"/>
          <w:szCs w:val="14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14"/>
          <w:szCs w:val="14"/>
        </w:rPr>
        <w:t>Exhibit 7</w:t>
      </w:r>
    </w:p>
    <w:p>
      <w:pPr>
        <w:pStyle w:val="Normal"/>
        <w:spacing w:before="0" w:after="0" w:line="0" w:lineRule="exact"/>
        <w:ind w:left="0" w:right="0" w:first-line="0"/>
        <w:jc w:val="left"/>
        <w:rPr>
          <w:rFonts w:ascii="Arial" w:hAnsi="Arial" w:fareast="Arial" w:cs="Arial"/>
          <w:noProof w:val="on"/>
          <w:color w:val="000000"/>
          <w:sz w:val="14"/>
          <w:szCs w:val="14"/>
        </w:rPr>
        <w:sectPr>
          <w:pgSz w:w="12240" w:h="20160"/>
          <w:pgMar w:top="400" w:right="400" w:bottom="400" w:left="400" w:header="720" w:footer="720"/>
          <w:pgNumType w:start="20"/>
          <w:cols w:space="720" w:sep="off"/>
          <w:docGrid w:line-pitch="31680"/>
        </w:sectPr>
      </w:pP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05" style="position:absolute;margin-left:7pt;margin-top:1pt;z-index:-16771592;width:598pt;height:1005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0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06" style="position:absolute;margin-left:13pt;margin-top:414.6pt;z-index:-16771588;width:58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0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07" style="position:absolute;margin-left:13pt;margin-top:415.35pt;z-index:-16771584;width:58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0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08" style="position:absolute;margin-left:596.25pt;margin-top:414.6pt;z-index:-16771580;width:2.75pt;height:3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0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09" style="position:absolute;margin-left:13pt;margin-top:414.6pt;z-index:-16771576;width:2.75pt;height:3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1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10" style="position:absolute;margin-left:169.45pt;margin-top:91.1pt;z-index:-16771572;width:273.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1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11" style="position:absolute;margin-left:141.2pt;margin-top:103.1pt;z-index:-16771568;width:32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1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12" style="position:absolute;margin-left:595.5pt;margin-top:317pt;z-index:-1677156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1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13" style="position:absolute;margin-left:595.5pt;margin-top:319.25pt;z-index:-1677156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1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14" style="position:absolute;margin-left:532.45pt;margin-top:303.5pt;z-index:-16771556;width:65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1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15" style="position:absolute;margin-left:532.45pt;margin-top:317pt;z-index:-16771552;width:65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1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16" style="position:absolute;margin-left:532.45pt;margin-top:319.25pt;z-index:-16771548;width:65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1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17" style="position:absolute;margin-left:526.45pt;margin-top:317pt;z-index:-16771544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1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18" style="position:absolute;margin-left:526.45pt;margin-top:319.25pt;z-index:-16771540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1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19" style="position:absolute;margin-left:518.95pt;margin-top:317pt;z-index:-1677153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2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20" style="position:absolute;margin-left:518.95pt;margin-top:319.25pt;z-index:-1677153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2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21" style="position:absolute;margin-left:455.9pt;margin-top:303.5pt;z-index:-16771528;width:65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2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22" style="position:absolute;margin-left:455.9pt;margin-top:317pt;z-index:-16771524;width:65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2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23" style="position:absolute;margin-left:455.9pt;margin-top:319.25pt;z-index:-16771520;width:65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2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24" style="position:absolute;margin-left:449.85pt;margin-top:317pt;z-index:-16771516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2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25" style="position:absolute;margin-left:449.85pt;margin-top:319.25pt;z-index:-16771512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2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26" style="position:absolute;margin-left:443.85pt;margin-top:317pt;z-index:-1677150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2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27" style="position:absolute;margin-left:443.85pt;margin-top:319.25pt;z-index:-1677150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2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28" style="position:absolute;margin-left:383.05pt;margin-top:303.5pt;z-index:-16771500;width:62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2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29" style="position:absolute;margin-left:383.05pt;margin-top:317pt;z-index:-16771496;width:62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3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30" style="position:absolute;margin-left:383.05pt;margin-top:319.25pt;z-index:-16771492;width:62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3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31" style="position:absolute;margin-left:377.05pt;margin-top:317pt;z-index:-16771488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3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32" style="position:absolute;margin-left:377.05pt;margin-top:319.25pt;z-index:-16771484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3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33" style="position:absolute;margin-left:371.05pt;margin-top:317pt;z-index:-1677148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3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34" style="position:absolute;margin-left:371.05pt;margin-top:319.25pt;z-index:-1677147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3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35" style="position:absolute;margin-left:302pt;margin-top:303.5pt;z-index:-16771472;width:71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3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36" style="position:absolute;margin-left:302pt;margin-top:317pt;z-index:-16771468;width:71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3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37" style="position:absolute;margin-left:302pt;margin-top:319.25pt;z-index:-16771464;width:71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3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38" style="position:absolute;margin-left:296pt;margin-top:317pt;z-index:-16771460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3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39" style="position:absolute;margin-left:296pt;margin-top:319.25pt;z-index:-16771456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4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40" style="position:absolute;margin-left:288.5pt;margin-top:317pt;z-index:-1677145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4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41" style="position:absolute;margin-left:288.5pt;margin-top:319.25pt;z-index:-1677144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4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42" style="position:absolute;margin-left:225.45pt;margin-top:303.5pt;z-index:-16771444;width:65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4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43" style="position:absolute;margin-left:225.45pt;margin-top:317pt;z-index:-16771440;width:65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4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44" style="position:absolute;margin-left:225.45pt;margin-top:319.25pt;z-index:-16771436;width:65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4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45" style="position:absolute;margin-left:219.45pt;margin-top:317pt;z-index:-16771432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4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46" style="position:absolute;margin-left:219.45pt;margin-top:319.25pt;z-index:-16771428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4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47" style="position:absolute;margin-left:595.5pt;margin-top:303.5pt;z-index:-1677142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4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48" style="position:absolute;margin-left:526.45pt;margin-top:303.5pt;z-index:-16771420;width:71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4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49" style="position:absolute;margin-left:518.95pt;margin-top:303.5pt;z-index:-1677141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5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50" style="position:absolute;margin-left:449.85pt;margin-top:303.5pt;z-index:-16771412;width:71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5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51" style="position:absolute;margin-left:443.85pt;margin-top:303.5pt;z-index:-1677140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5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52" style="position:absolute;margin-left:377.05pt;margin-top:303.5pt;z-index:-16771404;width:68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5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53" style="position:absolute;margin-left:371.05pt;margin-top:303.5pt;z-index:-1677140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5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54" style="position:absolute;margin-left:296pt;margin-top:303.5pt;z-index:-16771396;width:77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5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55" style="position:absolute;margin-left:288.5pt;margin-top:303.5pt;z-index:-1677139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5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56" style="position:absolute;margin-left:219.45pt;margin-top:303.5pt;z-index:-16771388;width:71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5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57" style="position:absolute;margin-left:595.5pt;margin-top:268.25pt;z-index:-1677138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5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58" style="position:absolute;margin-left:532.45pt;margin-top:268.25pt;z-index:-16771380;width:65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5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59" style="position:absolute;margin-left:518.95pt;margin-top:268.25pt;z-index:-1677137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6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60" style="position:absolute;margin-left:455.9pt;margin-top:268.25pt;z-index:-16771372;width:65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6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61" style="position:absolute;margin-left:443.85pt;margin-top:268.25pt;z-index:-1677136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6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62" style="position:absolute;margin-left:383.05pt;margin-top:268.25pt;z-index:-16771364;width:62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6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63" style="position:absolute;margin-left:371.05pt;margin-top:268.25pt;z-index:-1677136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6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64" style="position:absolute;margin-left:302pt;margin-top:268.25pt;z-index:-16771356;width:71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6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65" style="position:absolute;margin-left:288.5pt;margin-top:268.25pt;z-index:-1677135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6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66" style="position:absolute;margin-left:225.45pt;margin-top:268.25pt;z-index:-16771348;width:65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6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67" style="position:absolute;margin-left:526.45pt;margin-top:268.25pt;z-index:-16771344;width:72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6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68" style="position:absolute;margin-left:449.85pt;margin-top:268.25pt;z-index:-16771340;width:72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6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69" style="position:absolute;margin-left:377.05pt;margin-top:268.25pt;z-index:-16771336;width:70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7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70" style="position:absolute;margin-left:296pt;margin-top:268.25pt;z-index:-16771332;width:78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7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71" style="position:absolute;margin-left:219.45pt;margin-top:268.25pt;z-index:-16771328;width:72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7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72" style="position:absolute;margin-left:526.45pt;margin-top:145.1pt;z-index:-16771324;width:72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7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73" style="position:absolute;margin-left:526.45pt;margin-top:158.65pt;z-index:-16771320;width:72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7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74" style="position:absolute;margin-left:520.45pt;margin-top:145.1pt;z-index:-16771316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7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75" style="position:absolute;margin-left:449.85pt;margin-top:158.65pt;z-index:-16771312;width:72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7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76" style="position:absolute;margin-left:377.05pt;margin-top:145.1pt;z-index:-16771308;width:70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7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77" style="position:absolute;margin-left:377.05pt;margin-top:158.65pt;z-index:-16771304;width:70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7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78" style="position:absolute;margin-left:372.55pt;margin-top:145.1pt;z-index:-16771300;width:6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7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79" style="position:absolute;margin-left:296pt;margin-top:145.1pt;z-index:-16771296;width:78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8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80" style="position:absolute;margin-left:296pt;margin-top:158.65pt;z-index:-16771292;width:78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8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81" style="position:absolute;margin-left:290pt;margin-top:145.1pt;z-index:-16771288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8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82" style="position:absolute;margin-left:219.45pt;margin-top:158.65pt;z-index:-16771284;width:72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8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83" style="position:absolute;margin-left:449.85pt;margin-top:145.1pt;z-index:-16771280;width:149.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8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84" style="position:absolute;margin-left:219.45pt;margin-top:145.1pt;z-index:-16771276;width:227.9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85" o:title=""/>
          </v:shape>
        </w:pict>
      </w:r>
    </w:p>
    <w:p>
      <w:pPr>
        <w:pStyle w:val="Normal"/>
        <w:framePr w:w="1778" w:hAnchor="page" w:vAnchor="page" w:x="5459" w:y="1661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TechnipFMC.com</w:t>
      </w:r>
    </w:p>
    <w:p>
      <w:pPr>
        <w:pStyle w:val="Normal"/>
        <w:framePr w:w="1419" w:hAnchor="page" w:vAnchor="page" w:x="10888" w:y="1661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Page 18 of 24</w:t>
      </w:r>
    </w:p>
    <w:p>
      <w:pPr>
        <w:pStyle w:val="Normal"/>
        <w:framePr w:w="5387" w:hAnchor="page" w:vAnchor="page" w:x="323" w:y="8181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Adjusted EBITDA margin, excluding foreign exchange, net</w:t>
      </w:r>
    </w:p>
    <w:p>
      <w:pPr>
        <w:pStyle w:val="Normal"/>
        <w:framePr w:w="841" w:hAnchor="page" w:vAnchor="page" w:x="5917" w:y="8181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23.2 %</w:t>
      </w:r>
    </w:p>
    <w:p>
      <w:pPr>
        <w:pStyle w:val="Normal"/>
        <w:framePr w:w="841" w:hAnchor="page" w:vAnchor="page" w:x="7434" w:y="8181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18.1 %</w:t>
      </w:r>
    </w:p>
    <w:p>
      <w:pPr>
        <w:pStyle w:val="Normal"/>
        <w:framePr w:w="841" w:hAnchor="page" w:vAnchor="page" w:x="11397" w:y="8181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21.8 %</w:t>
      </w:r>
    </w:p>
    <w:p>
      <w:pPr>
        <w:pStyle w:val="Normal"/>
        <w:framePr w:w="2506" w:hAnchor="page" w:vAnchor="page" w:x="323" w:y="7746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Adjusted EBITDA margin</w:t>
      </w:r>
    </w:p>
    <w:p>
      <w:pPr>
        <w:pStyle w:val="Normal"/>
        <w:framePr w:w="841" w:hAnchor="page" w:vAnchor="page" w:x="5917" w:y="7746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23.2 %</w:t>
      </w:r>
    </w:p>
    <w:p>
      <w:pPr>
        <w:pStyle w:val="Normal"/>
        <w:framePr w:w="841" w:hAnchor="page" w:vAnchor="page" w:x="7434" w:y="7746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18.1 %</w:t>
      </w:r>
    </w:p>
    <w:p>
      <w:pPr>
        <w:pStyle w:val="Normal"/>
        <w:framePr w:w="841" w:hAnchor="page" w:vAnchor="page" w:x="11397" w:y="7746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21.1 %</w:t>
      </w:r>
    </w:p>
    <w:p>
      <w:pPr>
        <w:pStyle w:val="Normal"/>
        <w:framePr w:w="3340" w:hAnchor="page" w:vAnchor="page" w:x="323" w:y="7311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Operating profit margin, as reported</w:t>
      </w:r>
    </w:p>
    <w:p>
      <w:pPr>
        <w:pStyle w:val="Normal"/>
        <w:framePr w:w="841" w:hAnchor="page" w:vAnchor="page" w:x="5917" w:y="7311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19.6 %</w:t>
      </w:r>
    </w:p>
    <w:p>
      <w:pPr>
        <w:pStyle w:val="Normal"/>
        <w:framePr w:w="841" w:hAnchor="page" w:vAnchor="page" w:x="7434" w:y="7311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14.1 %</w:t>
      </w:r>
    </w:p>
    <w:p>
      <w:pPr>
        <w:pStyle w:val="Normal"/>
        <w:framePr w:w="841" w:hAnchor="page" w:vAnchor="page" w:x="11397" w:y="7311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17.4 %</w:t>
      </w:r>
    </w:p>
    <w:p>
      <w:pPr>
        <w:pStyle w:val="Normal"/>
        <w:framePr w:w="4724" w:hAnchor="page" w:vAnchor="page" w:x="323" w:y="6875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Adjusted EBITDA, excluding foreign exchange, net</w:t>
      </w:r>
    </w:p>
    <w:p>
      <w:pPr>
        <w:pStyle w:val="Normal"/>
        <w:framePr w:w="324" w:hAnchor="page" w:vAnchor="page" w:x="5217" w:y="6845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$</w:t>
      </w:r>
    </w:p>
    <w:p>
      <w:pPr>
        <w:pStyle w:val="Normal"/>
        <w:framePr w:w="756" w:hAnchor="page" w:vAnchor="page" w:x="5827" w:y="6845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577.2 </w:t>
      </w:r>
    </w:p>
    <w:p>
      <w:pPr>
        <w:pStyle w:val="Normal"/>
        <w:framePr w:w="324" w:hAnchor="page" w:vAnchor="page" w:x="6568" w:y="6845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$</w:t>
      </w:r>
    </w:p>
    <w:p>
      <w:pPr>
        <w:pStyle w:val="Normal"/>
        <w:framePr w:w="648" w:hAnchor="page" w:vAnchor="page" w:x="7434" w:y="6845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50.0 </w:t>
      </w:r>
    </w:p>
    <w:p>
      <w:pPr>
        <w:pStyle w:val="Normal"/>
        <w:framePr w:w="324" w:hAnchor="page" w:vAnchor="page" w:x="8084" w:y="6845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$</w:t>
      </w:r>
    </w:p>
    <w:p>
      <w:pPr>
        <w:pStyle w:val="Normal"/>
        <w:framePr w:w="1014" w:hAnchor="page" w:vAnchor="page" w:x="8740" w:y="6845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(26.0)   $</w:t>
      </w:r>
    </w:p>
    <w:p>
      <w:pPr>
        <w:pStyle w:val="Normal"/>
        <w:framePr w:w="762" w:hAnchor="page" w:vAnchor="page" w:x="10316" w:y="6845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—    $</w:t>
      </w:r>
    </w:p>
    <w:p>
      <w:pPr>
        <w:pStyle w:val="Normal"/>
        <w:framePr w:w="756" w:hAnchor="page" w:vAnchor="page" w:x="11307" w:y="6845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601.2 </w:t>
      </w:r>
    </w:p>
    <w:p>
      <w:pPr>
        <w:pStyle w:val="Normal"/>
        <w:framePr w:w="2131" w:hAnchor="page" w:vAnchor="page" w:x="323" w:y="6395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Foreign exchange, net</w:t>
      </w:r>
    </w:p>
    <w:p>
      <w:pPr>
        <w:pStyle w:val="Normal"/>
        <w:framePr w:w="486" w:hAnchor="page" w:vAnchor="page" w:x="6052" w:y="6395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— </w:t>
      </w:r>
    </w:p>
    <w:p>
      <w:pPr>
        <w:pStyle w:val="Normal"/>
        <w:framePr w:w="486" w:hAnchor="page" w:vAnchor="page" w:x="7569" w:y="6395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— </w:t>
      </w:r>
    </w:p>
    <w:p>
      <w:pPr>
        <w:pStyle w:val="Normal"/>
        <w:framePr w:w="486" w:hAnchor="page" w:vAnchor="page" w:x="8950" w:y="6395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— </w:t>
      </w:r>
    </w:p>
    <w:p>
      <w:pPr>
        <w:pStyle w:val="Normal"/>
        <w:framePr w:w="648" w:hAnchor="page" w:vAnchor="page" w:x="10181" w:y="6395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19.3 </w:t>
      </w:r>
    </w:p>
    <w:p>
      <w:pPr>
        <w:pStyle w:val="Normal"/>
        <w:framePr w:w="648" w:hAnchor="page" w:vAnchor="page" w:x="11397" w:y="6395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19.3 </w:t>
      </w:r>
    </w:p>
    <w:p>
      <w:pPr>
        <w:pStyle w:val="Normal"/>
        <w:framePr w:w="1843" w:hAnchor="page" w:vAnchor="page" w:x="323" w:y="5960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Adjusted EBITDA</w:t>
      </w:r>
    </w:p>
    <w:p>
      <w:pPr>
        <w:pStyle w:val="Normal"/>
        <w:framePr w:w="324" w:hAnchor="page" w:vAnchor="page" w:x="5217" w:y="5960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$</w:t>
      </w:r>
    </w:p>
    <w:p>
      <w:pPr>
        <w:pStyle w:val="Normal"/>
        <w:framePr w:w="756" w:hAnchor="page" w:vAnchor="page" w:x="5827" w:y="5960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577.2 </w:t>
      </w:r>
    </w:p>
    <w:p>
      <w:pPr>
        <w:pStyle w:val="Normal"/>
        <w:framePr w:w="324" w:hAnchor="page" w:vAnchor="page" w:x="6568" w:y="5960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$</w:t>
      </w:r>
    </w:p>
    <w:p>
      <w:pPr>
        <w:pStyle w:val="Normal"/>
        <w:framePr w:w="648" w:hAnchor="page" w:vAnchor="page" w:x="7434" w:y="5960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50.0 </w:t>
      </w:r>
    </w:p>
    <w:p>
      <w:pPr>
        <w:pStyle w:val="Normal"/>
        <w:framePr w:w="324" w:hAnchor="page" w:vAnchor="page" w:x="8084" w:y="5960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$</w:t>
      </w:r>
    </w:p>
    <w:p>
      <w:pPr>
        <w:pStyle w:val="Normal"/>
        <w:framePr w:w="1014" w:hAnchor="page" w:vAnchor="page" w:x="8740" w:y="5960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(26.0)   $</w:t>
      </w:r>
    </w:p>
    <w:p>
      <w:pPr>
        <w:pStyle w:val="Normal"/>
        <w:framePr w:w="1014" w:hAnchor="page" w:vAnchor="page" w:x="10106" w:y="5960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(19.3)   $</w:t>
      </w:r>
    </w:p>
    <w:p>
      <w:pPr>
        <w:pStyle w:val="Normal"/>
        <w:framePr w:w="756" w:hAnchor="page" w:vAnchor="page" w:x="11307" w:y="5960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581.9 </w:t>
      </w:r>
    </w:p>
    <w:p>
      <w:pPr>
        <w:pStyle w:val="Normal"/>
        <w:framePr w:w="2845" w:hAnchor="page" w:vAnchor="page" w:x="323" w:y="5509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Depreciation and amortization</w:t>
      </w:r>
    </w:p>
    <w:p>
      <w:pPr>
        <w:pStyle w:val="Normal"/>
        <w:framePr w:w="648" w:hAnchor="page" w:vAnchor="page" w:x="5917" w:y="5509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85.2 </w:t>
      </w:r>
    </w:p>
    <w:p>
      <w:pPr>
        <w:pStyle w:val="Normal"/>
        <w:framePr w:w="640" w:hAnchor="page" w:vAnchor="page" w:x="7440" w:y="5509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11.8 </w:t>
      </w:r>
    </w:p>
    <w:p>
      <w:pPr>
        <w:pStyle w:val="Normal"/>
        <w:framePr w:w="540" w:hAnchor="page" w:vAnchor="page" w:x="8905" w:y="5509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0.1 </w:t>
      </w:r>
    </w:p>
    <w:p>
      <w:pPr>
        <w:pStyle w:val="Normal"/>
        <w:framePr w:w="486" w:hAnchor="page" w:vAnchor="page" w:x="10316" w:y="5509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— </w:t>
      </w:r>
    </w:p>
    <w:p>
      <w:pPr>
        <w:pStyle w:val="Normal"/>
        <w:framePr w:w="648" w:hAnchor="page" w:vAnchor="page" w:x="11397" w:y="5509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97.1 </w:t>
      </w:r>
    </w:p>
    <w:p>
      <w:pPr>
        <w:pStyle w:val="Normal"/>
        <w:framePr w:w="937" w:hAnchor="page" w:vAnchor="page" w:x="818" w:y="5074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Subtotal</w:t>
      </w:r>
    </w:p>
    <w:p>
      <w:pPr>
        <w:pStyle w:val="Normal"/>
        <w:framePr w:w="540" w:hAnchor="page" w:vAnchor="page" w:x="6007" w:y="5074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5.5 </w:t>
      </w:r>
    </w:p>
    <w:p>
      <w:pPr>
        <w:pStyle w:val="Normal"/>
        <w:framePr w:w="630" w:hAnchor="page" w:vAnchor="page" w:x="7449" w:y="5074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(0.8)</w:t>
      </w:r>
    </w:p>
    <w:p>
      <w:pPr>
        <w:pStyle w:val="Normal"/>
        <w:framePr w:w="540" w:hAnchor="page" w:vAnchor="page" w:x="8905" w:y="5074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0.3 </w:t>
      </w:r>
    </w:p>
    <w:p>
      <w:pPr>
        <w:pStyle w:val="Normal"/>
        <w:framePr w:w="486" w:hAnchor="page" w:vAnchor="page" w:x="10316" w:y="5074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— </w:t>
      </w:r>
    </w:p>
    <w:p>
      <w:pPr>
        <w:pStyle w:val="Normal"/>
        <w:framePr w:w="540" w:hAnchor="page" w:vAnchor="page" w:x="11487" w:y="5074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5.0 </w:t>
      </w:r>
    </w:p>
    <w:p>
      <w:pPr>
        <w:pStyle w:val="Normal"/>
        <w:framePr w:w="4072" w:hAnchor="page" w:vAnchor="page" w:x="548" w:y="4804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Restructuring, impairment and other charges</w:t>
      </w:r>
    </w:p>
    <w:p>
      <w:pPr>
        <w:pStyle w:val="Normal"/>
        <w:framePr w:w="540" w:hAnchor="page" w:vAnchor="page" w:x="6007" w:y="4804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5.5 </w:t>
      </w:r>
    </w:p>
    <w:p>
      <w:pPr>
        <w:pStyle w:val="Normal"/>
        <w:framePr w:w="630" w:hAnchor="page" w:vAnchor="page" w:x="7449" w:y="4804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(0.8)</w:t>
      </w:r>
    </w:p>
    <w:p>
      <w:pPr>
        <w:pStyle w:val="Normal"/>
        <w:framePr w:w="540" w:hAnchor="page" w:vAnchor="page" w:x="8905" w:y="4804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0.3 </w:t>
      </w:r>
    </w:p>
    <w:p>
      <w:pPr>
        <w:pStyle w:val="Normal"/>
        <w:framePr w:w="486" w:hAnchor="page" w:vAnchor="page" w:x="10316" w:y="4804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— </w:t>
      </w:r>
    </w:p>
    <w:p>
      <w:pPr>
        <w:pStyle w:val="Normal"/>
        <w:framePr w:w="540" w:hAnchor="page" w:vAnchor="page" w:x="11487" w:y="4804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5.0 </w:t>
      </w:r>
    </w:p>
    <w:p>
      <w:pPr>
        <w:pStyle w:val="Normal"/>
        <w:framePr w:w="2121" w:hAnchor="page" w:vAnchor="page" w:x="323" w:y="4548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Charges and (credits):</w:t>
      </w:r>
    </w:p>
    <w:p>
      <w:pPr>
        <w:pStyle w:val="Normal"/>
        <w:framePr w:w="4022" w:hAnchor="page" w:vAnchor="page" w:x="323" w:y="4113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Operating profit (loss), as reported (pre-tax)</w:t>
      </w:r>
    </w:p>
    <w:p>
      <w:pPr>
        <w:pStyle w:val="Normal"/>
        <w:framePr w:w="324" w:hAnchor="page" w:vAnchor="page" w:x="5217" w:y="4113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$</w:t>
      </w:r>
    </w:p>
    <w:p>
      <w:pPr>
        <w:pStyle w:val="Normal"/>
        <w:framePr w:w="756" w:hAnchor="page" w:vAnchor="page" w:x="5827" w:y="4113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486.5 </w:t>
      </w:r>
    </w:p>
    <w:p>
      <w:pPr>
        <w:pStyle w:val="Normal"/>
        <w:framePr w:w="324" w:hAnchor="page" w:vAnchor="page" w:x="6568" w:y="4113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$</w:t>
      </w:r>
    </w:p>
    <w:p>
      <w:pPr>
        <w:pStyle w:val="Normal"/>
        <w:framePr w:w="648" w:hAnchor="page" w:vAnchor="page" w:x="7434" w:y="4113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39.0 </w:t>
      </w:r>
    </w:p>
    <w:p>
      <w:pPr>
        <w:pStyle w:val="Normal"/>
        <w:framePr w:w="324" w:hAnchor="page" w:vAnchor="page" w:x="8084" w:y="4113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$</w:t>
      </w:r>
    </w:p>
    <w:p>
      <w:pPr>
        <w:pStyle w:val="Normal"/>
        <w:framePr w:w="1014" w:hAnchor="page" w:vAnchor="page" w:x="8740" w:y="4113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(26.4)   $</w:t>
      </w:r>
    </w:p>
    <w:p>
      <w:pPr>
        <w:pStyle w:val="Normal"/>
        <w:framePr w:w="1014" w:hAnchor="page" w:vAnchor="page" w:x="10106" w:y="4113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(19.3)   $</w:t>
      </w:r>
    </w:p>
    <w:p>
      <w:pPr>
        <w:pStyle w:val="Normal"/>
        <w:framePr w:w="756" w:hAnchor="page" w:vAnchor="page" w:x="11307" w:y="4113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479.8 </w:t>
      </w:r>
    </w:p>
    <w:p>
      <w:pPr>
        <w:pStyle w:val="Normal"/>
        <w:framePr w:w="972" w:hAnchor="page" w:vAnchor="page" w:x="323" w:y="3678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Revenue</w:t>
      </w:r>
    </w:p>
    <w:p>
      <w:pPr>
        <w:pStyle w:val="Normal"/>
        <w:framePr w:w="324" w:hAnchor="page" w:vAnchor="page" w:x="5217" w:y="3678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$</w:t>
      </w:r>
    </w:p>
    <w:p>
      <w:pPr>
        <w:pStyle w:val="Normal"/>
        <w:framePr w:w="919" w:hAnchor="page" w:vAnchor="page" w:x="5692" w:y="3678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2,486.9 </w:t>
      </w:r>
    </w:p>
    <w:p>
      <w:pPr>
        <w:pStyle w:val="Normal"/>
        <w:framePr w:w="324" w:hAnchor="page" w:vAnchor="page" w:x="6568" w:y="3678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$</w:t>
      </w:r>
    </w:p>
    <w:p>
      <w:pPr>
        <w:pStyle w:val="Normal"/>
        <w:framePr w:w="756" w:hAnchor="page" w:vAnchor="page" w:x="7344" w:y="3678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276.2 </w:t>
      </w:r>
    </w:p>
    <w:p>
      <w:pPr>
        <w:pStyle w:val="Normal"/>
        <w:framePr w:w="324" w:hAnchor="page" w:vAnchor="page" w:x="8084" w:y="3678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$</w:t>
      </w:r>
    </w:p>
    <w:p>
      <w:pPr>
        <w:pStyle w:val="Normal"/>
        <w:framePr w:w="762" w:hAnchor="page" w:vAnchor="page" w:x="8950" w:y="3678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—    $</w:t>
      </w:r>
    </w:p>
    <w:p>
      <w:pPr>
        <w:pStyle w:val="Normal"/>
        <w:framePr w:w="762" w:hAnchor="page" w:vAnchor="page" w:x="10316" w:y="3678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—    $</w:t>
      </w:r>
    </w:p>
    <w:p>
      <w:pPr>
        <w:pStyle w:val="Normal"/>
        <w:framePr w:w="919" w:hAnchor="page" w:vAnchor="page" w:x="11172" w:y="3678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2,763.1 </w:t>
      </w:r>
    </w:p>
    <w:p>
      <w:pPr>
        <w:pStyle w:val="Normal"/>
        <w:framePr w:w="865" w:hAnchor="page" w:vAnchor="page" w:x="5557" w:y="3407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  <w:t>Subsea</w:t>
      </w:r>
    </w:p>
    <w:p>
      <w:pPr>
        <w:pStyle w:val="Normal"/>
        <w:framePr w:w="1397" w:hAnchor="page" w:vAnchor="page" w:x="6769" w:y="3407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  <w:t>Technologies</w:t>
      </w:r>
    </w:p>
    <w:p>
      <w:pPr>
        <w:pStyle w:val="Normal"/>
        <w:framePr w:w="985" w:hAnchor="page" w:vAnchor="page" w:x="8314" w:y="3407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  <w:t>Expense</w:t>
      </w:r>
    </w:p>
    <w:p>
      <w:pPr>
        <w:pStyle w:val="Normal"/>
        <w:framePr w:w="1513" w:hAnchor="page" w:vAnchor="page" w:x="9393" w:y="3407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  <w:t>Exchange, net</w:t>
      </w:r>
    </w:p>
    <w:p>
      <w:pPr>
        <w:pStyle w:val="Normal"/>
        <w:framePr w:w="689" w:hAnchor="page" w:vAnchor="page" w:x="11103" w:y="3407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  <w:t>Total</w:t>
      </w:r>
    </w:p>
    <w:p>
      <w:pPr>
        <w:pStyle w:val="Normal"/>
        <w:framePr w:w="924" w:hAnchor="page" w:vAnchor="page" w:x="6966" w:y="3227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  <w:t>Surface</w:t>
      </w:r>
    </w:p>
    <w:p>
      <w:pPr>
        <w:pStyle w:val="Normal"/>
        <w:framePr w:w="1176" w:hAnchor="page" w:vAnchor="page" w:x="8234" w:y="3227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  <w:t>Corporate</w:t>
      </w:r>
    </w:p>
    <w:p>
      <w:pPr>
        <w:pStyle w:val="Normal"/>
        <w:framePr w:w="933" w:hAnchor="page" w:vAnchor="page" w:x="9635" w:y="3227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  <w:t>Foreign</w:t>
      </w:r>
    </w:p>
    <w:p>
      <w:pPr>
        <w:pStyle w:val="Normal"/>
        <w:framePr w:w="1471" w:hAnchor="page" w:vAnchor="page" w:x="8044" w:y="2957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  <w:t>June 30, 2026</w:t>
      </w:r>
    </w:p>
    <w:p>
      <w:pPr>
        <w:pStyle w:val="Normal"/>
        <w:framePr w:w="2182" w:hAnchor="page" w:vAnchor="page" w:x="7748" w:y="2702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  <w:t>Three Months Ended</w:t>
      </w:r>
    </w:p>
    <w:p>
      <w:pPr>
        <w:pStyle w:val="Normal"/>
        <w:framePr w:w="2662" w:hAnchor="page" w:vAnchor="page" w:x="5111" w:y="2129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0"/>
          <w:szCs w:val="20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0"/>
          <w:szCs w:val="20"/>
        </w:rPr>
        <w:t>(In millions, unaudited)</w:t>
      </w:r>
    </w:p>
    <w:p>
      <w:pPr>
        <w:pStyle w:val="Normal"/>
        <w:framePr w:w="8102" w:hAnchor="page" w:vAnchor="page" w:x="2844" w:y="1888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0"/>
          <w:szCs w:val="20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0"/>
          <w:szCs w:val="20"/>
        </w:rPr>
        <w:t>RECONCILIATION OF GAAP TO NON-GAAP FINANCIAL MEASURES</w:t>
      </w:r>
    </w:p>
    <w:p>
      <w:pPr>
        <w:pStyle w:val="Normal"/>
        <w:framePr w:w="6746" w:hAnchor="page" w:vAnchor="page" w:x="3409" w:y="1648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0"/>
          <w:szCs w:val="20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0"/>
          <w:szCs w:val="20"/>
        </w:rPr>
        <w:t>TECHNIPFMC PLC AND CONSOLIDATED SUBSIDIARIES</w:t>
      </w:r>
    </w:p>
    <w:p>
      <w:pPr>
        <w:pStyle w:val="Normal"/>
        <w:framePr w:w="826" w:hAnchor="page" w:vAnchor="page" w:x="11411" w:y="1296"/>
        <w:widowControl w:val="off"/>
        <w:autoSpaceDE w:val="off"/>
        <w:autoSpaceDN w:val="off"/>
        <w:spacing w:before="0" w:after="0" w:line="155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14"/>
          <w:szCs w:val="14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14"/>
          <w:szCs w:val="14"/>
        </w:rPr>
        <w:t>Exhibit 8</w:t>
      </w:r>
    </w:p>
    <w:p>
      <w:pPr>
        <w:pStyle w:val="Normal"/>
        <w:spacing w:before="0" w:after="0" w:line="0" w:lineRule="exact"/>
        <w:ind w:left="0" w:right="0" w:first-line="0"/>
        <w:jc w:val="left"/>
        <w:rPr>
          <w:rFonts w:ascii="Arial" w:hAnsi="Arial" w:fareast="Arial" w:cs="Arial"/>
          <w:noProof w:val="on"/>
          <w:color w:val="000000"/>
          <w:sz w:val="14"/>
          <w:szCs w:val="14"/>
        </w:rPr>
        <w:sectPr>
          <w:pgSz w:w="12240" w:h="20160"/>
          <w:pgMar w:top="400" w:right="400" w:bottom="400" w:left="400" w:header="720" w:footer="720"/>
          <w:pgNumType w:start="21"/>
          <w:cols w:space="720" w:sep="off"/>
          <w:docGrid w:line-pitch="31680"/>
        </w:sectPr>
      </w:pP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85" style="position:absolute;margin-left:7pt;margin-top:1pt;z-index:-16771272;width:598pt;height:1005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8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86" style="position:absolute;margin-left:13pt;margin-top:851.45pt;z-index:-16771268;width:58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8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87" style="position:absolute;margin-left:13pt;margin-top:852.2pt;z-index:-16771264;width:58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8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88" style="position:absolute;margin-left:596.25pt;margin-top:851.45pt;z-index:-16771260;width:2.75pt;height:3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8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89" style="position:absolute;margin-left:13pt;margin-top:851.45pt;z-index:-16771256;width:2.75pt;height:3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9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90" style="position:absolute;margin-left:169.45pt;margin-top:91.1pt;z-index:-16771252;width:273.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9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91" style="position:absolute;margin-left:141.2pt;margin-top:103.1pt;z-index:-16771248;width:32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9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92" style="position:absolute;margin-left:532.45pt;margin-top:352.3pt;z-index:-16771244;width:65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9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93" style="position:absolute;margin-left:532.45pt;margin-top:354.55pt;z-index:-16771240;width:65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9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94" style="position:absolute;margin-left:464.15pt;margin-top:352.3pt;z-index:-16771236;width:65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9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95" style="position:absolute;margin-left:464.15pt;margin-top:354.55pt;z-index:-16771232;width:65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9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96" style="position:absolute;margin-left:402.6pt;margin-top:352.3pt;z-index:-16771228;width:59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9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97" style="position:absolute;margin-left:402.6pt;margin-top:354.55pt;z-index:-16771224;width:59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9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98" style="position:absolute;margin-left:326.75pt;margin-top:352.3pt;z-index:-16771220;width:73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9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99" style="position:absolute;margin-left:326.75pt;margin-top:354.55pt;z-index:-16771216;width:73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0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00" style="position:absolute;margin-left:259.2pt;margin-top:352.3pt;z-index:-16771212;width:65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0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01" style="position:absolute;margin-left:259.2pt;margin-top:354.55pt;z-index:-16771208;width:65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0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02" style="position:absolute;margin-left:587.25pt;margin-top:338.8pt;z-index:-16771204;width:1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0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03" style="position:absolute;margin-left:587.25pt;margin-top:352.3pt;z-index:-16771200;width:1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0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04" style="position:absolute;margin-left:587.25pt;margin-top:354.55pt;z-index:-16771196;width:1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0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05" style="position:absolute;margin-left:538.45pt;margin-top:338.8pt;z-index:-16771192;width:50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0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06" style="position:absolute;margin-left:538.45pt;margin-top:352.3pt;z-index:-16771188;width:50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0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07" style="position:absolute;margin-left:538.45pt;margin-top:354.55pt;z-index:-16771184;width:50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0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08" style="position:absolute;margin-left:532.45pt;margin-top:352.3pt;z-index:-16771180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0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09" style="position:absolute;margin-left:532.45pt;margin-top:354.55pt;z-index:-16771176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1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10" style="position:absolute;margin-left:526.45pt;margin-top:338.8pt;z-index:-1677117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1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11" style="position:absolute;margin-left:526.45pt;margin-top:352.3pt;z-index:-1677116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1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12" style="position:absolute;margin-left:526.45pt;margin-top:354.55pt;z-index:-1677116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1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13" style="position:absolute;margin-left:470.15pt;margin-top:338.8pt;z-index:-16771160;width:58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1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14" style="position:absolute;margin-left:470.15pt;margin-top:352.3pt;z-index:-16771156;width:58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1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15" style="position:absolute;margin-left:470.15pt;margin-top:354.55pt;z-index:-16771152;width:58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1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16" style="position:absolute;margin-left:464.15pt;margin-top:352.3pt;z-index:-16771148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1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17" style="position:absolute;margin-left:464.15pt;margin-top:354.55pt;z-index:-16771144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1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18" style="position:absolute;margin-left:458.15pt;margin-top:338.8pt;z-index:-1677114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1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19" style="position:absolute;margin-left:458.15pt;margin-top:352.3pt;z-index:-1677113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2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20" style="position:absolute;margin-left:458.15pt;margin-top:354.55pt;z-index:-1677113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2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21" style="position:absolute;margin-left:408.6pt;margin-top:338.8pt;z-index:-16771128;width:51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2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22" style="position:absolute;margin-left:408.6pt;margin-top:352.3pt;z-index:-16771124;width:51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2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23" style="position:absolute;margin-left:408.6pt;margin-top:354.55pt;z-index:-16771120;width:51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2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24" style="position:absolute;margin-left:402.6pt;margin-top:352.3pt;z-index:-16771116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2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25" style="position:absolute;margin-left:402.6pt;margin-top:354.55pt;z-index:-16771112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2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26" style="position:absolute;margin-left:389.05pt;margin-top:338.8pt;z-index:-16771108;width:1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2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27" style="position:absolute;margin-left:389.05pt;margin-top:352.3pt;z-index:-16771104;width:1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2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28" style="position:absolute;margin-left:389.05pt;margin-top:354.55pt;z-index:-16771100;width:1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2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29" style="position:absolute;margin-left:332.75pt;margin-top:338.8pt;z-index:-16771096;width:58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3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30" style="position:absolute;margin-left:332.75pt;margin-top:352.3pt;z-index:-16771092;width:58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3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31" style="position:absolute;margin-left:332.75pt;margin-top:354.55pt;z-index:-16771088;width:58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3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32" style="position:absolute;margin-left:326.75pt;margin-top:352.3pt;z-index:-16771084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3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33" style="position:absolute;margin-left:326.75pt;margin-top:354.55pt;z-index:-16771080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3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34" style="position:absolute;margin-left:313.25pt;margin-top:338.8pt;z-index:-16771076;width:1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3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35" style="position:absolute;margin-left:313.25pt;margin-top:352.3pt;z-index:-16771072;width:1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3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36" style="position:absolute;margin-left:313.25pt;margin-top:354.55pt;z-index:-16771068;width:1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3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37" style="position:absolute;margin-left:265.2pt;margin-top:338.8pt;z-index:-16771064;width:50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3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38" style="position:absolute;margin-left:265.2pt;margin-top:352.3pt;z-index:-16771060;width:50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3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39" style="position:absolute;margin-left:265.2pt;margin-top:354.55pt;z-index:-16771056;width:50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4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40" style="position:absolute;margin-left:259.2pt;margin-top:352.3pt;z-index:-16771052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4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41" style="position:absolute;margin-left:259.2pt;margin-top:354.55pt;z-index:-16771048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4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42" style="position:absolute;margin-left:532.45pt;margin-top:338.8pt;z-index:-16771044;width:65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4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43" style="position:absolute;margin-left:464.15pt;margin-top:338.8pt;z-index:-16771040;width:65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4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44" style="position:absolute;margin-left:402.6pt;margin-top:338.8pt;z-index:-16771036;width:59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4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45" style="position:absolute;margin-left:326.75pt;margin-top:338.8pt;z-index:-16771032;width:73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4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46" style="position:absolute;margin-left:259.2pt;margin-top:338.8pt;z-index:-16771028;width:65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4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47" style="position:absolute;margin-left:532.45pt;margin-top:308pt;z-index:-16771024;width:65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4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48" style="position:absolute;margin-left:464.15pt;margin-top:308pt;z-index:-16771020;width:65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4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49" style="position:absolute;margin-left:402.6pt;margin-top:308pt;z-index:-16771016;width:59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5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50" style="position:absolute;margin-left:326.75pt;margin-top:308pt;z-index:-16771012;width:73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5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51" style="position:absolute;margin-left:259.2pt;margin-top:308pt;z-index:-16771008;width:65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5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52" style="position:absolute;margin-left:587.25pt;margin-top:294.5pt;z-index:-16771004;width:1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5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53" style="position:absolute;margin-left:587.25pt;margin-top:308pt;z-index:-16771000;width:1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5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54" style="position:absolute;margin-left:538.45pt;margin-top:294.5pt;z-index:-16770996;width:50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5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55" style="position:absolute;margin-left:538.45pt;margin-top:308pt;z-index:-16770992;width:50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5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56" style="position:absolute;margin-left:532.45pt;margin-top:308pt;z-index:-16770988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5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57" style="position:absolute;margin-left:526.45pt;margin-top:294.5pt;z-index:-1677098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5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58" style="position:absolute;margin-left:526.45pt;margin-top:308pt;z-index:-1677098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5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59" style="position:absolute;margin-left:470.15pt;margin-top:294.5pt;z-index:-16770976;width:58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6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60" style="position:absolute;margin-left:470.15pt;margin-top:308pt;z-index:-16770972;width:58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6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61" style="position:absolute;margin-left:464.15pt;margin-top:308pt;z-index:-16770968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6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62" style="position:absolute;margin-left:458.15pt;margin-top:294.5pt;z-index:-1677096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6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63" style="position:absolute;margin-left:458.15pt;margin-top:308pt;z-index:-1677096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6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64" style="position:absolute;margin-left:408.6pt;margin-top:294.5pt;z-index:-16770956;width:51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6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65" style="position:absolute;margin-left:408.6pt;margin-top:308pt;z-index:-16770952;width:51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6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66" style="position:absolute;margin-left:402.6pt;margin-top:308pt;z-index:-16770948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6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67" style="position:absolute;margin-left:389.05pt;margin-top:294.5pt;z-index:-16770944;width:1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6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68" style="position:absolute;margin-left:389.05pt;margin-top:308pt;z-index:-16770940;width:1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6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69" style="position:absolute;margin-left:332.75pt;margin-top:294.5pt;z-index:-16770936;width:58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7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70" style="position:absolute;margin-left:332.75pt;margin-top:308pt;z-index:-16770932;width:58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7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71" style="position:absolute;margin-left:326.75pt;margin-top:308pt;z-index:-16770928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7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72" style="position:absolute;margin-left:313.25pt;margin-top:294.5pt;z-index:-16770924;width:1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7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73" style="position:absolute;margin-left:313.25pt;margin-top:308pt;z-index:-16770920;width:1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7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74" style="position:absolute;margin-left:265.2pt;margin-top:294.5pt;z-index:-16770916;width:50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7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75" style="position:absolute;margin-left:265.2pt;margin-top:308pt;z-index:-16770912;width:50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7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76" style="position:absolute;margin-left:259.2pt;margin-top:308pt;z-index:-16770908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7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77" style="position:absolute;margin-left:532.45pt;margin-top:294.5pt;z-index:-16770904;width:65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7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78" style="position:absolute;margin-left:464.15pt;margin-top:294.5pt;z-index:-16770900;width:65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7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79" style="position:absolute;margin-left:402.6pt;margin-top:294.5pt;z-index:-16770896;width:59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8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80" style="position:absolute;margin-left:326.75pt;margin-top:294.5pt;z-index:-16770892;width:73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8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81" style="position:absolute;margin-left:259.2pt;margin-top:294.5pt;z-index:-16770888;width:65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8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82" style="position:absolute;margin-left:587.25pt;margin-top:250.2pt;z-index:-16770884;width:1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8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83" style="position:absolute;margin-left:532.45pt;margin-top:250.2pt;z-index:-16770880;width:56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8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84" style="position:absolute;margin-left:526.45pt;margin-top:250.2pt;z-index:-1677087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8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85" style="position:absolute;margin-left:464.15pt;margin-top:250.2pt;z-index:-16770872;width:64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8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86" style="position:absolute;margin-left:458.15pt;margin-top:250.2pt;z-index:-1677086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8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87" style="position:absolute;margin-left:402.6pt;margin-top:250.2pt;z-index:-16770864;width:57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8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88" style="position:absolute;margin-left:389.05pt;margin-top:250.2pt;z-index:-16770860;width:1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8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89" style="position:absolute;margin-left:326.75pt;margin-top:250.2pt;z-index:-16770856;width:64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9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90" style="position:absolute;margin-left:313.25pt;margin-top:250.2pt;z-index:-16770852;width:1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9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91" style="position:absolute;margin-left:259.2pt;margin-top:250.2pt;z-index:-16770848;width:56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9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92" style="position:absolute;margin-left:587.25pt;margin-top:180.4pt;z-index:-16770844;width:1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9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93" style="position:absolute;margin-left:538.45pt;margin-top:180.4pt;z-index:-16770840;width:50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9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94" style="position:absolute;margin-left:526.45pt;margin-top:180.4pt;z-index:-1677083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9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95" style="position:absolute;margin-left:470.15pt;margin-top:180.4pt;z-index:-16770832;width:58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9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96" style="position:absolute;margin-left:458.15pt;margin-top:180.4pt;z-index:-1677082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9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97" style="position:absolute;margin-left:408.6pt;margin-top:180.4pt;z-index:-16770824;width:51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9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98" style="position:absolute;margin-left:389.05pt;margin-top:180.4pt;z-index:-16770820;width:1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9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99" style="position:absolute;margin-left:332.75pt;margin-top:180.4pt;z-index:-16770816;width:58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0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00" style="position:absolute;margin-left:313.25pt;margin-top:180.4pt;z-index:-16770812;width:1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0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01" style="position:absolute;margin-left:265.2pt;margin-top:180.4pt;z-index:-16770808;width:50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0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02" style="position:absolute;margin-left:532.45pt;margin-top:157.9pt;z-index:-16770804;width:65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0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03" style="position:absolute;margin-left:532.45pt;margin-top:180.4pt;z-index:-16770800;width:65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0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04" style="position:absolute;margin-left:527.95pt;margin-top:157.9pt;z-index:-16770796;width:6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0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05" style="position:absolute;margin-left:464.15pt;margin-top:157.9pt;z-index:-16770792;width:65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0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06" style="position:absolute;margin-left:464.15pt;margin-top:180.4pt;z-index:-16770788;width:65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0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07" style="position:absolute;margin-left:459.65pt;margin-top:157.9pt;z-index:-16770784;width:6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0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08" style="position:absolute;margin-left:402.6pt;margin-top:157.9pt;z-index:-16770780;width:59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0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09" style="position:absolute;margin-left:402.6pt;margin-top:180.4pt;z-index:-16770776;width:59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1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10" style="position:absolute;margin-left:398.1pt;margin-top:157.9pt;z-index:-16770772;width:6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1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11" style="position:absolute;margin-left:326.75pt;margin-top:157.9pt;z-index:-16770768;width:73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1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12" style="position:absolute;margin-left:326.75pt;margin-top:180.4pt;z-index:-16770764;width:73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1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13" style="position:absolute;margin-left:322.25pt;margin-top:157.9pt;z-index:-16770760;width:6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1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14" style="position:absolute;margin-left:259.2pt;margin-top:180.4pt;z-index:-16770756;width:65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1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15" style="position:absolute;margin-left:259.2pt;margin-top:157.9pt;z-index:-16770752;width:339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16" o:title=""/>
          </v:shape>
        </w:pict>
      </w:r>
    </w:p>
    <w:p>
      <w:pPr>
        <w:pStyle w:val="Normal"/>
        <w:framePr w:w="1778" w:hAnchor="page" w:vAnchor="page" w:x="5459" w:y="1526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TechnipFMC.com</w:t>
      </w:r>
    </w:p>
    <w:p>
      <w:pPr>
        <w:pStyle w:val="Normal"/>
        <w:framePr w:w="1419" w:hAnchor="page" w:vAnchor="page" w:x="10888" w:y="1526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Page 19 of 24</w:t>
      </w:r>
    </w:p>
    <w:p>
      <w:pPr>
        <w:pStyle w:val="Normal"/>
        <w:framePr w:w="5387" w:hAnchor="page" w:vAnchor="page" w:x="383" w:y="8181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Adjusted EBITDA margin, excluding foreign exchange, net</w:t>
      </w:r>
    </w:p>
    <w:p>
      <w:pPr>
        <w:pStyle w:val="Normal"/>
        <w:framePr w:w="841" w:hAnchor="page" w:vAnchor="page" w:x="5797" w:y="8181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20.0 %</w:t>
      </w:r>
    </w:p>
    <w:p>
      <w:pPr>
        <w:pStyle w:val="Normal"/>
        <w:framePr w:w="841" w:hAnchor="page" w:vAnchor="page" w:x="7344" w:y="8181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17.4 %</w:t>
      </w:r>
    </w:p>
    <w:p>
      <w:pPr>
        <w:pStyle w:val="Normal"/>
        <w:framePr w:w="841" w:hAnchor="page" w:vAnchor="page" w:x="11337" w:y="8181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18.2 %</w:t>
      </w:r>
    </w:p>
    <w:p>
      <w:pPr>
        <w:pStyle w:val="Normal"/>
        <w:framePr w:w="2506" w:hAnchor="page" w:vAnchor="page" w:x="383" w:y="7746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Adjusted EBITDA margin</w:t>
      </w:r>
    </w:p>
    <w:p>
      <w:pPr>
        <w:pStyle w:val="Normal"/>
        <w:framePr w:w="841" w:hAnchor="page" w:vAnchor="page" w:x="5797" w:y="7746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20.0 %</w:t>
      </w:r>
    </w:p>
    <w:p>
      <w:pPr>
        <w:pStyle w:val="Normal"/>
        <w:framePr w:w="841" w:hAnchor="page" w:vAnchor="page" w:x="7344" w:y="7746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17.4 %</w:t>
      </w:r>
    </w:p>
    <w:p>
      <w:pPr>
        <w:pStyle w:val="Normal"/>
        <w:framePr w:w="841" w:hAnchor="page" w:vAnchor="page" w:x="11337" w:y="7746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18.7 %</w:t>
      </w:r>
    </w:p>
    <w:p>
      <w:pPr>
        <w:pStyle w:val="Normal"/>
        <w:framePr w:w="3340" w:hAnchor="page" w:vAnchor="page" w:x="383" w:y="7311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Operating profit margin, as reported</w:t>
      </w:r>
    </w:p>
    <w:p>
      <w:pPr>
        <w:pStyle w:val="Normal"/>
        <w:framePr w:w="841" w:hAnchor="page" w:vAnchor="page" w:x="5797" w:y="7311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15.8 %</w:t>
      </w:r>
    </w:p>
    <w:p>
      <w:pPr>
        <w:pStyle w:val="Normal"/>
        <w:framePr w:w="841" w:hAnchor="page" w:vAnchor="page" w:x="7344" w:y="7311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13.0 %</w:t>
      </w:r>
    </w:p>
    <w:p>
      <w:pPr>
        <w:pStyle w:val="Normal"/>
        <w:framePr w:w="841" w:hAnchor="page" w:vAnchor="page" w:x="11337" w:y="7311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14.5 %</w:t>
      </w:r>
    </w:p>
    <w:p>
      <w:pPr>
        <w:pStyle w:val="Normal"/>
        <w:framePr w:w="4724" w:hAnchor="page" w:vAnchor="page" w:x="383" w:y="6875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Adjusted EBITDA, excluding foreign exchange, net</w:t>
      </w:r>
    </w:p>
    <w:p>
      <w:pPr>
        <w:pStyle w:val="Normal"/>
        <w:framePr w:w="324" w:hAnchor="page" w:vAnchor="page" w:x="5097" w:y="6845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$</w:t>
      </w:r>
    </w:p>
    <w:p>
      <w:pPr>
        <w:pStyle w:val="Normal"/>
        <w:framePr w:w="756" w:hAnchor="page" w:vAnchor="page" w:x="5707" w:y="6845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440.7 </w:t>
      </w:r>
    </w:p>
    <w:p>
      <w:pPr>
        <w:pStyle w:val="Normal"/>
        <w:framePr w:w="324" w:hAnchor="page" w:vAnchor="page" w:x="6478" w:y="6845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$</w:t>
      </w:r>
    </w:p>
    <w:p>
      <w:pPr>
        <w:pStyle w:val="Normal"/>
        <w:framePr w:w="648" w:hAnchor="page" w:vAnchor="page" w:x="7344" w:y="6845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49.5 </w:t>
      </w:r>
    </w:p>
    <w:p>
      <w:pPr>
        <w:pStyle w:val="Normal"/>
        <w:framePr w:w="324" w:hAnchor="page" w:vAnchor="page" w:x="8024" w:y="6845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$</w:t>
      </w:r>
    </w:p>
    <w:p>
      <w:pPr>
        <w:pStyle w:val="Normal"/>
        <w:framePr w:w="1032" w:hAnchor="page" w:vAnchor="page" w:x="8665" w:y="6845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(37.0)   $</w:t>
      </w:r>
    </w:p>
    <w:p>
      <w:pPr>
        <w:pStyle w:val="Normal"/>
        <w:framePr w:w="798" w:hAnchor="page" w:vAnchor="page" w:x="10241" w:y="6845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—     $</w:t>
      </w:r>
    </w:p>
    <w:p>
      <w:pPr>
        <w:pStyle w:val="Normal"/>
        <w:framePr w:w="756" w:hAnchor="page" w:vAnchor="page" w:x="11247" w:y="6845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453.2 </w:t>
      </w:r>
    </w:p>
    <w:p>
      <w:pPr>
        <w:pStyle w:val="Normal"/>
        <w:framePr w:w="2131" w:hAnchor="page" w:vAnchor="page" w:x="383" w:y="6395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Foreign exchange, net</w:t>
      </w:r>
    </w:p>
    <w:p>
      <w:pPr>
        <w:pStyle w:val="Normal"/>
        <w:framePr w:w="486" w:hAnchor="page" w:vAnchor="page" w:x="5932" w:y="6395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— </w:t>
      </w:r>
    </w:p>
    <w:p>
      <w:pPr>
        <w:pStyle w:val="Normal"/>
        <w:framePr w:w="486" w:hAnchor="page" w:vAnchor="page" w:x="7479" w:y="6395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— </w:t>
      </w:r>
    </w:p>
    <w:p>
      <w:pPr>
        <w:pStyle w:val="Normal"/>
        <w:framePr w:w="486" w:hAnchor="page" w:vAnchor="page" w:x="8875" w:y="6395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— </w:t>
      </w:r>
    </w:p>
    <w:p>
      <w:pPr>
        <w:pStyle w:val="Normal"/>
        <w:framePr w:w="738" w:hAnchor="page" w:vAnchor="page" w:x="10031" w:y="6395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(12.8)</w:t>
      </w:r>
    </w:p>
    <w:p>
      <w:pPr>
        <w:pStyle w:val="Normal"/>
        <w:framePr w:w="738" w:hAnchor="page" w:vAnchor="page" w:x="11262" w:y="6395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(12.8)</w:t>
      </w:r>
    </w:p>
    <w:p>
      <w:pPr>
        <w:pStyle w:val="Normal"/>
        <w:framePr w:w="1843" w:hAnchor="page" w:vAnchor="page" w:x="383" w:y="5960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Adjusted EBITDA</w:t>
      </w:r>
    </w:p>
    <w:p>
      <w:pPr>
        <w:pStyle w:val="Normal"/>
        <w:framePr w:w="324" w:hAnchor="page" w:vAnchor="page" w:x="5097" w:y="5960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$</w:t>
      </w:r>
    </w:p>
    <w:p>
      <w:pPr>
        <w:pStyle w:val="Normal"/>
        <w:framePr w:w="756" w:hAnchor="page" w:vAnchor="page" w:x="5707" w:y="5960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440.7 </w:t>
      </w:r>
    </w:p>
    <w:p>
      <w:pPr>
        <w:pStyle w:val="Normal"/>
        <w:framePr w:w="324" w:hAnchor="page" w:vAnchor="page" w:x="6478" w:y="5960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$</w:t>
      </w:r>
    </w:p>
    <w:p>
      <w:pPr>
        <w:pStyle w:val="Normal"/>
        <w:framePr w:w="648" w:hAnchor="page" w:vAnchor="page" w:x="7344" w:y="5960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49.5 </w:t>
      </w:r>
    </w:p>
    <w:p>
      <w:pPr>
        <w:pStyle w:val="Normal"/>
        <w:framePr w:w="324" w:hAnchor="page" w:vAnchor="page" w:x="8024" w:y="5960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$</w:t>
      </w:r>
    </w:p>
    <w:p>
      <w:pPr>
        <w:pStyle w:val="Normal"/>
        <w:framePr w:w="1032" w:hAnchor="page" w:vAnchor="page" w:x="8665" w:y="5960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(37.0)   $</w:t>
      </w:r>
    </w:p>
    <w:p>
      <w:pPr>
        <w:pStyle w:val="Normal"/>
        <w:framePr w:w="961" w:hAnchor="page" w:vAnchor="page" w:x="10106" w:y="5960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12.8     $</w:t>
      </w:r>
    </w:p>
    <w:p>
      <w:pPr>
        <w:pStyle w:val="Normal"/>
        <w:framePr w:w="756" w:hAnchor="page" w:vAnchor="page" w:x="11247" w:y="5960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466.0 </w:t>
      </w:r>
    </w:p>
    <w:p>
      <w:pPr>
        <w:pStyle w:val="Normal"/>
        <w:framePr w:w="2845" w:hAnchor="page" w:vAnchor="page" w:x="383" w:y="5509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Depreciation and amortization</w:t>
      </w:r>
    </w:p>
    <w:p>
      <w:pPr>
        <w:pStyle w:val="Normal"/>
        <w:framePr w:w="648" w:hAnchor="page" w:vAnchor="page" w:x="5797" w:y="5509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91.8 </w:t>
      </w:r>
    </w:p>
    <w:p>
      <w:pPr>
        <w:pStyle w:val="Normal"/>
        <w:framePr w:w="640" w:hAnchor="page" w:vAnchor="page" w:x="7350" w:y="5509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11.7 </w:t>
      </w:r>
    </w:p>
    <w:p>
      <w:pPr>
        <w:pStyle w:val="Normal"/>
        <w:framePr w:w="540" w:hAnchor="page" w:vAnchor="page" w:x="8830" w:y="5509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0.1 </w:t>
      </w:r>
    </w:p>
    <w:p>
      <w:pPr>
        <w:pStyle w:val="Normal"/>
        <w:framePr w:w="486" w:hAnchor="page" w:vAnchor="page" w:x="10241" w:y="5509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— </w:t>
      </w:r>
    </w:p>
    <w:p>
      <w:pPr>
        <w:pStyle w:val="Normal"/>
        <w:framePr w:w="756" w:hAnchor="page" w:vAnchor="page" w:x="11247" w:y="5509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103.6 </w:t>
      </w:r>
    </w:p>
    <w:p>
      <w:pPr>
        <w:pStyle w:val="Normal"/>
        <w:framePr w:w="937" w:hAnchor="page" w:vAnchor="page" w:x="878" w:y="5074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Subtotal</w:t>
      </w:r>
    </w:p>
    <w:p>
      <w:pPr>
        <w:pStyle w:val="Normal"/>
        <w:framePr w:w="630" w:hAnchor="page" w:vAnchor="page" w:x="5812" w:y="5074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(0.1)</w:t>
      </w:r>
    </w:p>
    <w:p>
      <w:pPr>
        <w:pStyle w:val="Normal"/>
        <w:framePr w:w="540" w:hAnchor="page" w:vAnchor="page" w:x="7434" w:y="5074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0.7 </w:t>
      </w:r>
    </w:p>
    <w:p>
      <w:pPr>
        <w:pStyle w:val="Normal"/>
        <w:framePr w:w="486" w:hAnchor="page" w:vAnchor="page" w:x="8875" w:y="5074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— </w:t>
      </w:r>
    </w:p>
    <w:p>
      <w:pPr>
        <w:pStyle w:val="Normal"/>
        <w:framePr w:w="486" w:hAnchor="page" w:vAnchor="page" w:x="10241" w:y="5074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— </w:t>
      </w:r>
    </w:p>
    <w:p>
      <w:pPr>
        <w:pStyle w:val="Normal"/>
        <w:framePr w:w="540" w:hAnchor="page" w:vAnchor="page" w:x="11427" w:y="5074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0.6 </w:t>
      </w:r>
    </w:p>
    <w:p>
      <w:pPr>
        <w:pStyle w:val="Normal"/>
        <w:framePr w:w="4072" w:hAnchor="page" w:vAnchor="page" w:x="608" w:y="4804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Restructuring, impairment and other charges</w:t>
      </w:r>
    </w:p>
    <w:p>
      <w:pPr>
        <w:pStyle w:val="Normal"/>
        <w:framePr w:w="630" w:hAnchor="page" w:vAnchor="page" w:x="5812" w:y="4804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(0.1)</w:t>
      </w:r>
    </w:p>
    <w:p>
      <w:pPr>
        <w:pStyle w:val="Normal"/>
        <w:framePr w:w="540" w:hAnchor="page" w:vAnchor="page" w:x="7434" w:y="4804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0.7 </w:t>
      </w:r>
    </w:p>
    <w:p>
      <w:pPr>
        <w:pStyle w:val="Normal"/>
        <w:framePr w:w="486" w:hAnchor="page" w:vAnchor="page" w:x="8875" w:y="4804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— </w:t>
      </w:r>
    </w:p>
    <w:p>
      <w:pPr>
        <w:pStyle w:val="Normal"/>
        <w:framePr w:w="486" w:hAnchor="page" w:vAnchor="page" w:x="10241" w:y="4804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— </w:t>
      </w:r>
    </w:p>
    <w:p>
      <w:pPr>
        <w:pStyle w:val="Normal"/>
        <w:framePr w:w="540" w:hAnchor="page" w:vAnchor="page" w:x="11427" w:y="4804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0.6 </w:t>
      </w:r>
    </w:p>
    <w:p>
      <w:pPr>
        <w:pStyle w:val="Normal"/>
        <w:framePr w:w="2121" w:hAnchor="page" w:vAnchor="page" w:x="383" w:y="4548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Charges and (credits):</w:t>
      </w:r>
    </w:p>
    <w:p>
      <w:pPr>
        <w:pStyle w:val="Normal"/>
        <w:framePr w:w="4022" w:hAnchor="page" w:vAnchor="page" w:x="383" w:y="4113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Operating profit (loss), as reported (pre-tax)</w:t>
      </w:r>
    </w:p>
    <w:p>
      <w:pPr>
        <w:pStyle w:val="Normal"/>
        <w:framePr w:w="324" w:hAnchor="page" w:vAnchor="page" w:x="5097" w:y="4113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$</w:t>
      </w:r>
    </w:p>
    <w:p>
      <w:pPr>
        <w:pStyle w:val="Normal"/>
        <w:framePr w:w="756" w:hAnchor="page" w:vAnchor="page" w:x="5707" w:y="4113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349.0 </w:t>
      </w:r>
    </w:p>
    <w:p>
      <w:pPr>
        <w:pStyle w:val="Normal"/>
        <w:framePr w:w="324" w:hAnchor="page" w:vAnchor="page" w:x="6478" w:y="4113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$</w:t>
      </w:r>
    </w:p>
    <w:p>
      <w:pPr>
        <w:pStyle w:val="Normal"/>
        <w:framePr w:w="648" w:hAnchor="page" w:vAnchor="page" w:x="7344" w:y="4113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37.1 </w:t>
      </w:r>
    </w:p>
    <w:p>
      <w:pPr>
        <w:pStyle w:val="Normal"/>
        <w:framePr w:w="324" w:hAnchor="page" w:vAnchor="page" w:x="8024" w:y="4113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$</w:t>
      </w:r>
    </w:p>
    <w:p>
      <w:pPr>
        <w:pStyle w:val="Normal"/>
        <w:framePr w:w="1032" w:hAnchor="page" w:vAnchor="page" w:x="8665" w:y="4113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(37.1)   $</w:t>
      </w:r>
    </w:p>
    <w:p>
      <w:pPr>
        <w:pStyle w:val="Normal"/>
        <w:framePr w:w="961" w:hAnchor="page" w:vAnchor="page" w:x="10106" w:y="4113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12.8     $</w:t>
      </w:r>
    </w:p>
    <w:p>
      <w:pPr>
        <w:pStyle w:val="Normal"/>
        <w:framePr w:w="756" w:hAnchor="page" w:vAnchor="page" w:x="11247" w:y="4113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361.8 </w:t>
      </w:r>
    </w:p>
    <w:p>
      <w:pPr>
        <w:pStyle w:val="Normal"/>
        <w:framePr w:w="972" w:hAnchor="page" w:vAnchor="page" w:x="383" w:y="3678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Revenue</w:t>
      </w:r>
    </w:p>
    <w:p>
      <w:pPr>
        <w:pStyle w:val="Normal"/>
        <w:framePr w:w="324" w:hAnchor="page" w:vAnchor="page" w:x="5097" w:y="3678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$</w:t>
      </w:r>
    </w:p>
    <w:p>
      <w:pPr>
        <w:pStyle w:val="Normal"/>
        <w:framePr w:w="919" w:hAnchor="page" w:vAnchor="page" w:x="5572" w:y="3678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2,208.4 </w:t>
      </w:r>
    </w:p>
    <w:p>
      <w:pPr>
        <w:pStyle w:val="Normal"/>
        <w:framePr w:w="324" w:hAnchor="page" w:vAnchor="page" w:x="6478" w:y="3678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$</w:t>
      </w:r>
    </w:p>
    <w:p>
      <w:pPr>
        <w:pStyle w:val="Normal"/>
        <w:framePr w:w="756" w:hAnchor="page" w:vAnchor="page" w:x="7253" w:y="3678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284.3 </w:t>
      </w:r>
    </w:p>
    <w:p>
      <w:pPr>
        <w:pStyle w:val="Normal"/>
        <w:framePr w:w="324" w:hAnchor="page" w:vAnchor="page" w:x="8024" w:y="3678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$</w:t>
      </w:r>
    </w:p>
    <w:p>
      <w:pPr>
        <w:pStyle w:val="Normal"/>
        <w:framePr w:w="780" w:hAnchor="page" w:vAnchor="page" w:x="8875" w:y="3678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—    $</w:t>
      </w:r>
    </w:p>
    <w:p>
      <w:pPr>
        <w:pStyle w:val="Normal"/>
        <w:framePr w:w="798" w:hAnchor="page" w:vAnchor="page" w:x="10241" w:y="3678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—     $</w:t>
      </w:r>
    </w:p>
    <w:p>
      <w:pPr>
        <w:pStyle w:val="Normal"/>
        <w:framePr w:w="919" w:hAnchor="page" w:vAnchor="page" w:x="11112" w:y="3678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2,492.7 </w:t>
      </w:r>
    </w:p>
    <w:p>
      <w:pPr>
        <w:pStyle w:val="Normal"/>
        <w:framePr w:w="865" w:hAnchor="page" w:vAnchor="page" w:x="5437" w:y="3407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  <w:t>Subsea</w:t>
      </w:r>
    </w:p>
    <w:p>
      <w:pPr>
        <w:pStyle w:val="Normal"/>
        <w:framePr w:w="1397" w:hAnchor="page" w:vAnchor="page" w:x="6679" w:y="3407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  <w:t>Technologies</w:t>
      </w:r>
    </w:p>
    <w:p>
      <w:pPr>
        <w:pStyle w:val="Normal"/>
        <w:framePr w:w="985" w:hAnchor="page" w:vAnchor="page" w:x="8247" w:y="3407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  <w:t>Expense</w:t>
      </w:r>
    </w:p>
    <w:p>
      <w:pPr>
        <w:pStyle w:val="Normal"/>
        <w:framePr w:w="1513" w:hAnchor="page" w:vAnchor="page" w:x="9325" w:y="3407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  <w:t>Exchange, net</w:t>
      </w:r>
    </w:p>
    <w:p>
      <w:pPr>
        <w:pStyle w:val="Normal"/>
        <w:framePr w:w="689" w:hAnchor="page" w:vAnchor="page" w:x="11050" w:y="3407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  <w:t>Total</w:t>
      </w:r>
    </w:p>
    <w:p>
      <w:pPr>
        <w:pStyle w:val="Normal"/>
        <w:framePr w:w="924" w:hAnchor="page" w:vAnchor="page" w:x="6876" w:y="3227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  <w:t>Surface</w:t>
      </w:r>
    </w:p>
    <w:p>
      <w:pPr>
        <w:pStyle w:val="Normal"/>
        <w:framePr w:w="1176" w:hAnchor="page" w:vAnchor="page" w:x="8167" w:y="3227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  <w:t>Corporate</w:t>
      </w:r>
    </w:p>
    <w:p>
      <w:pPr>
        <w:pStyle w:val="Normal"/>
        <w:framePr w:w="933" w:hAnchor="page" w:vAnchor="page" w:x="9567" w:y="3227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  <w:t>Foreign</w:t>
      </w:r>
    </w:p>
    <w:p>
      <w:pPr>
        <w:pStyle w:val="Normal"/>
        <w:framePr w:w="1647" w:hAnchor="page" w:vAnchor="page" w:x="7881" w:y="2957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  <w:t>March 31, 2026</w:t>
      </w:r>
    </w:p>
    <w:p>
      <w:pPr>
        <w:pStyle w:val="Normal"/>
        <w:framePr w:w="2182" w:hAnchor="page" w:vAnchor="page" w:x="7658" w:y="2702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  <w:t>Three Months Ended</w:t>
      </w:r>
    </w:p>
    <w:p>
      <w:pPr>
        <w:pStyle w:val="Normal"/>
        <w:framePr w:w="2662" w:hAnchor="page" w:vAnchor="page" w:x="5111" w:y="2129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0"/>
          <w:szCs w:val="20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0"/>
          <w:szCs w:val="20"/>
        </w:rPr>
        <w:t>(In millions, unaudited)</w:t>
      </w:r>
    </w:p>
    <w:p>
      <w:pPr>
        <w:pStyle w:val="Normal"/>
        <w:framePr w:w="8102" w:hAnchor="page" w:vAnchor="page" w:x="2844" w:y="1888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0"/>
          <w:szCs w:val="20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0"/>
          <w:szCs w:val="20"/>
        </w:rPr>
        <w:t>RECONCILIATION OF GAAP TO NON-GAAP FINANCIAL MEASURES</w:t>
      </w:r>
    </w:p>
    <w:p>
      <w:pPr>
        <w:pStyle w:val="Normal"/>
        <w:framePr w:w="6746" w:hAnchor="page" w:vAnchor="page" w:x="3409" w:y="1648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0"/>
          <w:szCs w:val="20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0"/>
          <w:szCs w:val="20"/>
        </w:rPr>
        <w:t>TECHNIPFMC PLC AND CONSOLIDATED SUBSIDIARIES</w:t>
      </w:r>
    </w:p>
    <w:p>
      <w:pPr>
        <w:pStyle w:val="Normal"/>
        <w:framePr w:w="826" w:hAnchor="page" w:vAnchor="page" w:x="11411" w:y="1296"/>
        <w:widowControl w:val="off"/>
        <w:autoSpaceDE w:val="off"/>
        <w:autoSpaceDN w:val="off"/>
        <w:spacing w:before="0" w:after="0" w:line="155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14"/>
          <w:szCs w:val="14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14"/>
          <w:szCs w:val="14"/>
        </w:rPr>
        <w:t>Exhibit 8</w:t>
      </w:r>
    </w:p>
    <w:p>
      <w:pPr>
        <w:pStyle w:val="Normal"/>
        <w:spacing w:before="0" w:after="0" w:line="0" w:lineRule="exact"/>
        <w:ind w:left="0" w:right="0" w:first-line="0"/>
        <w:jc w:val="left"/>
        <w:rPr>
          <w:rFonts w:ascii="Arial" w:hAnsi="Arial" w:fareast="Arial" w:cs="Arial"/>
          <w:noProof w:val="on"/>
          <w:color w:val="000000"/>
          <w:sz w:val="14"/>
          <w:szCs w:val="14"/>
        </w:rPr>
        <w:sectPr>
          <w:pgSz w:w="12240" w:h="20160"/>
          <w:pgMar w:top="400" w:right="400" w:bottom="400" w:left="400" w:header="720" w:footer="720"/>
          <w:pgNumType w:start="22"/>
          <w:cols w:space="720" w:sep="off"/>
          <w:docGrid w:line-pitch="31680"/>
        </w:sectPr>
      </w:pP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16" style="position:absolute;margin-left:7pt;margin-top:1pt;z-index:-16770748;width:598pt;height:1005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1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17" style="position:absolute;margin-left:13pt;margin-top:783.9pt;z-index:-16770744;width:58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1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18" style="position:absolute;margin-left:13pt;margin-top:784.65pt;z-index:-16770740;width:58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1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19" style="position:absolute;margin-left:596.25pt;margin-top:783.9pt;z-index:-16770736;width:2.75pt;height:3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2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20" style="position:absolute;margin-left:13pt;margin-top:783.9pt;z-index:-16770732;width:2.75pt;height:3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2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21" style="position:absolute;margin-left:169.45pt;margin-top:91.1pt;z-index:-16770728;width:273.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2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22" style="position:absolute;margin-left:141.2pt;margin-top:103.1pt;z-index:-16770724;width:32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2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23" style="position:absolute;margin-left:530.2pt;margin-top:352.3pt;z-index:-16770720;width:65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2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24" style="position:absolute;margin-left:530.2pt;margin-top:354.55pt;z-index:-16770716;width:65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2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25" style="position:absolute;margin-left:461.15pt;margin-top:352.3pt;z-index:-16770712;width:65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2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26" style="position:absolute;margin-left:461.15pt;margin-top:354.55pt;z-index:-16770708;width:65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2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27" style="position:absolute;margin-left:399.6pt;margin-top:352.3pt;z-index:-16770704;width:58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2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28" style="position:absolute;margin-left:399.6pt;margin-top:354.55pt;z-index:-16770700;width:58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2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29" style="position:absolute;margin-left:322.25pt;margin-top:352.3pt;z-index:-16770696;width:73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3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30" style="position:absolute;margin-left:322.25pt;margin-top:354.55pt;z-index:-16770692;width:73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3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31" style="position:absolute;margin-left:253.2pt;margin-top:352.3pt;z-index:-16770688;width:65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3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32" style="position:absolute;margin-left:253.2pt;margin-top:354.55pt;z-index:-16770684;width:65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3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33" style="position:absolute;margin-left:584.25pt;margin-top:338.8pt;z-index:-16770680;width:1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3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34" style="position:absolute;margin-left:584.25pt;margin-top:352.3pt;z-index:-16770676;width:1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3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35" style="position:absolute;margin-left:584.25pt;margin-top:354.55pt;z-index:-16770672;width:1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3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36" style="position:absolute;margin-left:536.2pt;margin-top:338.8pt;z-index:-16770668;width:50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3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37" style="position:absolute;margin-left:536.2pt;margin-top:352.3pt;z-index:-16770664;width:50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3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38" style="position:absolute;margin-left:536.2pt;margin-top:354.55pt;z-index:-16770660;width:50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3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39" style="position:absolute;margin-left:530.2pt;margin-top:352.3pt;z-index:-16770656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4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40" style="position:absolute;margin-left:530.2pt;margin-top:354.55pt;z-index:-16770652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4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41" style="position:absolute;margin-left:522.7pt;margin-top:338.8pt;z-index:-1677064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4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42" style="position:absolute;margin-left:522.7pt;margin-top:352.3pt;z-index:-1677064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4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43" style="position:absolute;margin-left:522.7pt;margin-top:354.55pt;z-index:-1677064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4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44" style="position:absolute;margin-left:467.15pt;margin-top:338.8pt;z-index:-16770636;width:57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4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45" style="position:absolute;margin-left:467.15pt;margin-top:352.3pt;z-index:-16770632;width:57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4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46" style="position:absolute;margin-left:467.15pt;margin-top:354.55pt;z-index:-16770628;width:57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4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47" style="position:absolute;margin-left:461.15pt;margin-top:352.3pt;z-index:-16770624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4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48" style="position:absolute;margin-left:461.15pt;margin-top:354.55pt;z-index:-16770620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4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49" style="position:absolute;margin-left:454.4pt;margin-top:338.8pt;z-index:-1677061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5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50" style="position:absolute;margin-left:454.4pt;margin-top:352.3pt;z-index:-1677061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5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51" style="position:absolute;margin-left:454.4pt;margin-top:354.55pt;z-index:-1677060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5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52" style="position:absolute;margin-left:405.6pt;margin-top:338.8pt;z-index:-16770604;width:50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5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53" style="position:absolute;margin-left:405.6pt;margin-top:352.3pt;z-index:-16770600;width:50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5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54" style="position:absolute;margin-left:405.6pt;margin-top:354.55pt;z-index:-16770596;width:50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5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55" style="position:absolute;margin-left:399.6pt;margin-top:352.3pt;z-index:-16770592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5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56" style="position:absolute;margin-left:399.6pt;margin-top:354.55pt;z-index:-16770588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5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57" style="position:absolute;margin-left:384.55pt;margin-top:338.8pt;z-index:-16770584;width:1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5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58" style="position:absolute;margin-left:384.55pt;margin-top:352.3pt;z-index:-16770580;width:1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5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59" style="position:absolute;margin-left:384.55pt;margin-top:354.55pt;z-index:-16770576;width:1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6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60" style="position:absolute;margin-left:328.25pt;margin-top:338.8pt;z-index:-16770572;width:58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6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61" style="position:absolute;margin-left:328.25pt;margin-top:352.3pt;z-index:-16770568;width:58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6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62" style="position:absolute;margin-left:328.25pt;margin-top:354.55pt;z-index:-16770564;width:58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6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63" style="position:absolute;margin-left:322.25pt;margin-top:352.3pt;z-index:-16770560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6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64" style="position:absolute;margin-left:322.25pt;margin-top:354.55pt;z-index:-16770556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6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65" style="position:absolute;margin-left:307.25pt;margin-top:338.8pt;z-index:-16770552;width:1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6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66" style="position:absolute;margin-left:307.25pt;margin-top:352.3pt;z-index:-16770548;width:1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6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67" style="position:absolute;margin-left:307.25pt;margin-top:354.55pt;z-index:-16770544;width:1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6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68" style="position:absolute;margin-left:259.2pt;margin-top:338.8pt;z-index:-16770540;width:50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6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69" style="position:absolute;margin-left:259.2pt;margin-top:352.3pt;z-index:-16770536;width:50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7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70" style="position:absolute;margin-left:259.2pt;margin-top:354.55pt;z-index:-16770532;width:50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7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71" style="position:absolute;margin-left:253.2pt;margin-top:352.3pt;z-index:-16770528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7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72" style="position:absolute;margin-left:253.2pt;margin-top:354.55pt;z-index:-16770524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7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73" style="position:absolute;margin-left:530.2pt;margin-top:338.8pt;z-index:-16770520;width:65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7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74" style="position:absolute;margin-left:461.15pt;margin-top:338.8pt;z-index:-16770516;width:65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7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75" style="position:absolute;margin-left:399.6pt;margin-top:338.8pt;z-index:-16770512;width:58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7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76" style="position:absolute;margin-left:322.25pt;margin-top:338.8pt;z-index:-16770508;width:73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7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77" style="position:absolute;margin-left:253.2pt;margin-top:338.8pt;z-index:-16770504;width:65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7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78" style="position:absolute;margin-left:530.2pt;margin-top:308pt;z-index:-16770500;width:65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7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79" style="position:absolute;margin-left:461.15pt;margin-top:308pt;z-index:-16770496;width:65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8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80" style="position:absolute;margin-left:399.6pt;margin-top:308pt;z-index:-16770492;width:58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8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81" style="position:absolute;margin-left:322.25pt;margin-top:308pt;z-index:-16770488;width:73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8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82" style="position:absolute;margin-left:253.2pt;margin-top:308pt;z-index:-16770484;width:65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8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83" style="position:absolute;margin-left:584.25pt;margin-top:294.5pt;z-index:-16770480;width:1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8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84" style="position:absolute;margin-left:584.25pt;margin-top:308pt;z-index:-16770476;width:1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8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85" style="position:absolute;margin-left:536.2pt;margin-top:294.5pt;z-index:-16770472;width:50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8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86" style="position:absolute;margin-left:536.2pt;margin-top:308pt;z-index:-16770468;width:50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8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87" style="position:absolute;margin-left:530.2pt;margin-top:308pt;z-index:-16770464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8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88" style="position:absolute;margin-left:522.7pt;margin-top:294.5pt;z-index:-1677046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8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89" style="position:absolute;margin-left:522.7pt;margin-top:308pt;z-index:-1677045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9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90" style="position:absolute;margin-left:467.15pt;margin-top:294.5pt;z-index:-16770452;width:57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9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91" style="position:absolute;margin-left:467.15pt;margin-top:308pt;z-index:-16770448;width:57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9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92" style="position:absolute;margin-left:461.15pt;margin-top:308pt;z-index:-16770444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9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93" style="position:absolute;margin-left:454.4pt;margin-top:294.5pt;z-index:-1677044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9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94" style="position:absolute;margin-left:454.4pt;margin-top:308pt;z-index:-1677043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9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95" style="position:absolute;margin-left:405.6pt;margin-top:294.5pt;z-index:-16770432;width:50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9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96" style="position:absolute;margin-left:405.6pt;margin-top:308pt;z-index:-16770428;width:50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9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97" style="position:absolute;margin-left:399.6pt;margin-top:308pt;z-index:-16770424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9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98" style="position:absolute;margin-left:384.55pt;margin-top:294.5pt;z-index:-16770420;width:1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9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99" style="position:absolute;margin-left:384.55pt;margin-top:308pt;z-index:-16770416;width:1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0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00" style="position:absolute;margin-left:328.25pt;margin-top:294.5pt;z-index:-16770412;width:58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0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01" style="position:absolute;margin-left:328.25pt;margin-top:308pt;z-index:-16770408;width:58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0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02" style="position:absolute;margin-left:322.25pt;margin-top:308pt;z-index:-16770404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0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03" style="position:absolute;margin-left:307.25pt;margin-top:294.5pt;z-index:-16770400;width:1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0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04" style="position:absolute;margin-left:307.25pt;margin-top:308pt;z-index:-16770396;width:1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0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05" style="position:absolute;margin-left:259.2pt;margin-top:294.5pt;z-index:-16770392;width:50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0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06" style="position:absolute;margin-left:259.2pt;margin-top:308pt;z-index:-16770388;width:50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0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07" style="position:absolute;margin-left:253.2pt;margin-top:308pt;z-index:-16770384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0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08" style="position:absolute;margin-left:530.2pt;margin-top:294.5pt;z-index:-16770380;width:65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0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09" style="position:absolute;margin-left:461.15pt;margin-top:294.5pt;z-index:-16770376;width:65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1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10" style="position:absolute;margin-left:399.6pt;margin-top:294.5pt;z-index:-16770372;width:58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1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11" style="position:absolute;margin-left:322.25pt;margin-top:294.5pt;z-index:-16770368;width:73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1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12" style="position:absolute;margin-left:253.2pt;margin-top:294.5pt;z-index:-16770364;width:65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1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13" style="position:absolute;margin-left:584.25pt;margin-top:250.2pt;z-index:-16770360;width:1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1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14" style="position:absolute;margin-left:530.2pt;margin-top:250.2pt;z-index:-16770356;width:56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1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15" style="position:absolute;margin-left:522.7pt;margin-top:250.2pt;z-index:-1677035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1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16" style="position:absolute;margin-left:461.15pt;margin-top:250.2pt;z-index:-16770348;width:63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1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17" style="position:absolute;margin-left:454.4pt;margin-top:250.2pt;z-index:-1677034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1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18" style="position:absolute;margin-left:399.6pt;margin-top:250.2pt;z-index:-16770340;width:56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1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19" style="position:absolute;margin-left:384.55pt;margin-top:250.2pt;z-index:-16770336;width:1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2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20" style="position:absolute;margin-left:322.25pt;margin-top:250.2pt;z-index:-16770332;width:64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2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21" style="position:absolute;margin-left:307.25pt;margin-top:250.2pt;z-index:-16770328;width:1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2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22" style="position:absolute;margin-left:253.2pt;margin-top:250.2pt;z-index:-16770324;width:56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2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23" style="position:absolute;margin-left:584.25pt;margin-top:180.4pt;z-index:-16770320;width:1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2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24" style="position:absolute;margin-left:536.2pt;margin-top:180.4pt;z-index:-16770316;width:50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2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25" style="position:absolute;margin-left:522.7pt;margin-top:180.4pt;z-index:-1677031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2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26" style="position:absolute;margin-left:467.15pt;margin-top:180.4pt;z-index:-16770308;width:57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2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27" style="position:absolute;margin-left:454.4pt;margin-top:180.4pt;z-index:-1677030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2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28" style="position:absolute;margin-left:405.6pt;margin-top:180.4pt;z-index:-16770300;width:50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2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29" style="position:absolute;margin-left:384.55pt;margin-top:180.4pt;z-index:-16770296;width:1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3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30" style="position:absolute;margin-left:328.25pt;margin-top:180.4pt;z-index:-16770292;width:58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3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31" style="position:absolute;margin-left:307.25pt;margin-top:180.4pt;z-index:-16770288;width:1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3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32" style="position:absolute;margin-left:259.2pt;margin-top:180.4pt;z-index:-16770284;width:50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3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33" style="position:absolute;margin-left:530.2pt;margin-top:157.9pt;z-index:-16770280;width:65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3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34" style="position:absolute;margin-left:530.2pt;margin-top:180.4pt;z-index:-16770276;width:65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3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35" style="position:absolute;margin-left:524.2pt;margin-top:157.9pt;z-index:-16770272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3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36" style="position:absolute;margin-left:461.15pt;margin-top:157.9pt;z-index:-16770268;width:65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3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37" style="position:absolute;margin-left:461.15pt;margin-top:180.4pt;z-index:-16770264;width:65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3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38" style="position:absolute;margin-left:455.9pt;margin-top:157.9pt;z-index:-16770260;width:7.2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3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39" style="position:absolute;margin-left:399.6pt;margin-top:157.9pt;z-index:-16770256;width:58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4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40" style="position:absolute;margin-left:399.6pt;margin-top:180.4pt;z-index:-16770252;width:58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4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41" style="position:absolute;margin-left:393.55pt;margin-top:157.9pt;z-index:-16770248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4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42" style="position:absolute;margin-left:322.25pt;margin-top:157.9pt;z-index:-16770244;width:73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4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43" style="position:absolute;margin-left:322.25pt;margin-top:180.4pt;z-index:-16770240;width:73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4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44" style="position:absolute;margin-left:316.25pt;margin-top:157.9pt;z-index:-16770236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4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45" style="position:absolute;margin-left:253.2pt;margin-top:180.4pt;z-index:-16770232;width:65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4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46" style="position:absolute;margin-left:253.2pt;margin-top:157.9pt;z-index:-16770228;width:342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47" o:title=""/>
          </v:shape>
        </w:pict>
      </w:r>
    </w:p>
    <w:p>
      <w:pPr>
        <w:pStyle w:val="Normal"/>
        <w:framePr w:w="1778" w:hAnchor="page" w:vAnchor="page" w:x="5459" w:y="959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TechnipFMC.com</w:t>
      </w:r>
    </w:p>
    <w:p>
      <w:pPr>
        <w:pStyle w:val="Normal"/>
        <w:framePr w:w="1419" w:hAnchor="page" w:vAnchor="page" w:x="10888" w:y="959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Page 20 of 24</w:t>
      </w:r>
    </w:p>
    <w:p>
      <w:pPr>
        <w:pStyle w:val="Normal"/>
        <w:framePr w:w="5387" w:hAnchor="page" w:vAnchor="page" w:x="338" w:y="8181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Adjusted EBITDA margin, excluding foreign exchange, net</w:t>
      </w:r>
    </w:p>
    <w:p>
      <w:pPr>
        <w:pStyle w:val="Normal"/>
        <w:framePr w:w="841" w:hAnchor="page" w:vAnchor="page" w:x="5842" w:y="8181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21.8 %</w:t>
      </w:r>
    </w:p>
    <w:p>
      <w:pPr>
        <w:pStyle w:val="Normal"/>
        <w:framePr w:w="841" w:hAnchor="page" w:vAnchor="page" w:x="7389" w:y="8181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16.4 %</w:t>
      </w:r>
    </w:p>
    <w:p>
      <w:pPr>
        <w:pStyle w:val="Normal"/>
        <w:framePr w:w="841" w:hAnchor="page" w:vAnchor="page" w:x="11382" w:y="8181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20.1 %</w:t>
      </w:r>
    </w:p>
    <w:p>
      <w:pPr>
        <w:pStyle w:val="Normal"/>
        <w:framePr w:w="2506" w:hAnchor="page" w:vAnchor="page" w:x="338" w:y="7746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Adjusted EBITDA margin</w:t>
      </w:r>
    </w:p>
    <w:p>
      <w:pPr>
        <w:pStyle w:val="Normal"/>
        <w:framePr w:w="841" w:hAnchor="page" w:vAnchor="page" w:x="5842" w:y="7746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21.8 %</w:t>
      </w:r>
    </w:p>
    <w:p>
      <w:pPr>
        <w:pStyle w:val="Normal"/>
        <w:framePr w:w="841" w:hAnchor="page" w:vAnchor="page" w:x="7389" w:y="7746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16.4 %</w:t>
      </w:r>
    </w:p>
    <w:p>
      <w:pPr>
        <w:pStyle w:val="Normal"/>
        <w:framePr w:w="841" w:hAnchor="page" w:vAnchor="page" w:x="11382" w:y="7746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20.5 %</w:t>
      </w:r>
    </w:p>
    <w:p>
      <w:pPr>
        <w:pStyle w:val="Normal"/>
        <w:framePr w:w="3340" w:hAnchor="page" w:vAnchor="page" w:x="338" w:y="7311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Operating profit margin, as reported</w:t>
      </w:r>
    </w:p>
    <w:p>
      <w:pPr>
        <w:pStyle w:val="Normal"/>
        <w:framePr w:w="841" w:hAnchor="page" w:vAnchor="page" w:x="5842" w:y="7311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17.2 %</w:t>
      </w:r>
    </w:p>
    <w:p>
      <w:pPr>
        <w:pStyle w:val="Normal"/>
        <w:framePr w:w="733" w:hAnchor="page" w:vAnchor="page" w:x="7479" w:y="7311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7.3 %</w:t>
      </w:r>
    </w:p>
    <w:p>
      <w:pPr>
        <w:pStyle w:val="Normal"/>
        <w:framePr w:w="841" w:hAnchor="page" w:vAnchor="page" w:x="11382" w:y="7311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15.4 %</w:t>
      </w:r>
    </w:p>
    <w:p>
      <w:pPr>
        <w:pStyle w:val="Normal"/>
        <w:framePr w:w="4724" w:hAnchor="page" w:vAnchor="page" w:x="338" w:y="6875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Adjusted EBITDA, excluding foreign exchange, net</w:t>
      </w:r>
    </w:p>
    <w:p>
      <w:pPr>
        <w:pStyle w:val="Normal"/>
        <w:framePr w:w="324" w:hAnchor="page" w:vAnchor="page" w:x="5142" w:y="6845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$</w:t>
      </w:r>
    </w:p>
    <w:p>
      <w:pPr>
        <w:pStyle w:val="Normal"/>
        <w:framePr w:w="756" w:hAnchor="page" w:vAnchor="page" w:x="5752" w:y="6845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482.9 </w:t>
      </w:r>
    </w:p>
    <w:p>
      <w:pPr>
        <w:pStyle w:val="Normal"/>
        <w:framePr w:w="324" w:hAnchor="page" w:vAnchor="page" w:x="6523" w:y="6845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$</w:t>
      </w:r>
    </w:p>
    <w:p>
      <w:pPr>
        <w:pStyle w:val="Normal"/>
        <w:framePr w:w="648" w:hAnchor="page" w:vAnchor="page" w:x="7389" w:y="6845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52.3 </w:t>
      </w:r>
    </w:p>
    <w:p>
      <w:pPr>
        <w:pStyle w:val="Normal"/>
        <w:framePr w:w="324" w:hAnchor="page" w:vAnchor="page" w:x="8069" w:y="6845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$</w:t>
      </w:r>
    </w:p>
    <w:p>
      <w:pPr>
        <w:pStyle w:val="Normal"/>
        <w:framePr w:w="1014" w:hAnchor="page" w:vAnchor="page" w:x="8710" w:y="6845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(26.5)   $</w:t>
      </w:r>
    </w:p>
    <w:p>
      <w:pPr>
        <w:pStyle w:val="Normal"/>
        <w:framePr w:w="798" w:hAnchor="page" w:vAnchor="page" w:x="10286" w:y="6845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—     $</w:t>
      </w:r>
    </w:p>
    <w:p>
      <w:pPr>
        <w:pStyle w:val="Normal"/>
        <w:framePr w:w="756" w:hAnchor="page" w:vAnchor="page" w:x="11292" w:y="6845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508.7 </w:t>
      </w:r>
    </w:p>
    <w:p>
      <w:pPr>
        <w:pStyle w:val="Normal"/>
        <w:framePr w:w="2131" w:hAnchor="page" w:vAnchor="page" w:x="338" w:y="6395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Foreign exchange, net</w:t>
      </w:r>
    </w:p>
    <w:p>
      <w:pPr>
        <w:pStyle w:val="Normal"/>
        <w:framePr w:w="486" w:hAnchor="page" w:vAnchor="page" w:x="5977" w:y="6395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— </w:t>
      </w:r>
    </w:p>
    <w:p>
      <w:pPr>
        <w:pStyle w:val="Normal"/>
        <w:framePr w:w="486" w:hAnchor="page" w:vAnchor="page" w:x="7524" w:y="6395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— </w:t>
      </w:r>
    </w:p>
    <w:p>
      <w:pPr>
        <w:pStyle w:val="Normal"/>
        <w:framePr w:w="486" w:hAnchor="page" w:vAnchor="page" w:x="8920" w:y="6395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— </w:t>
      </w:r>
    </w:p>
    <w:p>
      <w:pPr>
        <w:pStyle w:val="Normal"/>
        <w:framePr w:w="738" w:hAnchor="page" w:vAnchor="page" w:x="10076" w:y="6395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(12.1)</w:t>
      </w:r>
    </w:p>
    <w:p>
      <w:pPr>
        <w:pStyle w:val="Normal"/>
        <w:framePr w:w="738" w:hAnchor="page" w:vAnchor="page" w:x="11307" w:y="6395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(12.1)</w:t>
      </w:r>
    </w:p>
    <w:p>
      <w:pPr>
        <w:pStyle w:val="Normal"/>
        <w:framePr w:w="1843" w:hAnchor="page" w:vAnchor="page" w:x="338" w:y="5960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Adjusted EBITDA</w:t>
      </w:r>
    </w:p>
    <w:p>
      <w:pPr>
        <w:pStyle w:val="Normal"/>
        <w:framePr w:w="324" w:hAnchor="page" w:vAnchor="page" w:x="5142" w:y="5960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$</w:t>
      </w:r>
    </w:p>
    <w:p>
      <w:pPr>
        <w:pStyle w:val="Normal"/>
        <w:framePr w:w="756" w:hAnchor="page" w:vAnchor="page" w:x="5752" w:y="5960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482.9 </w:t>
      </w:r>
    </w:p>
    <w:p>
      <w:pPr>
        <w:pStyle w:val="Normal"/>
        <w:framePr w:w="324" w:hAnchor="page" w:vAnchor="page" w:x="6523" w:y="5960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$</w:t>
      </w:r>
    </w:p>
    <w:p>
      <w:pPr>
        <w:pStyle w:val="Normal"/>
        <w:framePr w:w="648" w:hAnchor="page" w:vAnchor="page" w:x="7389" w:y="5960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52.3 </w:t>
      </w:r>
    </w:p>
    <w:p>
      <w:pPr>
        <w:pStyle w:val="Normal"/>
        <w:framePr w:w="324" w:hAnchor="page" w:vAnchor="page" w:x="8069" w:y="5960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$</w:t>
      </w:r>
    </w:p>
    <w:p>
      <w:pPr>
        <w:pStyle w:val="Normal"/>
        <w:framePr w:w="1014" w:hAnchor="page" w:vAnchor="page" w:x="8710" w:y="5960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(26.5)   $</w:t>
      </w:r>
    </w:p>
    <w:p>
      <w:pPr>
        <w:pStyle w:val="Normal"/>
        <w:framePr w:w="961" w:hAnchor="page" w:vAnchor="page" w:x="10151" w:y="5960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12.1     $</w:t>
      </w:r>
    </w:p>
    <w:p>
      <w:pPr>
        <w:pStyle w:val="Normal"/>
        <w:framePr w:w="756" w:hAnchor="page" w:vAnchor="page" w:x="11292" w:y="5960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520.8 </w:t>
      </w:r>
    </w:p>
    <w:p>
      <w:pPr>
        <w:pStyle w:val="Normal"/>
        <w:framePr w:w="2845" w:hAnchor="page" w:vAnchor="page" w:x="338" w:y="5509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Depreciation and amortization</w:t>
      </w:r>
    </w:p>
    <w:p>
      <w:pPr>
        <w:pStyle w:val="Normal"/>
        <w:framePr w:w="756" w:hAnchor="page" w:vAnchor="page" w:x="5752" w:y="5509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104.4 </w:t>
      </w:r>
    </w:p>
    <w:p>
      <w:pPr>
        <w:pStyle w:val="Normal"/>
        <w:framePr w:w="648" w:hAnchor="page" w:vAnchor="page" w:x="7389" w:y="5509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10.7 </w:t>
      </w:r>
    </w:p>
    <w:p>
      <w:pPr>
        <w:pStyle w:val="Normal"/>
        <w:framePr w:w="540" w:hAnchor="page" w:vAnchor="page" w:x="8875" w:y="5509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0.1 </w:t>
      </w:r>
    </w:p>
    <w:p>
      <w:pPr>
        <w:pStyle w:val="Normal"/>
        <w:framePr w:w="486" w:hAnchor="page" w:vAnchor="page" w:x="10286" w:y="5509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— </w:t>
      </w:r>
    </w:p>
    <w:p>
      <w:pPr>
        <w:pStyle w:val="Normal"/>
        <w:framePr w:w="748" w:hAnchor="page" w:vAnchor="page" w:x="11299" w:y="5509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115.2 </w:t>
      </w:r>
    </w:p>
    <w:p>
      <w:pPr>
        <w:pStyle w:val="Normal"/>
        <w:framePr w:w="937" w:hAnchor="page" w:vAnchor="page" w:x="833" w:y="5074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Subtotal</w:t>
      </w:r>
    </w:p>
    <w:p>
      <w:pPr>
        <w:pStyle w:val="Normal"/>
        <w:framePr w:w="630" w:hAnchor="page" w:vAnchor="page" w:x="5858" w:y="5074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(1.8)</w:t>
      </w:r>
    </w:p>
    <w:p>
      <w:pPr>
        <w:pStyle w:val="Normal"/>
        <w:framePr w:w="648" w:hAnchor="page" w:vAnchor="page" w:x="7389" w:y="5074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18.2 </w:t>
      </w:r>
    </w:p>
    <w:p>
      <w:pPr>
        <w:pStyle w:val="Normal"/>
        <w:framePr w:w="486" w:hAnchor="page" w:vAnchor="page" w:x="8920" w:y="5074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— </w:t>
      </w:r>
    </w:p>
    <w:p>
      <w:pPr>
        <w:pStyle w:val="Normal"/>
        <w:framePr w:w="486" w:hAnchor="page" w:vAnchor="page" w:x="10286" w:y="5074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— </w:t>
      </w:r>
    </w:p>
    <w:p>
      <w:pPr>
        <w:pStyle w:val="Normal"/>
        <w:framePr w:w="648" w:hAnchor="page" w:vAnchor="page" w:x="11382" w:y="5074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16.4 </w:t>
      </w:r>
    </w:p>
    <w:p>
      <w:pPr>
        <w:pStyle w:val="Normal"/>
        <w:framePr w:w="4072" w:hAnchor="page" w:vAnchor="page" w:x="563" w:y="4804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Restructuring, impairment and other charges</w:t>
      </w:r>
    </w:p>
    <w:p>
      <w:pPr>
        <w:pStyle w:val="Normal"/>
        <w:framePr w:w="630" w:hAnchor="page" w:vAnchor="page" w:x="5858" w:y="4804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(1.8)</w:t>
      </w:r>
    </w:p>
    <w:p>
      <w:pPr>
        <w:pStyle w:val="Normal"/>
        <w:framePr w:w="648" w:hAnchor="page" w:vAnchor="page" w:x="7389" w:y="4804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18.2 </w:t>
      </w:r>
    </w:p>
    <w:p>
      <w:pPr>
        <w:pStyle w:val="Normal"/>
        <w:framePr w:w="486" w:hAnchor="page" w:vAnchor="page" w:x="8920" w:y="4804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— </w:t>
      </w:r>
    </w:p>
    <w:p>
      <w:pPr>
        <w:pStyle w:val="Normal"/>
        <w:framePr w:w="486" w:hAnchor="page" w:vAnchor="page" w:x="10286" w:y="4804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— </w:t>
      </w:r>
    </w:p>
    <w:p>
      <w:pPr>
        <w:pStyle w:val="Normal"/>
        <w:framePr w:w="648" w:hAnchor="page" w:vAnchor="page" w:x="11382" w:y="4804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16.4 </w:t>
      </w:r>
    </w:p>
    <w:p>
      <w:pPr>
        <w:pStyle w:val="Normal"/>
        <w:framePr w:w="2121" w:hAnchor="page" w:vAnchor="page" w:x="338" w:y="4548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Charges and (credits):</w:t>
      </w:r>
    </w:p>
    <w:p>
      <w:pPr>
        <w:pStyle w:val="Normal"/>
        <w:framePr w:w="4022" w:hAnchor="page" w:vAnchor="page" w:x="338" w:y="4113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Operating profit (loss), as reported (pre-tax)</w:t>
      </w:r>
    </w:p>
    <w:p>
      <w:pPr>
        <w:pStyle w:val="Normal"/>
        <w:framePr w:w="324" w:hAnchor="page" w:vAnchor="page" w:x="5142" w:y="4113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$</w:t>
      </w:r>
    </w:p>
    <w:p>
      <w:pPr>
        <w:pStyle w:val="Normal"/>
        <w:framePr w:w="756" w:hAnchor="page" w:vAnchor="page" w:x="5752" w:y="4113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380.3 </w:t>
      </w:r>
    </w:p>
    <w:p>
      <w:pPr>
        <w:pStyle w:val="Normal"/>
        <w:framePr w:w="324" w:hAnchor="page" w:vAnchor="page" w:x="6523" w:y="4113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$</w:t>
      </w:r>
    </w:p>
    <w:p>
      <w:pPr>
        <w:pStyle w:val="Normal"/>
        <w:framePr w:w="648" w:hAnchor="page" w:vAnchor="page" w:x="7389" w:y="4113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23.4 </w:t>
      </w:r>
    </w:p>
    <w:p>
      <w:pPr>
        <w:pStyle w:val="Normal"/>
        <w:framePr w:w="324" w:hAnchor="page" w:vAnchor="page" w:x="8069" w:y="4113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$</w:t>
      </w:r>
    </w:p>
    <w:p>
      <w:pPr>
        <w:pStyle w:val="Normal"/>
        <w:framePr w:w="1014" w:hAnchor="page" w:vAnchor="page" w:x="8710" w:y="4113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(26.6)   $</w:t>
      </w:r>
    </w:p>
    <w:p>
      <w:pPr>
        <w:pStyle w:val="Normal"/>
        <w:framePr w:w="961" w:hAnchor="page" w:vAnchor="page" w:x="10151" w:y="4113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12.1     $</w:t>
      </w:r>
    </w:p>
    <w:p>
      <w:pPr>
        <w:pStyle w:val="Normal"/>
        <w:framePr w:w="756" w:hAnchor="page" w:vAnchor="page" w:x="11292" w:y="4113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389.2 </w:t>
      </w:r>
    </w:p>
    <w:p>
      <w:pPr>
        <w:pStyle w:val="Normal"/>
        <w:framePr w:w="972" w:hAnchor="page" w:vAnchor="page" w:x="338" w:y="3678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Revenue</w:t>
      </w:r>
    </w:p>
    <w:p>
      <w:pPr>
        <w:pStyle w:val="Normal"/>
        <w:framePr w:w="324" w:hAnchor="page" w:vAnchor="page" w:x="5142" w:y="3678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$</w:t>
      </w:r>
    </w:p>
    <w:p>
      <w:pPr>
        <w:pStyle w:val="Normal"/>
        <w:framePr w:w="919" w:hAnchor="page" w:vAnchor="page" w:x="5617" w:y="3678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2,216.3 </w:t>
      </w:r>
    </w:p>
    <w:p>
      <w:pPr>
        <w:pStyle w:val="Normal"/>
        <w:framePr w:w="324" w:hAnchor="page" w:vAnchor="page" w:x="6523" w:y="3678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$</w:t>
      </w:r>
    </w:p>
    <w:p>
      <w:pPr>
        <w:pStyle w:val="Normal"/>
        <w:framePr w:w="756" w:hAnchor="page" w:vAnchor="page" w:x="7298" w:y="3678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318.4 </w:t>
      </w:r>
    </w:p>
    <w:p>
      <w:pPr>
        <w:pStyle w:val="Normal"/>
        <w:framePr w:w="324" w:hAnchor="page" w:vAnchor="page" w:x="8069" w:y="3678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$</w:t>
      </w:r>
    </w:p>
    <w:p>
      <w:pPr>
        <w:pStyle w:val="Normal"/>
        <w:framePr w:w="762" w:hAnchor="page" w:vAnchor="page" w:x="8920" w:y="3678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—    $</w:t>
      </w:r>
    </w:p>
    <w:p>
      <w:pPr>
        <w:pStyle w:val="Normal"/>
        <w:framePr w:w="798" w:hAnchor="page" w:vAnchor="page" w:x="10286" w:y="3678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—     $</w:t>
      </w:r>
    </w:p>
    <w:p>
      <w:pPr>
        <w:pStyle w:val="Normal"/>
        <w:framePr w:w="919" w:hAnchor="page" w:vAnchor="page" w:x="11157" w:y="3678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2,534.7 </w:t>
      </w:r>
    </w:p>
    <w:p>
      <w:pPr>
        <w:pStyle w:val="Normal"/>
        <w:framePr w:w="865" w:hAnchor="page" w:vAnchor="page" w:x="5482" w:y="3407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  <w:t>Subsea</w:t>
      </w:r>
    </w:p>
    <w:p>
      <w:pPr>
        <w:pStyle w:val="Normal"/>
        <w:framePr w:w="1397" w:hAnchor="page" w:vAnchor="page" w:x="6724" w:y="3407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  <w:t>Technologies</w:t>
      </w:r>
    </w:p>
    <w:p>
      <w:pPr>
        <w:pStyle w:val="Normal"/>
        <w:framePr w:w="985" w:hAnchor="page" w:vAnchor="page" w:x="8292" w:y="3407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  <w:t>Expense</w:t>
      </w:r>
    </w:p>
    <w:p>
      <w:pPr>
        <w:pStyle w:val="Normal"/>
        <w:framePr w:w="1513" w:hAnchor="page" w:vAnchor="page" w:x="9363" w:y="3407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  <w:t>Exchange, net</w:t>
      </w:r>
    </w:p>
    <w:p>
      <w:pPr>
        <w:pStyle w:val="Normal"/>
        <w:framePr w:w="689" w:hAnchor="page" w:vAnchor="page" w:x="11095" w:y="3407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  <w:t>Total</w:t>
      </w:r>
    </w:p>
    <w:p>
      <w:pPr>
        <w:pStyle w:val="Normal"/>
        <w:framePr w:w="924" w:hAnchor="page" w:vAnchor="page" w:x="6921" w:y="3227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  <w:t>Surface</w:t>
      </w:r>
    </w:p>
    <w:p>
      <w:pPr>
        <w:pStyle w:val="Normal"/>
        <w:framePr w:w="1176" w:hAnchor="page" w:vAnchor="page" w:x="8212" w:y="3227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  <w:t>Corporate</w:t>
      </w:r>
    </w:p>
    <w:p>
      <w:pPr>
        <w:pStyle w:val="Normal"/>
        <w:framePr w:w="933" w:hAnchor="page" w:vAnchor="page" w:x="9605" w:y="3227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  <w:t>Foreign</w:t>
      </w:r>
    </w:p>
    <w:p>
      <w:pPr>
        <w:pStyle w:val="Normal"/>
        <w:framePr w:w="1471" w:hAnchor="page" w:vAnchor="page" w:x="7999" w:y="2957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  <w:t>June 30, 2025</w:t>
      </w:r>
    </w:p>
    <w:p>
      <w:pPr>
        <w:pStyle w:val="Normal"/>
        <w:framePr w:w="2182" w:hAnchor="page" w:vAnchor="page" w:x="7703" w:y="2702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  <w:t>Three Months Ended</w:t>
      </w:r>
    </w:p>
    <w:p>
      <w:pPr>
        <w:pStyle w:val="Normal"/>
        <w:framePr w:w="2662" w:hAnchor="page" w:vAnchor="page" w:x="5111" w:y="2129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0"/>
          <w:szCs w:val="20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0"/>
          <w:szCs w:val="20"/>
        </w:rPr>
        <w:t>(In millions, unaudited)</w:t>
      </w:r>
    </w:p>
    <w:p>
      <w:pPr>
        <w:pStyle w:val="Normal"/>
        <w:framePr w:w="8102" w:hAnchor="page" w:vAnchor="page" w:x="2844" w:y="1888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0"/>
          <w:szCs w:val="20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0"/>
          <w:szCs w:val="20"/>
        </w:rPr>
        <w:t>RECONCILIATION OF GAAP TO NON-GAAP FINANCIAL MEASURES</w:t>
      </w:r>
    </w:p>
    <w:p>
      <w:pPr>
        <w:pStyle w:val="Normal"/>
        <w:framePr w:w="6746" w:hAnchor="page" w:vAnchor="page" w:x="3409" w:y="1648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0"/>
          <w:szCs w:val="20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0"/>
          <w:szCs w:val="20"/>
        </w:rPr>
        <w:t>TECHNIPFMC PLC AND CONSOLIDATED SUBSIDIARIES</w:t>
      </w:r>
    </w:p>
    <w:p>
      <w:pPr>
        <w:pStyle w:val="Normal"/>
        <w:framePr w:w="826" w:hAnchor="page" w:vAnchor="page" w:x="11411" w:y="1296"/>
        <w:widowControl w:val="off"/>
        <w:autoSpaceDE w:val="off"/>
        <w:autoSpaceDN w:val="off"/>
        <w:spacing w:before="0" w:after="0" w:line="155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14"/>
          <w:szCs w:val="14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14"/>
          <w:szCs w:val="14"/>
        </w:rPr>
        <w:t>Exhibit 8</w:t>
      </w:r>
    </w:p>
    <w:p>
      <w:pPr>
        <w:pStyle w:val="Normal"/>
        <w:spacing w:before="0" w:after="0" w:line="0" w:lineRule="exact"/>
        <w:ind w:left="0" w:right="0" w:first-line="0"/>
        <w:jc w:val="left"/>
        <w:rPr>
          <w:rFonts w:ascii="Arial" w:hAnsi="Arial" w:fareast="Arial" w:cs="Arial"/>
          <w:noProof w:val="on"/>
          <w:color w:val="000000"/>
          <w:sz w:val="14"/>
          <w:szCs w:val="14"/>
        </w:rPr>
        <w:sectPr>
          <w:pgSz w:w="12240" w:h="20160"/>
          <w:pgMar w:top="400" w:right="400" w:bottom="400" w:left="400" w:header="720" w:footer="720"/>
          <w:pgNumType w:start="23"/>
          <w:cols w:space="720" w:sep="off"/>
          <w:docGrid w:line-pitch="31680"/>
        </w:sectPr>
      </w:pP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47" style="position:absolute;margin-left:7pt;margin-top:1pt;z-index:-16770224;width:598pt;height:1005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4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48" style="position:absolute;margin-left:13pt;margin-top:500.15pt;z-index:-16770220;width:58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4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49" style="position:absolute;margin-left:13pt;margin-top:500.9pt;z-index:-16770216;width:58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5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50" style="position:absolute;margin-left:596.25pt;margin-top:500.15pt;z-index:-16770212;width:2.75pt;height:3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5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51" style="position:absolute;margin-left:13pt;margin-top:500.15pt;z-index:-16770208;width:2.75pt;height:3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5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52" style="position:absolute;margin-left:169.45pt;margin-top:91.1pt;z-index:-16770204;width:273.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5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53" style="position:absolute;margin-left:141.2pt;margin-top:103.1pt;z-index:-16770200;width:32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5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54" style="position:absolute;margin-left:255.45pt;margin-top:132.35pt;z-index:-16770196;width:342.0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5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55" style="position:absolute;margin-left:255.45pt;margin-top:145.1pt;z-index:-16770192;width:342.0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5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56" style="position:absolute;margin-left:255.45pt;margin-top:180.4pt;z-index:-16770188;width:8pt;height:15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5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57" style="position:absolute;margin-left:261.45pt;margin-top:180.4pt;z-index:-16770184;width:50.05pt;height:15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5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58" style="position:absolute;margin-left:309.5pt;margin-top:180.4pt;z-index:-16770180;width:11pt;height:15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5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59" style="position:absolute;margin-left:318.5pt;margin-top:180.4pt;z-index:-16770176;width:8pt;height:15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6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60" style="position:absolute;margin-left:324.5pt;margin-top:180.4pt;z-index:-16770172;width:8pt;height:15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6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61" style="position:absolute;margin-left:330.5pt;margin-top:180.4pt;z-index:-16770168;width:58.3pt;height:15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6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62" style="position:absolute;margin-left:386.8pt;margin-top:180.4pt;z-index:-16770164;width:11pt;height:15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6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63" style="position:absolute;margin-left:395.85pt;margin-top:180.4pt;z-index:-16770160;width:8pt;height:15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6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64" style="position:absolute;margin-left:401.85pt;margin-top:180.4pt;z-index:-16770156;width:8pt;height:15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6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65" style="position:absolute;margin-left:407.85pt;margin-top:180.4pt;z-index:-16770152;width:50.8pt;height:15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6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66" style="position:absolute;margin-left:456.65pt;margin-top:180.4pt;z-index:-16770148;width:3.5pt;height:15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6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67" style="position:absolute;margin-left:458.15pt;margin-top:180.4pt;z-index:-16770144;width:6.5pt;height:15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6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68" style="position:absolute;margin-left:462.65pt;margin-top:180.4pt;z-index:-16770140;width:8pt;height:15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6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69" style="position:absolute;margin-left:468.65pt;margin-top:180.4pt;z-index:-16770136;width:58.3pt;height:15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7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70" style="position:absolute;margin-left:524.95pt;margin-top:180.4pt;z-index:-16770132;width:3.5pt;height:15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7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71" style="position:absolute;margin-left:255.45pt;margin-top:193.9pt;z-index:-16770128;width:65.05pt;height:11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7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72" style="position:absolute;margin-left:318.5pt;margin-top:193.9pt;z-index:-16770124;width:8pt;height:11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7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73" style="position:absolute;margin-left:324.5pt;margin-top:193.9pt;z-index:-16770120;width:73.3pt;height:11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7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74" style="position:absolute;margin-left:395.85pt;margin-top:193.9pt;z-index:-16770116;width:8pt;height:11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7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75" style="position:absolute;margin-left:401.85pt;margin-top:193.9pt;z-index:-16770112;width:58.3pt;height:11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7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76" style="position:absolute;margin-left:458.15pt;margin-top:193.9pt;z-index:-16770108;width:6.5pt;height:11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7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77" style="position:absolute;margin-left:462.65pt;margin-top:193.9pt;z-index:-16770104;width:65.8pt;height:11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7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78" style="position:absolute;margin-left:255.45pt;margin-top:202.9pt;z-index:-16770100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7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79" style="position:absolute;margin-left:261.45pt;margin-top:202.9pt;z-index:-16770096;width:50.0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8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80" style="position:absolute;margin-left:309.5pt;margin-top:202.9pt;z-index:-16770092;width:11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8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81" style="position:absolute;margin-left:318.5pt;margin-top:202.9pt;z-index:-16770088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8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82" style="position:absolute;margin-left:324.5pt;margin-top:202.9pt;z-index:-16770084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8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83" style="position:absolute;margin-left:330.5pt;margin-top:202.9pt;z-index:-16770080;width:58.3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8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84" style="position:absolute;margin-left:386.8pt;margin-top:202.9pt;z-index:-16770076;width:11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8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85" style="position:absolute;margin-left:395.85pt;margin-top:202.9pt;z-index:-16770072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8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86" style="position:absolute;margin-left:401.85pt;margin-top:202.9pt;z-index:-16770068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8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87" style="position:absolute;margin-left:407.85pt;margin-top:202.9pt;z-index:-16770064;width:50.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8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88" style="position:absolute;margin-left:456.65pt;margin-top:202.9pt;z-index:-16770060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8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89" style="position:absolute;margin-left:458.15pt;margin-top:202.9pt;z-index:-16770056;width:6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9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90" style="position:absolute;margin-left:462.65pt;margin-top:202.9pt;z-index:-16770052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9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91" style="position:absolute;margin-left:468.65pt;margin-top:202.9pt;z-index:-16770048;width:58.3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9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92" style="position:absolute;margin-left:524.95pt;margin-top:202.9pt;z-index:-16770044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9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93" style="position:absolute;margin-left:532.45pt;margin-top:352.3pt;z-index:-16770040;width:65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9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94" style="position:absolute;margin-left:532.45pt;margin-top:354.55pt;z-index:-16770036;width:65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9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95" style="position:absolute;margin-left:462.65pt;margin-top:352.3pt;z-index:-16770032;width:65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9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96" style="position:absolute;margin-left:462.65pt;margin-top:354.55pt;z-index:-16770028;width:65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9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97" style="position:absolute;margin-left:401.85pt;margin-top:352.3pt;z-index:-16770024;width:58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9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98" style="position:absolute;margin-left:401.85pt;margin-top:354.55pt;z-index:-16770020;width:58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9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99" style="position:absolute;margin-left:324.5pt;margin-top:352.3pt;z-index:-16770016;width:73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0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00" style="position:absolute;margin-left:324.5pt;margin-top:354.55pt;z-index:-16770012;width:73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0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01" style="position:absolute;margin-left:255.45pt;margin-top:352.3pt;z-index:-16770008;width:65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0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02" style="position:absolute;margin-left:255.45pt;margin-top:354.55pt;z-index:-16770004;width:65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0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03" style="position:absolute;margin-left:586.5pt;margin-top:338.8pt;z-index:-16770000;width:1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0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04" style="position:absolute;margin-left:586.5pt;margin-top:352.3pt;z-index:-16769996;width:1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0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05" style="position:absolute;margin-left:586.5pt;margin-top:354.55pt;z-index:-16769992;width:1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0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06" style="position:absolute;margin-left:538.45pt;margin-top:338.8pt;z-index:-16769988;width:50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0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07" style="position:absolute;margin-left:538.45pt;margin-top:352.3pt;z-index:-16769984;width:50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0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08" style="position:absolute;margin-left:538.45pt;margin-top:354.55pt;z-index:-16769980;width:50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0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09" style="position:absolute;margin-left:532.45pt;margin-top:352.3pt;z-index:-16769976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1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10" style="position:absolute;margin-left:532.45pt;margin-top:354.55pt;z-index:-16769972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1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11" style="position:absolute;margin-left:524.95pt;margin-top:338.8pt;z-index:-1676996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1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12" style="position:absolute;margin-left:524.95pt;margin-top:352.3pt;z-index:-1676996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1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13" style="position:absolute;margin-left:524.95pt;margin-top:354.55pt;z-index:-1676996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1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14" style="position:absolute;margin-left:468.65pt;margin-top:338.8pt;z-index:-16769956;width:58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1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15" style="position:absolute;margin-left:468.65pt;margin-top:352.3pt;z-index:-16769952;width:58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1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16" style="position:absolute;margin-left:468.65pt;margin-top:354.55pt;z-index:-16769948;width:58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1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17" style="position:absolute;margin-left:462.65pt;margin-top:352.3pt;z-index:-16769944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1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18" style="position:absolute;margin-left:462.65pt;margin-top:354.55pt;z-index:-16769940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1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19" style="position:absolute;margin-left:456.65pt;margin-top:338.8pt;z-index:-1676993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2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20" style="position:absolute;margin-left:456.65pt;margin-top:352.3pt;z-index:-1676993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2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21" style="position:absolute;margin-left:456.65pt;margin-top:354.55pt;z-index:-1676992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2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22" style="position:absolute;margin-left:407.85pt;margin-top:338.8pt;z-index:-16769924;width:50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2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23" style="position:absolute;margin-left:407.85pt;margin-top:352.3pt;z-index:-16769920;width:50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2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24" style="position:absolute;margin-left:407.85pt;margin-top:354.55pt;z-index:-16769916;width:50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2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25" style="position:absolute;margin-left:401.85pt;margin-top:352.3pt;z-index:-16769912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2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26" style="position:absolute;margin-left:401.85pt;margin-top:354.55pt;z-index:-16769908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2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27" style="position:absolute;margin-left:386.8pt;margin-top:338.8pt;z-index:-16769904;width:1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2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28" style="position:absolute;margin-left:386.8pt;margin-top:352.3pt;z-index:-16769900;width:1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2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29" style="position:absolute;margin-left:386.8pt;margin-top:354.55pt;z-index:-16769896;width:1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3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30" style="position:absolute;margin-left:330.5pt;margin-top:338.8pt;z-index:-16769892;width:58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3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31" style="position:absolute;margin-left:330.5pt;margin-top:352.3pt;z-index:-16769888;width:58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3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32" style="position:absolute;margin-left:330.5pt;margin-top:354.55pt;z-index:-16769884;width:58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3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33" style="position:absolute;margin-left:324.5pt;margin-top:352.3pt;z-index:-16769880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3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34" style="position:absolute;margin-left:324.5pt;margin-top:354.55pt;z-index:-16769876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3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35" style="position:absolute;margin-left:309.5pt;margin-top:338.8pt;z-index:-16769872;width:1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3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36" style="position:absolute;margin-left:309.5pt;margin-top:352.3pt;z-index:-16769868;width:1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3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37" style="position:absolute;margin-left:309.5pt;margin-top:354.55pt;z-index:-16769864;width:1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3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38" style="position:absolute;margin-left:261.45pt;margin-top:338.8pt;z-index:-16769860;width:50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3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39" style="position:absolute;margin-left:261.45pt;margin-top:352.3pt;z-index:-16769856;width:50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4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40" style="position:absolute;margin-left:261.45pt;margin-top:354.55pt;z-index:-16769852;width:50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4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41" style="position:absolute;margin-left:255.45pt;margin-top:352.3pt;z-index:-16769848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4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42" style="position:absolute;margin-left:255.45pt;margin-top:354.55pt;z-index:-16769844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4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43" style="position:absolute;margin-left:532.45pt;margin-top:338.8pt;z-index:-16769840;width:65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4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44" style="position:absolute;margin-left:462.65pt;margin-top:338.8pt;z-index:-16769836;width:65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4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45" style="position:absolute;margin-left:401.85pt;margin-top:338.8pt;z-index:-16769832;width:58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4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46" style="position:absolute;margin-left:324.5pt;margin-top:338.8pt;z-index:-16769828;width:73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4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47" style="position:absolute;margin-left:255.45pt;margin-top:338.8pt;z-index:-16769824;width:65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4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48" style="position:absolute;margin-left:532.45pt;margin-top:308pt;z-index:-16769820;width:65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4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49" style="position:absolute;margin-left:462.65pt;margin-top:308pt;z-index:-16769816;width:65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5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50" style="position:absolute;margin-left:401.85pt;margin-top:308pt;z-index:-16769812;width:58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5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51" style="position:absolute;margin-left:324.5pt;margin-top:308pt;z-index:-16769808;width:73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5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52" style="position:absolute;margin-left:255.45pt;margin-top:308pt;z-index:-16769804;width:65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5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53" style="position:absolute;margin-left:586.5pt;margin-top:294.5pt;z-index:-16769800;width:1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5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54" style="position:absolute;margin-left:586.5pt;margin-top:308pt;z-index:-16769796;width:1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5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55" style="position:absolute;margin-left:538.45pt;margin-top:294.5pt;z-index:-16769792;width:50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5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56" style="position:absolute;margin-left:538.45pt;margin-top:308pt;z-index:-16769788;width:50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5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57" style="position:absolute;margin-left:532.45pt;margin-top:308pt;z-index:-16769784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5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58" style="position:absolute;margin-left:524.95pt;margin-top:294.5pt;z-index:-1676978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5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59" style="position:absolute;margin-left:524.95pt;margin-top:308pt;z-index:-1676977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6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60" style="position:absolute;margin-left:468.65pt;margin-top:294.5pt;z-index:-16769772;width:58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6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61" style="position:absolute;margin-left:468.65pt;margin-top:308pt;z-index:-16769768;width:58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6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62" style="position:absolute;margin-left:462.65pt;margin-top:308pt;z-index:-16769764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6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63" style="position:absolute;margin-left:456.65pt;margin-top:294.5pt;z-index:-1676976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6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64" style="position:absolute;margin-left:456.65pt;margin-top:308pt;z-index:-1676975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6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65" style="position:absolute;margin-left:407.85pt;margin-top:294.5pt;z-index:-16769752;width:50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6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66" style="position:absolute;margin-left:407.85pt;margin-top:308pt;z-index:-16769748;width:50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6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67" style="position:absolute;margin-left:401.85pt;margin-top:308pt;z-index:-16769744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6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68" style="position:absolute;margin-left:386.8pt;margin-top:294.5pt;z-index:-16769740;width:1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6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69" style="position:absolute;margin-left:386.8pt;margin-top:308pt;z-index:-16769736;width:1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7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70" style="position:absolute;margin-left:330.5pt;margin-top:294.5pt;z-index:-16769732;width:58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7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71" style="position:absolute;margin-left:330.5pt;margin-top:308pt;z-index:-16769728;width:58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7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72" style="position:absolute;margin-left:324.5pt;margin-top:308pt;z-index:-16769724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7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73" style="position:absolute;margin-left:309.5pt;margin-top:294.5pt;z-index:-16769720;width:1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7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74" style="position:absolute;margin-left:309.5pt;margin-top:308pt;z-index:-16769716;width:1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7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75" style="position:absolute;margin-left:261.45pt;margin-top:294.5pt;z-index:-16769712;width:50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7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76" style="position:absolute;margin-left:261.45pt;margin-top:308pt;z-index:-16769708;width:50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7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77" style="position:absolute;margin-left:255.45pt;margin-top:308pt;z-index:-16769704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7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78" style="position:absolute;margin-left:532.45pt;margin-top:294.5pt;z-index:-16769700;width:65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7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79" style="position:absolute;margin-left:462.65pt;margin-top:294.5pt;z-index:-16769696;width:65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8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80" style="position:absolute;margin-left:401.85pt;margin-top:294.5pt;z-index:-16769692;width:58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8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81" style="position:absolute;margin-left:324.5pt;margin-top:294.5pt;z-index:-16769688;width:73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8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82" style="position:absolute;margin-left:255.45pt;margin-top:294.5pt;z-index:-16769684;width:65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8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83" style="position:absolute;margin-left:586.5pt;margin-top:250.2pt;z-index:-16769680;width:1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8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84" style="position:absolute;margin-left:532.45pt;margin-top:250.2pt;z-index:-16769676;width:56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8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85" style="position:absolute;margin-left:524.95pt;margin-top:250.2pt;z-index:-1676967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8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86" style="position:absolute;margin-left:462.65pt;margin-top:250.2pt;z-index:-16769668;width:64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8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87" style="position:absolute;margin-left:456.65pt;margin-top:250.2pt;z-index:-1676966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8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88" style="position:absolute;margin-left:401.85pt;margin-top:250.2pt;z-index:-16769660;width:56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8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89" style="position:absolute;margin-left:386.8pt;margin-top:250.2pt;z-index:-16769656;width:1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9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90" style="position:absolute;margin-left:324.5pt;margin-top:250.2pt;z-index:-16769652;width:64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9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91" style="position:absolute;margin-left:309.5pt;margin-top:250.2pt;z-index:-16769648;width:1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9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92" style="position:absolute;margin-left:255.45pt;margin-top:250.2pt;z-index:-16769644;width:56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9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93" style="position:absolute;margin-left:586.5pt;margin-top:180.4pt;z-index:-16769640;width:1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9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94" style="position:absolute;margin-left:538.45pt;margin-top:180.4pt;z-index:-16769636;width:50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9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95" style="position:absolute;margin-left:524.95pt;margin-top:180.4pt;z-index:-1676963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9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96" style="position:absolute;margin-left:468.65pt;margin-top:180.4pt;z-index:-16769628;width:58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9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97" style="position:absolute;margin-left:456.65pt;margin-top:180.4pt;z-index:-1676962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9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98" style="position:absolute;margin-left:407.85pt;margin-top:180.4pt;z-index:-16769620;width:50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9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99" style="position:absolute;margin-left:386.8pt;margin-top:180.4pt;z-index:-16769616;width:1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0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00" style="position:absolute;margin-left:330.5pt;margin-top:180.4pt;z-index:-16769612;width:58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0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01" style="position:absolute;margin-left:309.5pt;margin-top:180.4pt;z-index:-16769608;width:1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0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02" style="position:absolute;margin-left:261.45pt;margin-top:180.4pt;z-index:-16769604;width:50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0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03" style="position:absolute;margin-left:532.45pt;margin-top:157.9pt;z-index:-16769600;width:65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0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04" style="position:absolute;margin-left:532.45pt;margin-top:180.4pt;z-index:-16769596;width:65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0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05" style="position:absolute;margin-left:526.45pt;margin-top:157.9pt;z-index:-16769592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0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06" style="position:absolute;margin-left:462.65pt;margin-top:157.9pt;z-index:-16769588;width:65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0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07" style="position:absolute;margin-left:462.65pt;margin-top:180.4pt;z-index:-16769584;width:65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0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08" style="position:absolute;margin-left:458.15pt;margin-top:157.9pt;z-index:-16769580;width:6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0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09" style="position:absolute;margin-left:401.85pt;margin-top:157.9pt;z-index:-16769576;width:58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1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10" style="position:absolute;margin-left:401.85pt;margin-top:180.4pt;z-index:-16769572;width:58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1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11" style="position:absolute;margin-left:395.85pt;margin-top:157.9pt;z-index:-16769568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1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12" style="position:absolute;margin-left:324.5pt;margin-top:157.9pt;z-index:-16769564;width:73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1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13" style="position:absolute;margin-left:324.5pt;margin-top:180.4pt;z-index:-16769560;width:73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1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14" style="position:absolute;margin-left:318.5pt;margin-top:157.9pt;z-index:-16769556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1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15" style="position:absolute;margin-left:255.45pt;margin-top:180.4pt;z-index:-16769552;width:65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1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16" style="position:absolute;margin-left:255.45pt;margin-top:157.9pt;z-index:-16769548;width:342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17" o:title=""/>
          </v:shape>
        </w:pict>
      </w:r>
    </w:p>
    <w:p>
      <w:pPr>
        <w:pStyle w:val="Normal"/>
        <w:framePr w:w="1778" w:hAnchor="page" w:vAnchor="page" w:x="5459" w:y="1666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TechnipFMC.com</w:t>
      </w:r>
    </w:p>
    <w:p>
      <w:pPr>
        <w:pStyle w:val="Normal"/>
        <w:framePr w:w="1419" w:hAnchor="page" w:vAnchor="page" w:x="10888" w:y="1666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Page 21 of 24</w:t>
      </w:r>
    </w:p>
    <w:p>
      <w:pPr>
        <w:pStyle w:val="Normal"/>
        <w:framePr w:w="5387" w:hAnchor="page" w:vAnchor="page" w:x="375" w:y="8226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Adjusted EBITDA margin, excluding foreign exchange, net</w:t>
      </w:r>
    </w:p>
    <w:p>
      <w:pPr>
        <w:pStyle w:val="Normal"/>
        <w:framePr w:w="841" w:hAnchor="page" w:vAnchor="page" w:x="5835" w:y="8226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21.7 %</w:t>
      </w:r>
    </w:p>
    <w:p>
      <w:pPr>
        <w:pStyle w:val="Normal"/>
        <w:framePr w:w="841" w:hAnchor="page" w:vAnchor="page" w:x="7381" w:y="8226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17.8 %</w:t>
      </w:r>
    </w:p>
    <w:p>
      <w:pPr>
        <w:pStyle w:val="Normal"/>
        <w:framePr w:w="841" w:hAnchor="page" w:vAnchor="page" w:x="11344" w:y="8226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20.1 %</w:t>
      </w:r>
    </w:p>
    <w:p>
      <w:pPr>
        <w:pStyle w:val="Normal"/>
        <w:framePr w:w="2506" w:hAnchor="page" w:vAnchor="page" w:x="375" w:y="7746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Adjusted EBITDA margin</w:t>
      </w:r>
    </w:p>
    <w:p>
      <w:pPr>
        <w:pStyle w:val="Normal"/>
        <w:framePr w:w="841" w:hAnchor="page" w:vAnchor="page" w:x="5835" w:y="7746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21.7 %</w:t>
      </w:r>
    </w:p>
    <w:p>
      <w:pPr>
        <w:pStyle w:val="Normal"/>
        <w:framePr w:w="841" w:hAnchor="page" w:vAnchor="page" w:x="7381" w:y="7746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17.8 %</w:t>
      </w:r>
    </w:p>
    <w:p>
      <w:pPr>
        <w:pStyle w:val="Normal"/>
        <w:framePr w:w="841" w:hAnchor="page" w:vAnchor="page" w:x="11344" w:y="7746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19.9 %</w:t>
      </w:r>
    </w:p>
    <w:p>
      <w:pPr>
        <w:pStyle w:val="Normal"/>
        <w:framePr w:w="3340" w:hAnchor="page" w:vAnchor="page" w:x="375" w:y="7311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Operating profit margin, as reported</w:t>
      </w:r>
    </w:p>
    <w:p>
      <w:pPr>
        <w:pStyle w:val="Normal"/>
        <w:framePr w:w="841" w:hAnchor="page" w:vAnchor="page" w:x="5835" w:y="7311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17.8 %</w:t>
      </w:r>
    </w:p>
    <w:p>
      <w:pPr>
        <w:pStyle w:val="Normal"/>
        <w:framePr w:w="841" w:hAnchor="page" w:vAnchor="page" w:x="7381" w:y="7311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13.6 %</w:t>
      </w:r>
    </w:p>
    <w:p>
      <w:pPr>
        <w:pStyle w:val="Normal"/>
        <w:framePr w:w="841" w:hAnchor="page" w:vAnchor="page" w:x="11344" w:y="7311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16.0 %</w:t>
      </w:r>
    </w:p>
    <w:p>
      <w:pPr>
        <w:pStyle w:val="Normal"/>
        <w:framePr w:w="4724" w:hAnchor="page" w:vAnchor="page" w:x="375" w:y="6875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Adjusted EBITDA, excluding foreign exchange, net</w:t>
      </w:r>
    </w:p>
    <w:p>
      <w:pPr>
        <w:pStyle w:val="Normal"/>
        <w:framePr w:w="324" w:hAnchor="page" w:vAnchor="page" w:x="5134" w:y="6845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$</w:t>
      </w:r>
    </w:p>
    <w:p>
      <w:pPr>
        <w:pStyle w:val="Normal"/>
        <w:framePr w:w="919" w:hAnchor="page" w:vAnchor="page" w:x="5610" w:y="6845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1,017.9 </w:t>
      </w:r>
    </w:p>
    <w:p>
      <w:pPr>
        <w:pStyle w:val="Normal"/>
        <w:framePr w:w="324" w:hAnchor="page" w:vAnchor="page" w:x="6500" w:y="6845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$</w:t>
      </w:r>
    </w:p>
    <w:p>
      <w:pPr>
        <w:pStyle w:val="Normal"/>
        <w:framePr w:w="648" w:hAnchor="page" w:vAnchor="page" w:x="7381" w:y="6845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99.5 </w:t>
      </w:r>
    </w:p>
    <w:p>
      <w:pPr>
        <w:pStyle w:val="Normal"/>
        <w:framePr w:w="324" w:hAnchor="page" w:vAnchor="page" w:x="8047" w:y="6845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$</w:t>
      </w:r>
    </w:p>
    <w:p>
      <w:pPr>
        <w:pStyle w:val="Normal"/>
        <w:framePr w:w="1032" w:hAnchor="page" w:vAnchor="page" w:x="8687" w:y="6845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(63.0)   $</w:t>
      </w:r>
    </w:p>
    <w:p>
      <w:pPr>
        <w:pStyle w:val="Normal"/>
        <w:framePr w:w="780" w:hAnchor="page" w:vAnchor="page" w:x="10263" w:y="6845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—    $</w:t>
      </w:r>
    </w:p>
    <w:p>
      <w:pPr>
        <w:pStyle w:val="Normal"/>
        <w:framePr w:w="919" w:hAnchor="page" w:vAnchor="page" w:x="11119" w:y="6845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1,054.4 </w:t>
      </w:r>
    </w:p>
    <w:p>
      <w:pPr>
        <w:pStyle w:val="Normal"/>
        <w:framePr w:w="2131" w:hAnchor="page" w:vAnchor="page" w:x="375" w:y="6395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Foreign exchange, net</w:t>
      </w:r>
    </w:p>
    <w:p>
      <w:pPr>
        <w:pStyle w:val="Normal"/>
        <w:framePr w:w="486" w:hAnchor="page" w:vAnchor="page" w:x="5970" w:y="6395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— </w:t>
      </w:r>
    </w:p>
    <w:p>
      <w:pPr>
        <w:pStyle w:val="Normal"/>
        <w:framePr w:w="486" w:hAnchor="page" w:vAnchor="page" w:x="7516" w:y="6395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— </w:t>
      </w:r>
    </w:p>
    <w:p>
      <w:pPr>
        <w:pStyle w:val="Normal"/>
        <w:framePr w:w="486" w:hAnchor="page" w:vAnchor="page" w:x="8897" w:y="6395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— </w:t>
      </w:r>
    </w:p>
    <w:p>
      <w:pPr>
        <w:pStyle w:val="Normal"/>
        <w:framePr w:w="540" w:hAnchor="page" w:vAnchor="page" w:x="10218" w:y="6395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6.5 </w:t>
      </w:r>
    </w:p>
    <w:p>
      <w:pPr>
        <w:pStyle w:val="Normal"/>
        <w:framePr w:w="540" w:hAnchor="page" w:vAnchor="page" w:x="11434" w:y="6395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6.5 </w:t>
      </w:r>
    </w:p>
    <w:p>
      <w:pPr>
        <w:pStyle w:val="Normal"/>
        <w:framePr w:w="1843" w:hAnchor="page" w:vAnchor="page" w:x="375" w:y="5960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Adjusted EBITDA</w:t>
      </w:r>
    </w:p>
    <w:p>
      <w:pPr>
        <w:pStyle w:val="Normal"/>
        <w:framePr w:w="324" w:hAnchor="page" w:vAnchor="page" w:x="5134" w:y="5960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$</w:t>
      </w:r>
    </w:p>
    <w:p>
      <w:pPr>
        <w:pStyle w:val="Normal"/>
        <w:framePr w:w="919" w:hAnchor="page" w:vAnchor="page" w:x="5610" w:y="5960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1,017.9 </w:t>
      </w:r>
    </w:p>
    <w:p>
      <w:pPr>
        <w:pStyle w:val="Normal"/>
        <w:framePr w:w="324" w:hAnchor="page" w:vAnchor="page" w:x="6500" w:y="5960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$</w:t>
      </w:r>
    </w:p>
    <w:p>
      <w:pPr>
        <w:pStyle w:val="Normal"/>
        <w:framePr w:w="648" w:hAnchor="page" w:vAnchor="page" w:x="7381" w:y="5960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99.5 </w:t>
      </w:r>
    </w:p>
    <w:p>
      <w:pPr>
        <w:pStyle w:val="Normal"/>
        <w:framePr w:w="324" w:hAnchor="page" w:vAnchor="page" w:x="8047" w:y="5960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$</w:t>
      </w:r>
    </w:p>
    <w:p>
      <w:pPr>
        <w:pStyle w:val="Normal"/>
        <w:framePr w:w="1032" w:hAnchor="page" w:vAnchor="page" w:x="8687" w:y="5960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(63.0)   $</w:t>
      </w:r>
    </w:p>
    <w:p>
      <w:pPr>
        <w:pStyle w:val="Normal"/>
        <w:framePr w:w="924" w:hAnchor="page" w:vAnchor="page" w:x="10144" w:y="5960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(6.5)   $</w:t>
      </w:r>
    </w:p>
    <w:p>
      <w:pPr>
        <w:pStyle w:val="Normal"/>
        <w:framePr w:w="919" w:hAnchor="page" w:vAnchor="page" w:x="11119" w:y="5960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1,047.9 </w:t>
      </w:r>
    </w:p>
    <w:p>
      <w:pPr>
        <w:pStyle w:val="Normal"/>
        <w:framePr w:w="2845" w:hAnchor="page" w:vAnchor="page" w:x="375" w:y="5509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Depreciation and amortization</w:t>
      </w:r>
    </w:p>
    <w:p>
      <w:pPr>
        <w:pStyle w:val="Normal"/>
        <w:framePr w:w="756" w:hAnchor="page" w:vAnchor="page" w:x="5745" w:y="5509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177.0 </w:t>
      </w:r>
    </w:p>
    <w:p>
      <w:pPr>
        <w:pStyle w:val="Normal"/>
        <w:framePr w:w="648" w:hAnchor="page" w:vAnchor="page" w:x="7381" w:y="5509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23.5 </w:t>
      </w:r>
    </w:p>
    <w:p>
      <w:pPr>
        <w:pStyle w:val="Normal"/>
        <w:framePr w:w="540" w:hAnchor="page" w:vAnchor="page" w:x="8852" w:y="5509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0.2 </w:t>
      </w:r>
    </w:p>
    <w:p>
      <w:pPr>
        <w:pStyle w:val="Normal"/>
        <w:framePr w:w="486" w:hAnchor="page" w:vAnchor="page" w:x="10263" w:y="5509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— </w:t>
      </w:r>
    </w:p>
    <w:p>
      <w:pPr>
        <w:pStyle w:val="Normal"/>
        <w:framePr w:w="756" w:hAnchor="page" w:vAnchor="page" w:x="11254" w:y="5509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200.7 </w:t>
      </w:r>
    </w:p>
    <w:p>
      <w:pPr>
        <w:pStyle w:val="Normal"/>
        <w:framePr w:w="937" w:hAnchor="page" w:vAnchor="page" w:x="871" w:y="5074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Subtotal</w:t>
      </w:r>
    </w:p>
    <w:p>
      <w:pPr>
        <w:pStyle w:val="Normal"/>
        <w:framePr w:w="540" w:hAnchor="page" w:vAnchor="page" w:x="5925" w:y="5074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5.4 </w:t>
      </w:r>
    </w:p>
    <w:p>
      <w:pPr>
        <w:pStyle w:val="Normal"/>
        <w:framePr w:w="630" w:hAnchor="page" w:vAnchor="page" w:x="7396" w:y="5074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(0.1)</w:t>
      </w:r>
    </w:p>
    <w:p>
      <w:pPr>
        <w:pStyle w:val="Normal"/>
        <w:framePr w:w="540" w:hAnchor="page" w:vAnchor="page" w:x="8852" w:y="5074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0.3 </w:t>
      </w:r>
    </w:p>
    <w:p>
      <w:pPr>
        <w:pStyle w:val="Normal"/>
        <w:framePr w:w="486" w:hAnchor="page" w:vAnchor="page" w:x="10263" w:y="5074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— </w:t>
      </w:r>
    </w:p>
    <w:p>
      <w:pPr>
        <w:pStyle w:val="Normal"/>
        <w:framePr w:w="540" w:hAnchor="page" w:vAnchor="page" w:x="11434" w:y="5074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5.6 </w:t>
      </w:r>
    </w:p>
    <w:p>
      <w:pPr>
        <w:pStyle w:val="Normal"/>
        <w:framePr w:w="4072" w:hAnchor="page" w:vAnchor="page" w:x="600" w:y="4804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Restructuring, impairment and other charges</w:t>
      </w:r>
    </w:p>
    <w:p>
      <w:pPr>
        <w:pStyle w:val="Normal"/>
        <w:framePr w:w="540" w:hAnchor="page" w:vAnchor="page" w:x="5925" w:y="4804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5.4 </w:t>
      </w:r>
    </w:p>
    <w:p>
      <w:pPr>
        <w:pStyle w:val="Normal"/>
        <w:framePr w:w="630" w:hAnchor="page" w:vAnchor="page" w:x="7396" w:y="4804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(0.1)</w:t>
      </w:r>
    </w:p>
    <w:p>
      <w:pPr>
        <w:pStyle w:val="Normal"/>
        <w:framePr w:w="540" w:hAnchor="page" w:vAnchor="page" w:x="8852" w:y="4804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0.3 </w:t>
      </w:r>
    </w:p>
    <w:p>
      <w:pPr>
        <w:pStyle w:val="Normal"/>
        <w:framePr w:w="486" w:hAnchor="page" w:vAnchor="page" w:x="10263" w:y="4804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— </w:t>
      </w:r>
    </w:p>
    <w:p>
      <w:pPr>
        <w:pStyle w:val="Normal"/>
        <w:framePr w:w="540" w:hAnchor="page" w:vAnchor="page" w:x="11434" w:y="4804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5.6 </w:t>
      </w:r>
    </w:p>
    <w:p>
      <w:pPr>
        <w:pStyle w:val="Normal"/>
        <w:framePr w:w="2121" w:hAnchor="page" w:vAnchor="page" w:x="375" w:y="4548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Charges and (credits):</w:t>
      </w:r>
    </w:p>
    <w:p>
      <w:pPr>
        <w:pStyle w:val="Normal"/>
        <w:framePr w:w="4022" w:hAnchor="page" w:vAnchor="page" w:x="375" w:y="4113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Operating profit (loss), as reported (pre-tax)</w:t>
      </w:r>
    </w:p>
    <w:p>
      <w:pPr>
        <w:pStyle w:val="Normal"/>
        <w:framePr w:w="324" w:hAnchor="page" w:vAnchor="page" w:x="5134" w:y="4113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$</w:t>
      </w:r>
    </w:p>
    <w:p>
      <w:pPr>
        <w:pStyle w:val="Normal"/>
        <w:framePr w:w="756" w:hAnchor="page" w:vAnchor="page" w:x="5745" w:y="4113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835.5 </w:t>
      </w:r>
    </w:p>
    <w:p>
      <w:pPr>
        <w:pStyle w:val="Normal"/>
        <w:framePr w:w="324" w:hAnchor="page" w:vAnchor="page" w:x="6500" w:y="4113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$</w:t>
      </w:r>
    </w:p>
    <w:p>
      <w:pPr>
        <w:pStyle w:val="Normal"/>
        <w:framePr w:w="648" w:hAnchor="page" w:vAnchor="page" w:x="7381" w:y="4113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76.1 </w:t>
      </w:r>
    </w:p>
    <w:p>
      <w:pPr>
        <w:pStyle w:val="Normal"/>
        <w:framePr w:w="324" w:hAnchor="page" w:vAnchor="page" w:x="8047" w:y="4113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$</w:t>
      </w:r>
    </w:p>
    <w:p>
      <w:pPr>
        <w:pStyle w:val="Normal"/>
        <w:framePr w:w="1032" w:hAnchor="page" w:vAnchor="page" w:x="8687" w:y="4113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(63.5)   $</w:t>
      </w:r>
    </w:p>
    <w:p>
      <w:pPr>
        <w:pStyle w:val="Normal"/>
        <w:framePr w:w="924" w:hAnchor="page" w:vAnchor="page" w:x="10144" w:y="4113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(6.5)   $</w:t>
      </w:r>
    </w:p>
    <w:p>
      <w:pPr>
        <w:pStyle w:val="Normal"/>
        <w:framePr w:w="756" w:hAnchor="page" w:vAnchor="page" w:x="11254" w:y="4113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841.6 </w:t>
      </w:r>
    </w:p>
    <w:p>
      <w:pPr>
        <w:pStyle w:val="Normal"/>
        <w:framePr w:w="972" w:hAnchor="page" w:vAnchor="page" w:x="375" w:y="3678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Revenue</w:t>
      </w:r>
    </w:p>
    <w:p>
      <w:pPr>
        <w:pStyle w:val="Normal"/>
        <w:framePr w:w="324" w:hAnchor="page" w:vAnchor="page" w:x="5134" w:y="3678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$</w:t>
      </w:r>
    </w:p>
    <w:p>
      <w:pPr>
        <w:pStyle w:val="Normal"/>
        <w:framePr w:w="919" w:hAnchor="page" w:vAnchor="page" w:x="5610" w:y="3678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4,695.3 </w:t>
      </w:r>
    </w:p>
    <w:p>
      <w:pPr>
        <w:pStyle w:val="Normal"/>
        <w:framePr w:w="324" w:hAnchor="page" w:vAnchor="page" w:x="6500" w:y="3678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$</w:t>
      </w:r>
    </w:p>
    <w:p>
      <w:pPr>
        <w:pStyle w:val="Normal"/>
        <w:framePr w:w="756" w:hAnchor="page" w:vAnchor="page" w:x="7291" w:y="3678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560.5 </w:t>
      </w:r>
    </w:p>
    <w:p>
      <w:pPr>
        <w:pStyle w:val="Normal"/>
        <w:framePr w:w="324" w:hAnchor="page" w:vAnchor="page" w:x="8047" w:y="3678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$</w:t>
      </w:r>
    </w:p>
    <w:p>
      <w:pPr>
        <w:pStyle w:val="Normal"/>
        <w:framePr w:w="780" w:hAnchor="page" w:vAnchor="page" w:x="8897" w:y="3678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—    $</w:t>
      </w:r>
    </w:p>
    <w:p>
      <w:pPr>
        <w:pStyle w:val="Normal"/>
        <w:framePr w:w="780" w:hAnchor="page" w:vAnchor="page" w:x="10263" w:y="3678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—    $</w:t>
      </w:r>
    </w:p>
    <w:p>
      <w:pPr>
        <w:pStyle w:val="Normal"/>
        <w:framePr w:w="919" w:hAnchor="page" w:vAnchor="page" w:x="11119" w:y="3678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5,255.8 </w:t>
      </w:r>
    </w:p>
    <w:p>
      <w:pPr>
        <w:pStyle w:val="Normal"/>
        <w:framePr w:w="865" w:hAnchor="page" w:vAnchor="page" w:x="5474" w:y="3407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  <w:t>Subsea</w:t>
      </w:r>
    </w:p>
    <w:p>
      <w:pPr>
        <w:pStyle w:val="Normal"/>
        <w:framePr w:w="1397" w:hAnchor="page" w:vAnchor="page" w:x="6709" w:y="3407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  <w:t>Technologies</w:t>
      </w:r>
    </w:p>
    <w:p>
      <w:pPr>
        <w:pStyle w:val="Normal"/>
        <w:framePr w:w="985" w:hAnchor="page" w:vAnchor="page" w:x="8269" w:y="3407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  <w:t>Expense</w:t>
      </w:r>
    </w:p>
    <w:p>
      <w:pPr>
        <w:pStyle w:val="Normal"/>
        <w:framePr w:w="1513" w:hAnchor="page" w:vAnchor="page" w:x="9348" w:y="3407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  <w:t>Exchange, net</w:t>
      </w:r>
    </w:p>
    <w:p>
      <w:pPr>
        <w:pStyle w:val="Normal"/>
        <w:framePr w:w="689" w:hAnchor="page" w:vAnchor="page" w:x="11058" w:y="3407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  <w:t>Total</w:t>
      </w:r>
    </w:p>
    <w:p>
      <w:pPr>
        <w:pStyle w:val="Normal"/>
        <w:framePr w:w="924" w:hAnchor="page" w:vAnchor="page" w:x="6906" w:y="3227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  <w:t>Surface</w:t>
      </w:r>
    </w:p>
    <w:p>
      <w:pPr>
        <w:pStyle w:val="Normal"/>
        <w:framePr w:w="1176" w:hAnchor="page" w:vAnchor="page" w:x="8189" w:y="3227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  <w:t>Corporate</w:t>
      </w:r>
    </w:p>
    <w:p>
      <w:pPr>
        <w:pStyle w:val="Normal"/>
        <w:framePr w:w="933" w:hAnchor="page" w:vAnchor="page" w:x="9590" w:y="3227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  <w:t>Foreign</w:t>
      </w:r>
    </w:p>
    <w:p>
      <w:pPr>
        <w:pStyle w:val="Normal"/>
        <w:framePr w:w="1471" w:hAnchor="page" w:vAnchor="page" w:x="7976" w:y="2957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  <w:t>June 30, 2026</w:t>
      </w:r>
    </w:p>
    <w:p>
      <w:pPr>
        <w:pStyle w:val="Normal"/>
        <w:framePr w:w="1922" w:hAnchor="page" w:vAnchor="page" w:x="7789" w:y="2702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  <w:t>Six Months Ended</w:t>
      </w:r>
    </w:p>
    <w:p>
      <w:pPr>
        <w:pStyle w:val="Normal"/>
        <w:framePr w:w="2662" w:hAnchor="page" w:vAnchor="page" w:x="5111" w:y="2129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0"/>
          <w:szCs w:val="20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0"/>
          <w:szCs w:val="20"/>
        </w:rPr>
        <w:t>(In millions, unaudited)</w:t>
      </w:r>
    </w:p>
    <w:p>
      <w:pPr>
        <w:pStyle w:val="Normal"/>
        <w:framePr w:w="8102" w:hAnchor="page" w:vAnchor="page" w:x="2844" w:y="1888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0"/>
          <w:szCs w:val="20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0"/>
          <w:szCs w:val="20"/>
        </w:rPr>
        <w:t>RECONCILIATION OF GAAP TO NON-GAAP FINANCIAL MEASURES</w:t>
      </w:r>
    </w:p>
    <w:p>
      <w:pPr>
        <w:pStyle w:val="Normal"/>
        <w:framePr w:w="6746" w:hAnchor="page" w:vAnchor="page" w:x="3409" w:y="1648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0"/>
          <w:szCs w:val="20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0"/>
          <w:szCs w:val="20"/>
        </w:rPr>
        <w:t>TECHNIPFMC PLC AND CONSOLIDATED SUBSIDIARIES</w:t>
      </w:r>
    </w:p>
    <w:p>
      <w:pPr>
        <w:pStyle w:val="Normal"/>
        <w:framePr w:w="826" w:hAnchor="page" w:vAnchor="page" w:x="11411" w:y="1296"/>
        <w:widowControl w:val="off"/>
        <w:autoSpaceDE w:val="off"/>
        <w:autoSpaceDN w:val="off"/>
        <w:spacing w:before="0" w:after="0" w:line="155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14"/>
          <w:szCs w:val="14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14"/>
          <w:szCs w:val="14"/>
        </w:rPr>
        <w:t>Exhibit 9</w:t>
      </w:r>
    </w:p>
    <w:p>
      <w:pPr>
        <w:pStyle w:val="Normal"/>
        <w:spacing w:before="0" w:after="0" w:line="0" w:lineRule="exact"/>
        <w:ind w:left="0" w:right="0" w:first-line="0"/>
        <w:jc w:val="left"/>
        <w:rPr>
          <w:rFonts w:ascii="Arial" w:hAnsi="Arial" w:fareast="Arial" w:cs="Arial"/>
          <w:noProof w:val="on"/>
          <w:color w:val="000000"/>
          <w:sz w:val="14"/>
          <w:szCs w:val="14"/>
        </w:rPr>
        <w:sectPr>
          <w:pgSz w:w="12240" w:h="20160"/>
          <w:pgMar w:top="400" w:right="400" w:bottom="400" w:left="400" w:header="720" w:footer="720"/>
          <w:pgNumType w:start="24"/>
          <w:cols w:space="720" w:sep="off"/>
          <w:docGrid w:line-pitch="31680"/>
        </w:sectPr>
      </w:pP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17" style="position:absolute;margin-left:7pt;margin-top:1pt;z-index:-16769544;width:598pt;height:1005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1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18" style="position:absolute;margin-left:13pt;margin-top:853.7pt;z-index:-16769540;width:58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1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19" style="position:absolute;margin-left:13pt;margin-top:854.45pt;z-index:-16769536;width:58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2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20" style="position:absolute;margin-left:596.25pt;margin-top:853.7pt;z-index:-16769532;width:2.75pt;height:3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2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21" style="position:absolute;margin-left:13pt;margin-top:853.7pt;z-index:-16769528;width:2.75pt;height:3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2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22" style="position:absolute;margin-left:169.45pt;margin-top:91.1pt;z-index:-16769524;width:273.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2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23" style="position:absolute;margin-left:141.2pt;margin-top:103.1pt;z-index:-16769520;width:32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2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24" style="position:absolute;margin-left:254.7pt;margin-top:132.35pt;z-index:-16769516;width:340.5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2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25" style="position:absolute;margin-left:254.7pt;margin-top:145.1pt;z-index:-16769512;width:340.5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2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26" style="position:absolute;margin-left:530.2pt;margin-top:202.9pt;z-index:-16769508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2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27" style="position:absolute;margin-left:536.2pt;margin-top:202.9pt;z-index:-16769504;width:50.0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2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28" style="position:absolute;margin-left:584.25pt;margin-top:202.9pt;z-index:-16769500;width:11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2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29" style="position:absolute;margin-left:530.2pt;margin-top:352.3pt;z-index:-16769496;width:65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3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30" style="position:absolute;margin-left:530.2pt;margin-top:354.55pt;z-index:-16769492;width:65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3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31" style="position:absolute;margin-left:461.9pt;margin-top:352.3pt;z-index:-16769488;width:65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3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32" style="position:absolute;margin-left:461.9pt;margin-top:354.55pt;z-index:-16769484;width:65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3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33" style="position:absolute;margin-left:400.35pt;margin-top:352.3pt;z-index:-16769480;width:58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3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34" style="position:absolute;margin-left:400.35pt;margin-top:354.55pt;z-index:-16769476;width:58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3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35" style="position:absolute;margin-left:323pt;margin-top:352.3pt;z-index:-16769472;width:74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3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36" style="position:absolute;margin-left:323pt;margin-top:354.55pt;z-index:-16769468;width:74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3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37" style="position:absolute;margin-left:254.7pt;margin-top:352.3pt;z-index:-16769464;width:65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3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38" style="position:absolute;margin-left:254.7pt;margin-top:354.55pt;z-index:-16769460;width:65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3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39" style="position:absolute;margin-left:584.25pt;margin-top:338.8pt;z-index:-16769456;width:1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4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40" style="position:absolute;margin-left:584.25pt;margin-top:352.3pt;z-index:-16769452;width:1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4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41" style="position:absolute;margin-left:584.25pt;margin-top:354.55pt;z-index:-16769448;width:1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4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42" style="position:absolute;margin-left:536.2pt;margin-top:338.8pt;z-index:-16769444;width:50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4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43" style="position:absolute;margin-left:536.2pt;margin-top:352.3pt;z-index:-16769440;width:50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4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44" style="position:absolute;margin-left:536.2pt;margin-top:354.55pt;z-index:-16769436;width:50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4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45" style="position:absolute;margin-left:530.2pt;margin-top:352.3pt;z-index:-16769432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4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46" style="position:absolute;margin-left:530.2pt;margin-top:354.55pt;z-index:-16769428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4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47" style="position:absolute;margin-left:523.45pt;margin-top:338.8pt;z-index:-1676942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4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48" style="position:absolute;margin-left:523.45pt;margin-top:352.3pt;z-index:-1676942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4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49" style="position:absolute;margin-left:523.45pt;margin-top:354.55pt;z-index:-1676941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5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50" style="position:absolute;margin-left:467.9pt;margin-top:338.8pt;z-index:-16769412;width:57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5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51" style="position:absolute;margin-left:467.9pt;margin-top:352.3pt;z-index:-16769408;width:57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5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52" style="position:absolute;margin-left:467.9pt;margin-top:354.55pt;z-index:-16769404;width:57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5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53" style="position:absolute;margin-left:461.9pt;margin-top:352.3pt;z-index:-16769400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5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54" style="position:absolute;margin-left:461.9pt;margin-top:354.55pt;z-index:-16769396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5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55" style="position:absolute;margin-left:455.15pt;margin-top:338.8pt;z-index:-1676939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5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56" style="position:absolute;margin-left:455.15pt;margin-top:352.3pt;z-index:-1676938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5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57" style="position:absolute;margin-left:455.15pt;margin-top:354.55pt;z-index:-1676938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5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58" style="position:absolute;margin-left:406.35pt;margin-top:338.8pt;z-index:-16769380;width:50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5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59" style="position:absolute;margin-left:406.35pt;margin-top:352.3pt;z-index:-16769376;width:50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6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60" style="position:absolute;margin-left:406.35pt;margin-top:354.55pt;z-index:-16769372;width:50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6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61" style="position:absolute;margin-left:400.35pt;margin-top:352.3pt;z-index:-16769368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6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62" style="position:absolute;margin-left:400.35pt;margin-top:354.55pt;z-index:-16769364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6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63" style="position:absolute;margin-left:386.05pt;margin-top:338.8pt;z-index:-16769360;width:1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6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64" style="position:absolute;margin-left:386.05pt;margin-top:352.3pt;z-index:-16769356;width:1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6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65" style="position:absolute;margin-left:386.05pt;margin-top:354.55pt;z-index:-16769352;width:1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6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66" style="position:absolute;margin-left:329pt;margin-top:338.8pt;z-index:-16769348;width:59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6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67" style="position:absolute;margin-left:329pt;margin-top:352.3pt;z-index:-16769344;width:59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6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68" style="position:absolute;margin-left:329pt;margin-top:354.55pt;z-index:-16769340;width:59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6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69" style="position:absolute;margin-left:323pt;margin-top:352.3pt;z-index:-16769336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7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70" style="position:absolute;margin-left:323pt;margin-top:354.55pt;z-index:-16769332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7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71" style="position:absolute;margin-left:308.75pt;margin-top:338.8pt;z-index:-16769328;width:1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7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72" style="position:absolute;margin-left:308.75pt;margin-top:352.3pt;z-index:-16769324;width:1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7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73" style="position:absolute;margin-left:308.75pt;margin-top:354.55pt;z-index:-16769320;width:1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7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74" style="position:absolute;margin-left:260.7pt;margin-top:338.8pt;z-index:-16769316;width:50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7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75" style="position:absolute;margin-left:260.7pt;margin-top:352.3pt;z-index:-16769312;width:50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7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76" style="position:absolute;margin-left:260.7pt;margin-top:354.55pt;z-index:-16769308;width:50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7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77" style="position:absolute;margin-left:254.7pt;margin-top:352.3pt;z-index:-16769304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7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78" style="position:absolute;margin-left:254.7pt;margin-top:354.55pt;z-index:-16769300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7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79" style="position:absolute;margin-left:530.2pt;margin-top:338.8pt;z-index:-16769296;width:65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8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80" style="position:absolute;margin-left:461.9pt;margin-top:338.8pt;z-index:-16769292;width:65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8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81" style="position:absolute;margin-left:400.35pt;margin-top:338.8pt;z-index:-16769288;width:58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8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82" style="position:absolute;margin-left:323pt;margin-top:338.8pt;z-index:-16769284;width:74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8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83" style="position:absolute;margin-left:254.7pt;margin-top:338.8pt;z-index:-16769280;width:65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8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84" style="position:absolute;margin-left:530.2pt;margin-top:308pt;z-index:-16769276;width:65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8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85" style="position:absolute;margin-left:461.9pt;margin-top:308pt;z-index:-16769272;width:65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8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86" style="position:absolute;margin-left:400.35pt;margin-top:308pt;z-index:-16769268;width:58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8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87" style="position:absolute;margin-left:323pt;margin-top:308pt;z-index:-16769264;width:74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8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88" style="position:absolute;margin-left:254.7pt;margin-top:308pt;z-index:-16769260;width:65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8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89" style="position:absolute;margin-left:584.25pt;margin-top:294.5pt;z-index:-16769256;width:1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9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90" style="position:absolute;margin-left:584.25pt;margin-top:308pt;z-index:-16769252;width:1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9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91" style="position:absolute;margin-left:536.2pt;margin-top:294.5pt;z-index:-16769248;width:50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9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92" style="position:absolute;margin-left:536.2pt;margin-top:308pt;z-index:-16769244;width:50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9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93" style="position:absolute;margin-left:530.2pt;margin-top:308pt;z-index:-16769240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9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94" style="position:absolute;margin-left:523.45pt;margin-top:294.5pt;z-index:-1676923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9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95" style="position:absolute;margin-left:523.45pt;margin-top:308pt;z-index:-1676923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9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96" style="position:absolute;margin-left:467.9pt;margin-top:294.5pt;z-index:-16769228;width:57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9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97" style="position:absolute;margin-left:467.9pt;margin-top:308pt;z-index:-16769224;width:57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9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98" style="position:absolute;margin-left:461.9pt;margin-top:308pt;z-index:-16769220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9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99" style="position:absolute;margin-left:455.15pt;margin-top:294.5pt;z-index:-1676921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0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00" style="position:absolute;margin-left:455.15pt;margin-top:308pt;z-index:-1676921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0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01" style="position:absolute;margin-left:406.35pt;margin-top:294.5pt;z-index:-16769208;width:50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0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02" style="position:absolute;margin-left:406.35pt;margin-top:308pt;z-index:-16769204;width:50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0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03" style="position:absolute;margin-left:400.35pt;margin-top:308pt;z-index:-16769200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0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04" style="position:absolute;margin-left:386.05pt;margin-top:294.5pt;z-index:-16769196;width:1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0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05" style="position:absolute;margin-left:386.05pt;margin-top:308pt;z-index:-16769192;width:1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0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06" style="position:absolute;margin-left:329pt;margin-top:294.5pt;z-index:-16769188;width:59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0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07" style="position:absolute;margin-left:329pt;margin-top:308pt;z-index:-16769184;width:59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0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08" style="position:absolute;margin-left:323pt;margin-top:308pt;z-index:-16769180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0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09" style="position:absolute;margin-left:308.75pt;margin-top:294.5pt;z-index:-16769176;width:1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1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10" style="position:absolute;margin-left:308.75pt;margin-top:308pt;z-index:-16769172;width:1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1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11" style="position:absolute;margin-left:260.7pt;margin-top:294.5pt;z-index:-16769168;width:50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1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12" style="position:absolute;margin-left:260.7pt;margin-top:308pt;z-index:-16769164;width:50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1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13" style="position:absolute;margin-left:254.7pt;margin-top:308pt;z-index:-16769160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1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14" style="position:absolute;margin-left:530.2pt;margin-top:294.5pt;z-index:-16769156;width:65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1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15" style="position:absolute;margin-left:461.9pt;margin-top:294.5pt;z-index:-16769152;width:65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1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16" style="position:absolute;margin-left:400.35pt;margin-top:294.5pt;z-index:-16769148;width:58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1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17" style="position:absolute;margin-left:323pt;margin-top:294.5pt;z-index:-16769144;width:74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1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18" style="position:absolute;margin-left:254.7pt;margin-top:294.5pt;z-index:-16769140;width:65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1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19" style="position:absolute;margin-left:584.25pt;margin-top:250.2pt;z-index:-16769136;width:1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2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20" style="position:absolute;margin-left:530.2pt;margin-top:250.2pt;z-index:-16769132;width:56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2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21" style="position:absolute;margin-left:523.45pt;margin-top:250.2pt;z-index:-1676912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2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22" style="position:absolute;margin-left:461.9pt;margin-top:250.2pt;z-index:-16769124;width:63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2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23" style="position:absolute;margin-left:455.15pt;margin-top:250.2pt;z-index:-1676912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2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24" style="position:absolute;margin-left:400.35pt;margin-top:250.2pt;z-index:-16769116;width:56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2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25" style="position:absolute;margin-left:386.05pt;margin-top:250.2pt;z-index:-16769112;width:1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2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26" style="position:absolute;margin-left:323pt;margin-top:250.2pt;z-index:-16769108;width:65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2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27" style="position:absolute;margin-left:308.75pt;margin-top:250.2pt;z-index:-16769104;width:1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2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28" style="position:absolute;margin-left:254.7pt;margin-top:250.2pt;z-index:-16769100;width:56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2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29" style="position:absolute;margin-left:584.25pt;margin-top:180.4pt;z-index:-16769096;width:1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3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30" style="position:absolute;margin-left:536.2pt;margin-top:180.4pt;z-index:-16769092;width:50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3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31" style="position:absolute;margin-left:523.45pt;margin-top:180.4pt;z-index:-1676908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3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32" style="position:absolute;margin-left:467.9pt;margin-top:180.4pt;z-index:-16769084;width:57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3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33" style="position:absolute;margin-left:455.15pt;margin-top:180.4pt;z-index:-1676908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3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34" style="position:absolute;margin-left:406.35pt;margin-top:180.4pt;z-index:-16769076;width:50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3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35" style="position:absolute;margin-left:386.05pt;margin-top:180.4pt;z-index:-16769072;width:1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3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36" style="position:absolute;margin-left:329pt;margin-top:180.4pt;z-index:-16769068;width:59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3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37" style="position:absolute;margin-left:308.75pt;margin-top:180.4pt;z-index:-16769064;width:1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3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38" style="position:absolute;margin-left:260.7pt;margin-top:180.4pt;z-index:-16769060;width:50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3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39" style="position:absolute;margin-left:530.2pt;margin-top:157.9pt;z-index:-16769056;width:65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4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40" style="position:absolute;margin-left:530.2pt;margin-top:180.4pt;z-index:-16769052;width:65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4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41" style="position:absolute;margin-left:524.95pt;margin-top:157.9pt;z-index:-16769048;width:7.2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4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42" style="position:absolute;margin-left:461.9pt;margin-top:157.9pt;z-index:-16769044;width:65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4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43" style="position:absolute;margin-left:461.9pt;margin-top:180.4pt;z-index:-16769040;width:65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4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44" style="position:absolute;margin-left:456.65pt;margin-top:157.9pt;z-index:-16769036;width:7.2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4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45" style="position:absolute;margin-left:400.35pt;margin-top:157.9pt;z-index:-16769032;width:58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4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46" style="position:absolute;margin-left:400.35pt;margin-top:180.4pt;z-index:-16769028;width:58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4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47" style="position:absolute;margin-left:395.1pt;margin-top:157.9pt;z-index:-16769024;width:7.2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4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48" style="position:absolute;margin-left:323pt;margin-top:157.9pt;z-index:-16769020;width:74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4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49" style="position:absolute;margin-left:323pt;margin-top:180.4pt;z-index:-16769016;width:74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5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50" style="position:absolute;margin-left:317.75pt;margin-top:157.9pt;z-index:-16769012;width:7.2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5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51" style="position:absolute;margin-left:254.7pt;margin-top:180.4pt;z-index:-16769008;width:65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5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52" style="position:absolute;margin-left:254.7pt;margin-top:157.9pt;z-index:-16769004;width:340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53" o:title=""/>
          </v:shape>
        </w:pict>
      </w:r>
    </w:p>
    <w:p>
      <w:pPr>
        <w:pStyle w:val="Normal"/>
        <w:framePr w:w="1778" w:hAnchor="page" w:vAnchor="page" w:x="5459" w:y="947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TechnipFMC.com</w:t>
      </w:r>
    </w:p>
    <w:p>
      <w:pPr>
        <w:pStyle w:val="Normal"/>
        <w:framePr w:w="1419" w:hAnchor="page" w:vAnchor="page" w:x="10888" w:y="947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Page 22 of 24</w:t>
      </w:r>
    </w:p>
    <w:p>
      <w:pPr>
        <w:pStyle w:val="Normal"/>
        <w:framePr w:w="5387" w:hAnchor="page" w:vAnchor="page" w:x="338" w:y="8061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Adjusted EBITDA margin, excluding foreign exchange, net</w:t>
      </w:r>
    </w:p>
    <w:p>
      <w:pPr>
        <w:pStyle w:val="Normal"/>
        <w:framePr w:w="841" w:hAnchor="page" w:vAnchor="page" w:x="6052" w:y="8061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19.7 %</w:t>
      </w:r>
    </w:p>
    <w:p>
      <w:pPr>
        <w:pStyle w:val="Normal"/>
        <w:framePr w:w="841" w:hAnchor="page" w:vAnchor="page" w:x="7554" w:y="8061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16.1 %</w:t>
      </w:r>
    </w:p>
    <w:p>
      <w:pPr>
        <w:pStyle w:val="Normal"/>
        <w:framePr w:w="841" w:hAnchor="page" w:vAnchor="page" w:x="11382" w:y="8061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18.1 %</w:t>
      </w:r>
    </w:p>
    <w:p>
      <w:pPr>
        <w:pStyle w:val="Normal"/>
        <w:framePr w:w="2506" w:hAnchor="page" w:vAnchor="page" w:x="338" w:y="7641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Adjusted EBITDA margin</w:t>
      </w:r>
    </w:p>
    <w:p>
      <w:pPr>
        <w:pStyle w:val="Normal"/>
        <w:framePr w:w="841" w:hAnchor="page" w:vAnchor="page" w:x="6052" w:y="7641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19.7 %</w:t>
      </w:r>
    </w:p>
    <w:p>
      <w:pPr>
        <w:pStyle w:val="Normal"/>
        <w:framePr w:w="841" w:hAnchor="page" w:vAnchor="page" w:x="7554" w:y="7641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16.1 %</w:t>
      </w:r>
    </w:p>
    <w:p>
      <w:pPr>
        <w:pStyle w:val="Normal"/>
        <w:framePr w:w="841" w:hAnchor="page" w:vAnchor="page" w:x="11382" w:y="7641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18.1 %</w:t>
      </w:r>
    </w:p>
    <w:p>
      <w:pPr>
        <w:pStyle w:val="Normal"/>
        <w:framePr w:w="3340" w:hAnchor="page" w:vAnchor="page" w:x="338" w:y="7221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Operating profit margin, as reported</w:t>
      </w:r>
    </w:p>
    <w:p>
      <w:pPr>
        <w:pStyle w:val="Normal"/>
        <w:framePr w:w="841" w:hAnchor="page" w:vAnchor="page" w:x="6052" w:y="7221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15.1 %</w:t>
      </w:r>
    </w:p>
    <w:p>
      <w:pPr>
        <w:pStyle w:val="Normal"/>
        <w:framePr w:w="733" w:hAnchor="page" w:vAnchor="page" w:x="7644" w:y="7221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8.7 %</w:t>
      </w:r>
    </w:p>
    <w:p>
      <w:pPr>
        <w:pStyle w:val="Normal"/>
        <w:framePr w:w="841" w:hAnchor="page" w:vAnchor="page" w:x="11382" w:y="7221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13.2 %</w:t>
      </w:r>
    </w:p>
    <w:p>
      <w:pPr>
        <w:pStyle w:val="Normal"/>
        <w:framePr w:w="4724" w:hAnchor="page" w:vAnchor="page" w:x="338" w:y="6785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Adjusted EBITDA, excluding foreign exchange, net</w:t>
      </w:r>
    </w:p>
    <w:p>
      <w:pPr>
        <w:pStyle w:val="Normal"/>
        <w:framePr w:w="324" w:hAnchor="page" w:vAnchor="page" w:x="5352" w:y="6755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$</w:t>
      </w:r>
    </w:p>
    <w:p>
      <w:pPr>
        <w:pStyle w:val="Normal"/>
        <w:framePr w:w="756" w:hAnchor="page" w:vAnchor="page" w:x="5962" w:y="6755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817.8 </w:t>
      </w:r>
    </w:p>
    <w:p>
      <w:pPr>
        <w:pStyle w:val="Normal"/>
        <w:framePr w:w="324" w:hAnchor="page" w:vAnchor="page" w:x="6703" w:y="6755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$</w:t>
      </w:r>
    </w:p>
    <w:p>
      <w:pPr>
        <w:pStyle w:val="Normal"/>
        <w:framePr w:w="648" w:hAnchor="page" w:vAnchor="page" w:x="7554" w:y="6755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98.9 </w:t>
      </w:r>
    </w:p>
    <w:p>
      <w:pPr>
        <w:pStyle w:val="Normal"/>
        <w:framePr w:w="324" w:hAnchor="page" w:vAnchor="page" w:x="8204" w:y="6755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$</w:t>
      </w:r>
    </w:p>
    <w:p>
      <w:pPr>
        <w:pStyle w:val="Normal"/>
        <w:framePr w:w="1014" w:hAnchor="page" w:vAnchor="page" w:x="8860" w:y="6755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(52.1)   $</w:t>
      </w:r>
    </w:p>
    <w:p>
      <w:pPr>
        <w:pStyle w:val="Normal"/>
        <w:framePr w:w="762" w:hAnchor="page" w:vAnchor="page" w:x="10301" w:y="6755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—    $</w:t>
      </w:r>
    </w:p>
    <w:p>
      <w:pPr>
        <w:pStyle w:val="Normal"/>
        <w:framePr w:w="756" w:hAnchor="page" w:vAnchor="page" w:x="11292" w:y="6755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864.6 </w:t>
      </w:r>
    </w:p>
    <w:p>
      <w:pPr>
        <w:pStyle w:val="Normal"/>
        <w:framePr w:w="2131" w:hAnchor="page" w:vAnchor="page" w:x="338" w:y="6320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Foreign exchange, net</w:t>
      </w:r>
    </w:p>
    <w:p>
      <w:pPr>
        <w:pStyle w:val="Normal"/>
        <w:framePr w:w="486" w:hAnchor="page" w:vAnchor="page" w:x="6188" w:y="6320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— </w:t>
      </w:r>
    </w:p>
    <w:p>
      <w:pPr>
        <w:pStyle w:val="Normal"/>
        <w:framePr w:w="486" w:hAnchor="page" w:vAnchor="page" w:x="7689" w:y="6320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— </w:t>
      </w:r>
    </w:p>
    <w:p>
      <w:pPr>
        <w:pStyle w:val="Normal"/>
        <w:framePr w:w="486" w:hAnchor="page" w:vAnchor="page" w:x="9070" w:y="6320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— </w:t>
      </w:r>
    </w:p>
    <w:p>
      <w:pPr>
        <w:pStyle w:val="Normal"/>
        <w:framePr w:w="486" w:hAnchor="page" w:vAnchor="page" w:x="10301" w:y="6320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— </w:t>
      </w:r>
    </w:p>
    <w:p>
      <w:pPr>
        <w:pStyle w:val="Normal"/>
        <w:framePr w:w="486" w:hAnchor="page" w:vAnchor="page" w:x="11517" w:y="6320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— </w:t>
      </w:r>
    </w:p>
    <w:p>
      <w:pPr>
        <w:pStyle w:val="Normal"/>
        <w:framePr w:w="1843" w:hAnchor="page" w:vAnchor="page" w:x="338" w:y="5900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Adjusted EBITDA</w:t>
      </w:r>
    </w:p>
    <w:p>
      <w:pPr>
        <w:pStyle w:val="Normal"/>
        <w:framePr w:w="324" w:hAnchor="page" w:vAnchor="page" w:x="5352" w:y="5900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$</w:t>
      </w:r>
    </w:p>
    <w:p>
      <w:pPr>
        <w:pStyle w:val="Normal"/>
        <w:framePr w:w="756" w:hAnchor="page" w:vAnchor="page" w:x="5962" w:y="5900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817.8 </w:t>
      </w:r>
    </w:p>
    <w:p>
      <w:pPr>
        <w:pStyle w:val="Normal"/>
        <w:framePr w:w="324" w:hAnchor="page" w:vAnchor="page" w:x="6703" w:y="5900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$</w:t>
      </w:r>
    </w:p>
    <w:p>
      <w:pPr>
        <w:pStyle w:val="Normal"/>
        <w:framePr w:w="648" w:hAnchor="page" w:vAnchor="page" w:x="7554" w:y="5900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98.9 </w:t>
      </w:r>
    </w:p>
    <w:p>
      <w:pPr>
        <w:pStyle w:val="Normal"/>
        <w:framePr w:w="324" w:hAnchor="page" w:vAnchor="page" w:x="8204" w:y="5900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$</w:t>
      </w:r>
    </w:p>
    <w:p>
      <w:pPr>
        <w:pStyle w:val="Normal"/>
        <w:framePr w:w="1014" w:hAnchor="page" w:vAnchor="page" w:x="8860" w:y="5900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(52.1)   $</w:t>
      </w:r>
    </w:p>
    <w:p>
      <w:pPr>
        <w:pStyle w:val="Normal"/>
        <w:framePr w:w="762" w:hAnchor="page" w:vAnchor="page" w:x="10301" w:y="5900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—    $</w:t>
      </w:r>
    </w:p>
    <w:p>
      <w:pPr>
        <w:pStyle w:val="Normal"/>
        <w:framePr w:w="756" w:hAnchor="page" w:vAnchor="page" w:x="11292" w:y="5900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864.6 </w:t>
      </w:r>
    </w:p>
    <w:p>
      <w:pPr>
        <w:pStyle w:val="Normal"/>
        <w:framePr w:w="2845" w:hAnchor="page" w:vAnchor="page" w:x="338" w:y="5464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Depreciation and amortization</w:t>
      </w:r>
    </w:p>
    <w:p>
      <w:pPr>
        <w:pStyle w:val="Normal"/>
        <w:framePr w:w="756" w:hAnchor="page" w:vAnchor="page" w:x="5962" w:y="5464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190.9 </w:t>
      </w:r>
    </w:p>
    <w:p>
      <w:pPr>
        <w:pStyle w:val="Normal"/>
        <w:framePr w:w="648" w:hAnchor="page" w:vAnchor="page" w:x="7554" w:y="5464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26.4 </w:t>
      </w:r>
    </w:p>
    <w:p>
      <w:pPr>
        <w:pStyle w:val="Normal"/>
        <w:framePr w:w="540" w:hAnchor="page" w:vAnchor="page" w:x="9025" w:y="5464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0.3 </w:t>
      </w:r>
    </w:p>
    <w:p>
      <w:pPr>
        <w:pStyle w:val="Normal"/>
        <w:framePr w:w="486" w:hAnchor="page" w:vAnchor="page" w:x="10301" w:y="5464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— </w:t>
      </w:r>
    </w:p>
    <w:p>
      <w:pPr>
        <w:pStyle w:val="Normal"/>
        <w:framePr w:w="756" w:hAnchor="page" w:vAnchor="page" w:x="11292" w:y="5464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217.6 </w:t>
      </w:r>
    </w:p>
    <w:p>
      <w:pPr>
        <w:pStyle w:val="Normal"/>
        <w:framePr w:w="937" w:hAnchor="page" w:vAnchor="page" w:x="833" w:y="5044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Subtotal</w:t>
      </w:r>
    </w:p>
    <w:p>
      <w:pPr>
        <w:pStyle w:val="Normal"/>
        <w:framePr w:w="630" w:hAnchor="page" w:vAnchor="page" w:x="6068" w:y="5044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(1.3)</w:t>
      </w:r>
    </w:p>
    <w:p>
      <w:pPr>
        <w:pStyle w:val="Normal"/>
        <w:framePr w:w="648" w:hAnchor="page" w:vAnchor="page" w:x="7554" w:y="5044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18.9 </w:t>
      </w:r>
    </w:p>
    <w:p>
      <w:pPr>
        <w:pStyle w:val="Normal"/>
        <w:framePr w:w="486" w:hAnchor="page" w:vAnchor="page" w:x="9070" w:y="5044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— </w:t>
      </w:r>
    </w:p>
    <w:p>
      <w:pPr>
        <w:pStyle w:val="Normal"/>
        <w:framePr w:w="486" w:hAnchor="page" w:vAnchor="page" w:x="10301" w:y="5044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— </w:t>
      </w:r>
    </w:p>
    <w:p>
      <w:pPr>
        <w:pStyle w:val="Normal"/>
        <w:framePr w:w="648" w:hAnchor="page" w:vAnchor="page" w:x="11382" w:y="5044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17.6 </w:t>
      </w:r>
    </w:p>
    <w:p>
      <w:pPr>
        <w:pStyle w:val="Normal"/>
        <w:framePr w:w="4072" w:hAnchor="page" w:vAnchor="page" w:x="563" w:y="4774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Restructuring, impairment and other charges</w:t>
      </w:r>
    </w:p>
    <w:p>
      <w:pPr>
        <w:pStyle w:val="Normal"/>
        <w:framePr w:w="630" w:hAnchor="page" w:vAnchor="page" w:x="6068" w:y="4774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(1.3)</w:t>
      </w:r>
    </w:p>
    <w:p>
      <w:pPr>
        <w:pStyle w:val="Normal"/>
        <w:framePr w:w="648" w:hAnchor="page" w:vAnchor="page" w:x="7554" w:y="4774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18.9 </w:t>
      </w:r>
    </w:p>
    <w:p>
      <w:pPr>
        <w:pStyle w:val="Normal"/>
        <w:framePr w:w="486" w:hAnchor="page" w:vAnchor="page" w:x="9070" w:y="4774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— </w:t>
      </w:r>
    </w:p>
    <w:p>
      <w:pPr>
        <w:pStyle w:val="Normal"/>
        <w:framePr w:w="486" w:hAnchor="page" w:vAnchor="page" w:x="10301" w:y="4774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— </w:t>
      </w:r>
    </w:p>
    <w:p>
      <w:pPr>
        <w:pStyle w:val="Normal"/>
        <w:framePr w:w="648" w:hAnchor="page" w:vAnchor="page" w:x="11382" w:y="4774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17.6 </w:t>
      </w:r>
    </w:p>
    <w:p>
      <w:pPr>
        <w:pStyle w:val="Normal"/>
        <w:framePr w:w="2121" w:hAnchor="page" w:vAnchor="page" w:x="338" w:y="4518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Charges and (credits):</w:t>
      </w:r>
    </w:p>
    <w:p>
      <w:pPr>
        <w:pStyle w:val="Normal"/>
        <w:framePr w:w="4022" w:hAnchor="page" w:vAnchor="page" w:x="338" w:y="4098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Operating profit (loss), as reported (pre-tax)</w:t>
      </w:r>
    </w:p>
    <w:p>
      <w:pPr>
        <w:pStyle w:val="Normal"/>
        <w:framePr w:w="324" w:hAnchor="page" w:vAnchor="page" w:x="5352" w:y="4098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$</w:t>
      </w:r>
    </w:p>
    <w:p>
      <w:pPr>
        <w:pStyle w:val="Normal"/>
        <w:framePr w:w="756" w:hAnchor="page" w:vAnchor="page" w:x="5962" w:y="4098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628.2 </w:t>
      </w:r>
    </w:p>
    <w:p>
      <w:pPr>
        <w:pStyle w:val="Normal"/>
        <w:framePr w:w="324" w:hAnchor="page" w:vAnchor="page" w:x="6703" w:y="4098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$</w:t>
      </w:r>
    </w:p>
    <w:p>
      <w:pPr>
        <w:pStyle w:val="Normal"/>
        <w:framePr w:w="648" w:hAnchor="page" w:vAnchor="page" w:x="7554" w:y="4098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53.6 </w:t>
      </w:r>
    </w:p>
    <w:p>
      <w:pPr>
        <w:pStyle w:val="Normal"/>
        <w:framePr w:w="324" w:hAnchor="page" w:vAnchor="page" w:x="8204" w:y="4098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$</w:t>
      </w:r>
    </w:p>
    <w:p>
      <w:pPr>
        <w:pStyle w:val="Normal"/>
        <w:framePr w:w="1014" w:hAnchor="page" w:vAnchor="page" w:x="8860" w:y="4098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(52.4)   $</w:t>
      </w:r>
    </w:p>
    <w:p>
      <w:pPr>
        <w:pStyle w:val="Normal"/>
        <w:framePr w:w="762" w:hAnchor="page" w:vAnchor="page" w:x="10301" w:y="4098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—    $</w:t>
      </w:r>
    </w:p>
    <w:p>
      <w:pPr>
        <w:pStyle w:val="Normal"/>
        <w:framePr w:w="756" w:hAnchor="page" w:vAnchor="page" w:x="11292" w:y="4098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629.4 </w:t>
      </w:r>
    </w:p>
    <w:p>
      <w:pPr>
        <w:pStyle w:val="Normal"/>
        <w:framePr w:w="972" w:hAnchor="page" w:vAnchor="page" w:x="338" w:y="3678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Revenue</w:t>
      </w:r>
    </w:p>
    <w:p>
      <w:pPr>
        <w:pStyle w:val="Normal"/>
        <w:framePr w:w="324" w:hAnchor="page" w:vAnchor="page" w:x="5352" w:y="3678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$</w:t>
      </w:r>
    </w:p>
    <w:p>
      <w:pPr>
        <w:pStyle w:val="Normal"/>
        <w:framePr w:w="919" w:hAnchor="page" w:vAnchor="page" w:x="5827" w:y="3678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4,152.5 </w:t>
      </w:r>
    </w:p>
    <w:p>
      <w:pPr>
        <w:pStyle w:val="Normal"/>
        <w:framePr w:w="324" w:hAnchor="page" w:vAnchor="page" w:x="6703" w:y="3678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$</w:t>
      </w:r>
    </w:p>
    <w:p>
      <w:pPr>
        <w:pStyle w:val="Normal"/>
        <w:framePr w:w="756" w:hAnchor="page" w:vAnchor="page" w:x="7464" w:y="3678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615.8 </w:t>
      </w:r>
    </w:p>
    <w:p>
      <w:pPr>
        <w:pStyle w:val="Normal"/>
        <w:framePr w:w="324" w:hAnchor="page" w:vAnchor="page" w:x="8204" w:y="3678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$</w:t>
      </w:r>
    </w:p>
    <w:p>
      <w:pPr>
        <w:pStyle w:val="Normal"/>
        <w:framePr w:w="762" w:hAnchor="page" w:vAnchor="page" w:x="9070" w:y="3678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—    $</w:t>
      </w:r>
    </w:p>
    <w:p>
      <w:pPr>
        <w:pStyle w:val="Normal"/>
        <w:framePr w:w="762" w:hAnchor="page" w:vAnchor="page" w:x="10301" w:y="3678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>—    $</w:t>
      </w:r>
    </w:p>
    <w:p>
      <w:pPr>
        <w:pStyle w:val="Normal"/>
        <w:framePr w:w="919" w:hAnchor="page" w:vAnchor="page" w:x="11157" w:y="3678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18"/>
          <w:szCs w:val="18"/>
        </w:rPr>
        <w:t xml:space="preserve">4,768.3 </w:t>
      </w:r>
    </w:p>
    <w:p>
      <w:pPr>
        <w:pStyle w:val="Normal"/>
        <w:framePr w:w="865" w:hAnchor="page" w:vAnchor="page" w:x="5692" w:y="3407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  <w:t>Subsea</w:t>
      </w:r>
    </w:p>
    <w:p>
      <w:pPr>
        <w:pStyle w:val="Normal"/>
        <w:framePr w:w="1397" w:hAnchor="page" w:vAnchor="page" w:x="6896" w:y="3407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  <w:t>Technologies</w:t>
      </w:r>
    </w:p>
    <w:p>
      <w:pPr>
        <w:pStyle w:val="Normal"/>
        <w:framePr w:w="985" w:hAnchor="page" w:vAnchor="page" w:x="8434" w:y="3407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  <w:t>Expense</w:t>
      </w:r>
    </w:p>
    <w:p>
      <w:pPr>
        <w:pStyle w:val="Normal"/>
        <w:framePr w:w="1513" w:hAnchor="page" w:vAnchor="page" w:x="9445" w:y="3407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  <w:t>Exchange, net</w:t>
      </w:r>
    </w:p>
    <w:p>
      <w:pPr>
        <w:pStyle w:val="Normal"/>
        <w:framePr w:w="689" w:hAnchor="page" w:vAnchor="page" w:x="11088" w:y="3407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  <w:t>Total</w:t>
      </w:r>
    </w:p>
    <w:p>
      <w:pPr>
        <w:pStyle w:val="Normal"/>
        <w:framePr w:w="924" w:hAnchor="page" w:vAnchor="page" w:x="7093" w:y="3227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  <w:t>Surface</w:t>
      </w:r>
    </w:p>
    <w:p>
      <w:pPr>
        <w:pStyle w:val="Normal"/>
        <w:framePr w:w="1176" w:hAnchor="page" w:vAnchor="page" w:x="8355" w:y="3227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  <w:t>Corporate</w:t>
      </w:r>
    </w:p>
    <w:p>
      <w:pPr>
        <w:pStyle w:val="Normal"/>
        <w:framePr w:w="933" w:hAnchor="page" w:vAnchor="page" w:x="9687" w:y="3227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  <w:t>Foreign</w:t>
      </w:r>
    </w:p>
    <w:p>
      <w:pPr>
        <w:pStyle w:val="Normal"/>
        <w:framePr w:w="1471" w:hAnchor="page" w:vAnchor="page" w:x="8104" w:y="2957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  <w:t>June 30, 2025</w:t>
      </w:r>
    </w:p>
    <w:p>
      <w:pPr>
        <w:pStyle w:val="Normal"/>
        <w:framePr w:w="1922" w:hAnchor="page" w:vAnchor="page" w:x="7916" w:y="2702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18"/>
          <w:szCs w:val="18"/>
        </w:rPr>
        <w:t>Six Months Ended</w:t>
      </w:r>
    </w:p>
    <w:p>
      <w:pPr>
        <w:pStyle w:val="Normal"/>
        <w:framePr w:w="2662" w:hAnchor="page" w:vAnchor="page" w:x="5111" w:y="2129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0"/>
          <w:szCs w:val="20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0"/>
          <w:szCs w:val="20"/>
        </w:rPr>
        <w:t>(In millions, unaudited)</w:t>
      </w:r>
    </w:p>
    <w:p>
      <w:pPr>
        <w:pStyle w:val="Normal"/>
        <w:framePr w:w="8102" w:hAnchor="page" w:vAnchor="page" w:x="2844" w:y="1888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0"/>
          <w:szCs w:val="20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0"/>
          <w:szCs w:val="20"/>
        </w:rPr>
        <w:t>RECONCILIATION OF GAAP TO NON-GAAP FINANCIAL MEASURES</w:t>
      </w:r>
    </w:p>
    <w:p>
      <w:pPr>
        <w:pStyle w:val="Normal"/>
        <w:framePr w:w="6746" w:hAnchor="page" w:vAnchor="page" w:x="3409" w:y="1648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0"/>
          <w:szCs w:val="20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0"/>
          <w:szCs w:val="20"/>
        </w:rPr>
        <w:t>TECHNIPFMC PLC AND CONSOLIDATED SUBSIDIARIES</w:t>
      </w:r>
    </w:p>
    <w:p>
      <w:pPr>
        <w:pStyle w:val="Normal"/>
        <w:framePr w:w="826" w:hAnchor="page" w:vAnchor="page" w:x="11411" w:y="1296"/>
        <w:widowControl w:val="off"/>
        <w:autoSpaceDE w:val="off"/>
        <w:autoSpaceDN w:val="off"/>
        <w:spacing w:before="0" w:after="0" w:line="155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14"/>
          <w:szCs w:val="14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14"/>
          <w:szCs w:val="14"/>
        </w:rPr>
        <w:t>Exhibit 9</w:t>
      </w:r>
    </w:p>
    <w:p>
      <w:pPr>
        <w:pStyle w:val="Normal"/>
        <w:spacing w:before="0" w:after="0" w:line="0" w:lineRule="exact"/>
        <w:ind w:left="0" w:right="0" w:first-line="0"/>
        <w:jc w:val="left"/>
        <w:rPr>
          <w:rFonts w:ascii="Arial" w:hAnsi="Arial" w:fareast="Arial" w:cs="Arial"/>
          <w:noProof w:val="on"/>
          <w:color w:val="000000"/>
          <w:sz w:val="14"/>
          <w:szCs w:val="14"/>
        </w:rPr>
        <w:sectPr>
          <w:pgSz w:w="12240" w:h="20160"/>
          <w:pgMar w:top="400" w:right="400" w:bottom="400" w:left="400" w:header="720" w:footer="720"/>
          <w:pgNumType w:start="25"/>
          <w:cols w:space="720" w:sep="off"/>
          <w:docGrid w:line-pitch="31680"/>
        </w:sectPr>
      </w:pP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53" style="position:absolute;margin-left:7pt;margin-top:1pt;z-index:-16769000;width:598pt;height:1005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5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54" style="position:absolute;margin-left:13pt;margin-top:493.4pt;z-index:-16768996;width:58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5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55" style="position:absolute;margin-left:13pt;margin-top:494.15pt;z-index:-16768992;width:58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5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56" style="position:absolute;margin-left:596.25pt;margin-top:493.4pt;z-index:-16768988;width:2.75pt;height:3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5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57" style="position:absolute;margin-left:13pt;margin-top:493.4pt;z-index:-16768984;width:2.75pt;height:3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5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58" style="position:absolute;margin-left:169.45pt;margin-top:91.1pt;z-index:-16768980;width:273.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5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59" style="position:absolute;margin-left:141.2pt;margin-top:103.1pt;z-index:-16768976;width:32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6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60" style="position:absolute;margin-left:408.6pt;margin-top:202.15pt;z-index:-16768972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6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61" style="position:absolute;margin-left:414.6pt;margin-top:202.15pt;z-index:-16768968;width:51.5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6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62" style="position:absolute;margin-left:464.15pt;margin-top:202.15pt;z-index:-16768964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6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63" style="position:absolute;margin-left:465.65pt;margin-top:202.15pt;z-index:-16768960;width:6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6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64" style="position:absolute;margin-left:470.15pt;margin-top:202.15pt;z-index:-16768956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6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65" style="position:absolute;margin-left:476.15pt;margin-top:202.15pt;z-index:-16768952;width:51.5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6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66" style="position:absolute;margin-left:525.7pt;margin-top:202.15pt;z-index:-16768948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6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67" style="position:absolute;margin-left:15.25pt;margin-top:313.25pt;z-index:-16768944;width:252.7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6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68" style="position:absolute;margin-left:531.7pt;margin-top:347.8pt;z-index:-16768940;width:65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6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69" style="position:absolute;margin-left:531.7pt;margin-top:350.05pt;z-index:-16768936;width:65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7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70" style="position:absolute;margin-left:470.15pt;margin-top:347.8pt;z-index:-16768932;width:59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7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71" style="position:absolute;margin-left:470.15pt;margin-top:350.05pt;z-index:-16768928;width:59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7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72" style="position:absolute;margin-left:408.6pt;margin-top:347.8pt;z-index:-16768924;width:59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7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73" style="position:absolute;margin-left:408.6pt;margin-top:350.05pt;z-index:-16768920;width:59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7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74" style="position:absolute;margin-left:333.5pt;margin-top:347.8pt;z-index:-16768916;width:72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7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75" style="position:absolute;margin-left:333.5pt;margin-top:350.05pt;z-index:-16768912;width:72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7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76" style="position:absolute;margin-left:265.95pt;margin-top:347.8pt;z-index:-16768908;width:65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7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77" style="position:absolute;margin-left:265.95pt;margin-top:350.05pt;z-index:-16768904;width:65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7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78" style="position:absolute;margin-left:586.5pt;margin-top:334.3pt;z-index:-16768900;width:1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7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79" style="position:absolute;margin-left:586.5pt;margin-top:347.8pt;z-index:-16768896;width:1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8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80" style="position:absolute;margin-left:586.5pt;margin-top:350.05pt;z-index:-16768892;width:1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8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81" style="position:absolute;margin-left:537.7pt;margin-top:334.3pt;z-index:-16768888;width:50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8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82" style="position:absolute;margin-left:537.7pt;margin-top:347.8pt;z-index:-16768884;width:50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8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83" style="position:absolute;margin-left:537.7pt;margin-top:350.05pt;z-index:-16768880;width:50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8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84" style="position:absolute;margin-left:531.7pt;margin-top:347.8pt;z-index:-16768876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8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85" style="position:absolute;margin-left:531.7pt;margin-top:350.05pt;z-index:-16768872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8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86" style="position:absolute;margin-left:525.7pt;margin-top:334.3pt;z-index:-1676886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8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87" style="position:absolute;margin-left:525.7pt;margin-top:347.8pt;z-index:-1676886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8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88" style="position:absolute;margin-left:525.7pt;margin-top:350.05pt;z-index:-1676886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8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89" style="position:absolute;margin-left:476.15pt;margin-top:334.3pt;z-index:-16768856;width:51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9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90" style="position:absolute;margin-left:476.15pt;margin-top:347.8pt;z-index:-16768852;width:51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9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91" style="position:absolute;margin-left:476.15pt;margin-top:350.05pt;z-index:-16768848;width:51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9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92" style="position:absolute;margin-left:470.15pt;margin-top:347.8pt;z-index:-16768844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9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93" style="position:absolute;margin-left:470.15pt;margin-top:350.05pt;z-index:-16768840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9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94" style="position:absolute;margin-left:464.15pt;margin-top:334.3pt;z-index:-1676883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9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95" style="position:absolute;margin-left:464.15pt;margin-top:347.8pt;z-index:-1676883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9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96" style="position:absolute;margin-left:464.15pt;margin-top:350.05pt;z-index:-1676882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9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97" style="position:absolute;margin-left:414.6pt;margin-top:334.3pt;z-index:-16768824;width:51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9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98" style="position:absolute;margin-left:414.6pt;margin-top:347.8pt;z-index:-16768820;width:51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9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99" style="position:absolute;margin-left:414.6pt;margin-top:350.05pt;z-index:-16768816;width:51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0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00" style="position:absolute;margin-left:408.6pt;margin-top:347.8pt;z-index:-16768812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0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01" style="position:absolute;margin-left:408.6pt;margin-top:350.05pt;z-index:-16768808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0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02" style="position:absolute;margin-left:395.1pt;margin-top:334.3pt;z-index:-16768804;width:1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0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03" style="position:absolute;margin-left:395.1pt;margin-top:347.8pt;z-index:-16768800;width:1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0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04" style="position:absolute;margin-left:395.1pt;margin-top:350.05pt;z-index:-16768796;width:1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0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05" style="position:absolute;margin-left:339.55pt;margin-top:334.3pt;z-index:-16768792;width:57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0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06" style="position:absolute;margin-left:339.55pt;margin-top:347.8pt;z-index:-16768788;width:57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0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07" style="position:absolute;margin-left:339.55pt;margin-top:350.05pt;z-index:-16768784;width:57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0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08" style="position:absolute;margin-left:333.5pt;margin-top:347.8pt;z-index:-16768780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0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09" style="position:absolute;margin-left:333.5pt;margin-top:350.05pt;z-index:-16768776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1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10" style="position:absolute;margin-left:320pt;margin-top:334.3pt;z-index:-16768772;width:1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1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11" style="position:absolute;margin-left:320pt;margin-top:347.8pt;z-index:-16768768;width:1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1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12" style="position:absolute;margin-left:320pt;margin-top:350.05pt;z-index:-16768764;width:1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1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13" style="position:absolute;margin-left:271.95pt;margin-top:334.3pt;z-index:-16768760;width:50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1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14" style="position:absolute;margin-left:271.95pt;margin-top:347.8pt;z-index:-16768756;width:50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1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15" style="position:absolute;margin-left:271.95pt;margin-top:350.05pt;z-index:-16768752;width:50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1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16" style="position:absolute;margin-left:265.95pt;margin-top:347.8pt;z-index:-16768748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1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17" style="position:absolute;margin-left:265.95pt;margin-top:350.05pt;z-index:-16768744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1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18" style="position:absolute;margin-left:531.7pt;margin-top:334.3pt;z-index:-16768740;width:65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1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19" style="position:absolute;margin-left:470.15pt;margin-top:334.3pt;z-index:-16768736;width:59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2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20" style="position:absolute;margin-left:408.6pt;margin-top:334.3pt;z-index:-16768732;width:59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2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21" style="position:absolute;margin-left:333.5pt;margin-top:334.3pt;z-index:-16768728;width:72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2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22" style="position:absolute;margin-left:265.95pt;margin-top:334.3pt;z-index:-16768724;width:65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2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23" style="position:absolute;margin-left:531.7pt;margin-top:305pt;z-index:-16768720;width:65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2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24" style="position:absolute;margin-left:470.15pt;margin-top:305pt;z-index:-16768716;width:59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2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25" style="position:absolute;margin-left:408.6pt;margin-top:305pt;z-index:-16768712;width:59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2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26" style="position:absolute;margin-left:333.5pt;margin-top:305pt;z-index:-16768708;width:72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2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27" style="position:absolute;margin-left:265.95pt;margin-top:305pt;z-index:-16768704;width:65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2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28" style="position:absolute;margin-left:586.5pt;margin-top:291.5pt;z-index:-16768700;width:1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2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29" style="position:absolute;margin-left:586.5pt;margin-top:305pt;z-index:-16768696;width:1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3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30" style="position:absolute;margin-left:537.7pt;margin-top:291.5pt;z-index:-16768692;width:50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3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31" style="position:absolute;margin-left:537.7pt;margin-top:305pt;z-index:-16768688;width:50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3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32" style="position:absolute;margin-left:531.7pt;margin-top:305pt;z-index:-16768684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3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33" style="position:absolute;margin-left:525.7pt;margin-top:291.5pt;z-index:-1676868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3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34" style="position:absolute;margin-left:525.7pt;margin-top:305pt;z-index:-1676867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3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35" style="position:absolute;margin-left:476.15pt;margin-top:291.5pt;z-index:-16768672;width:51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3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36" style="position:absolute;margin-left:476.15pt;margin-top:305pt;z-index:-16768668;width:51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3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37" style="position:absolute;margin-left:470.15pt;margin-top:305pt;z-index:-16768664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3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38" style="position:absolute;margin-left:464.15pt;margin-top:291.5pt;z-index:-1676866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3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39" style="position:absolute;margin-left:464.15pt;margin-top:305pt;z-index:-1676865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4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40" style="position:absolute;margin-left:414.6pt;margin-top:291.5pt;z-index:-16768652;width:51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4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41" style="position:absolute;margin-left:414.6pt;margin-top:305pt;z-index:-16768648;width:51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4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42" style="position:absolute;margin-left:408.6pt;margin-top:305pt;z-index:-16768644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4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43" style="position:absolute;margin-left:395.1pt;margin-top:291.5pt;z-index:-16768640;width:1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4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44" style="position:absolute;margin-left:395.1pt;margin-top:305pt;z-index:-16768636;width:1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4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45" style="position:absolute;margin-left:339.55pt;margin-top:291.5pt;z-index:-16768632;width:57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4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46" style="position:absolute;margin-left:339.55pt;margin-top:305pt;z-index:-16768628;width:57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4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47" style="position:absolute;margin-left:333.5pt;margin-top:305pt;z-index:-16768624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4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48" style="position:absolute;margin-left:320pt;margin-top:291.5pt;z-index:-16768620;width:1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4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49" style="position:absolute;margin-left:320pt;margin-top:305pt;z-index:-16768616;width:1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5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50" style="position:absolute;margin-left:271.95pt;margin-top:291.5pt;z-index:-16768612;width:50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5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51" style="position:absolute;margin-left:271.95pt;margin-top:305pt;z-index:-16768608;width:50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5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52" style="position:absolute;margin-left:265.95pt;margin-top:305pt;z-index:-16768604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5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53" style="position:absolute;margin-left:531.7pt;margin-top:291.5pt;z-index:-16768600;width:65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5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54" style="position:absolute;margin-left:470.15pt;margin-top:291.5pt;z-index:-16768596;width:59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5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55" style="position:absolute;margin-left:408.6pt;margin-top:291.5pt;z-index:-16768592;width:59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5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56" style="position:absolute;margin-left:333.5pt;margin-top:291.5pt;z-index:-16768588;width:72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5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57" style="position:absolute;margin-left:265.95pt;margin-top:291.5pt;z-index:-16768584;width:65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5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58" style="position:absolute;margin-left:586.5pt;margin-top:248.7pt;z-index:-16768580;width:1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5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59" style="position:absolute;margin-left:531.7pt;margin-top:248.7pt;z-index:-16768576;width:56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6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60" style="position:absolute;margin-left:525.7pt;margin-top:248.7pt;z-index:-1676857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6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61" style="position:absolute;margin-left:470.15pt;margin-top:248.7pt;z-index:-16768568;width:57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6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62" style="position:absolute;margin-left:464.15pt;margin-top:248.7pt;z-index:-1676856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6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63" style="position:absolute;margin-left:408.6pt;margin-top:248.7pt;z-index:-16768560;width:57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6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64" style="position:absolute;margin-left:395.1pt;margin-top:248.7pt;z-index:-16768556;width:1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6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65" style="position:absolute;margin-left:333.5pt;margin-top:248.7pt;z-index:-16768552;width:63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6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66" style="position:absolute;margin-left:320pt;margin-top:248.7pt;z-index:-16768548;width:1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6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67" style="position:absolute;margin-left:265.95pt;margin-top:248.7pt;z-index:-16768544;width:56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6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68" style="position:absolute;margin-left:586.5pt;margin-top:180.4pt;z-index:-16768540;width:1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6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69" style="position:absolute;margin-left:537.7pt;margin-top:180.4pt;z-index:-16768536;width:50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7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70" style="position:absolute;margin-left:525.7pt;margin-top:180.4pt;z-index:-1676853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7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71" style="position:absolute;margin-left:476.15pt;margin-top:180.4pt;z-index:-16768528;width:51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7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72" style="position:absolute;margin-left:464.15pt;margin-top:180.4pt;z-index:-1676852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7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73" style="position:absolute;margin-left:414.6pt;margin-top:180.4pt;z-index:-16768520;width:51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7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74" style="position:absolute;margin-left:395.1pt;margin-top:180.4pt;z-index:-16768516;width:1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7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75" style="position:absolute;margin-left:339.55pt;margin-top:180.4pt;z-index:-16768512;width:57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7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76" style="position:absolute;margin-left:320pt;margin-top:180.4pt;z-index:-16768508;width:1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7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77" style="position:absolute;margin-left:271.95pt;margin-top:180.4pt;z-index:-16768504;width:50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7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78" style="position:absolute;margin-left:531.7pt;margin-top:157.9pt;z-index:-16768500;width:65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7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79" style="position:absolute;margin-left:531.7pt;margin-top:180.4pt;z-index:-16768496;width:65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8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80" style="position:absolute;margin-left:527.2pt;margin-top:157.9pt;z-index:-16768492;width:6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8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81" style="position:absolute;margin-left:470.15pt;margin-top:157.9pt;z-index:-16768488;width:59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8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82" style="position:absolute;margin-left:470.15pt;margin-top:180.4pt;z-index:-16768484;width:59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8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83" style="position:absolute;margin-left:465.65pt;margin-top:157.9pt;z-index:-16768480;width:6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8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84" style="position:absolute;margin-left:408.6pt;margin-top:157.9pt;z-index:-16768476;width:59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8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85" style="position:absolute;margin-left:408.6pt;margin-top:180.4pt;z-index:-16768472;width:59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8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86" style="position:absolute;margin-left:404.1pt;margin-top:157.9pt;z-index:-16768468;width:6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8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87" style="position:absolute;margin-left:333.5pt;margin-top:157.9pt;z-index:-16768464;width:72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8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88" style="position:absolute;margin-left:333.5pt;margin-top:180.4pt;z-index:-16768460;width:72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8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89" style="position:absolute;margin-left:329pt;margin-top:157.9pt;z-index:-16768456;width:6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9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90" style="position:absolute;margin-left:265.95pt;margin-top:180.4pt;z-index:-16768452;width:65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9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91" style="position:absolute;margin-left:265.95pt;margin-top:157.9pt;z-index:-16768448;width:331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92" o:title=""/>
          </v:shape>
        </w:pict>
      </w:r>
    </w:p>
    <w:p>
      <w:pPr>
        <w:pStyle w:val="Normal"/>
        <w:framePr w:w="1778" w:hAnchor="page" w:vAnchor="page" w:x="5459" w:y="623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TechnipFMC.com</w:t>
      </w:r>
    </w:p>
    <w:p>
      <w:pPr>
        <w:pStyle w:val="Normal"/>
        <w:framePr w:w="1419" w:hAnchor="page" w:vAnchor="page" w:x="10888" w:y="623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Page 23 of 24</w:t>
      </w:r>
    </w:p>
    <w:p>
      <w:pPr>
        <w:pStyle w:val="Normal"/>
        <w:framePr w:w="2631" w:hAnchor="page" w:vAnchor="page" w:x="280" w:y="5446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>performance or liquidity.</w:t>
      </w:r>
    </w:p>
    <w:p>
      <w:pPr>
        <w:pStyle w:val="Normal"/>
        <w:framePr w:w="14241" w:hAnchor="page" w:vAnchor="page" w:x="280" w:y="5206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>to,  or  more  meaningful  than,  cash  and  cash  equivalents  as  determined  in  accordance  with  U.S.  GAAP  or  as  an  indicator  of  our  operating</w:t>
      </w:r>
    </w:p>
    <w:p>
      <w:pPr>
        <w:pStyle w:val="Normal"/>
        <w:framePr w:w="14243" w:hAnchor="page" w:vAnchor="page" w:x="280" w:y="4966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>understanding our financial condition and recognizing underlying trends in our capital structure. Net cash should not be considered an alternative</w:t>
      </w:r>
    </w:p>
    <w:p>
      <w:pPr>
        <w:pStyle w:val="Normal"/>
        <w:framePr w:w="14250" w:hAnchor="page" w:vAnchor="page" w:x="280" w:y="4726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>to  evaluate  our  capital  structure  and  financial  leverage.  We  believe  net  cash  is  a  meaningful  financial  measure  that  may  assist  investors  in</w:t>
      </w:r>
    </w:p>
    <w:p>
      <w:pPr>
        <w:pStyle w:val="Normal"/>
        <w:framePr w:w="14256" w:hAnchor="page" w:vAnchor="page" w:x="280" w:y="4486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>Net cash is a non-GAAP financial measure reflecting cash and cash equivalents, net of debt. Management uses this non-GAAP financial measure</w:t>
      </w:r>
    </w:p>
    <w:p>
      <w:pPr>
        <w:pStyle w:val="Normal"/>
        <w:framePr w:w="1073" w:hAnchor="page" w:vAnchor="page" w:x="315" w:y="3840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>Net cash</w:t>
      </w:r>
    </w:p>
    <w:p>
      <w:pPr>
        <w:pStyle w:val="Normal"/>
        <w:framePr w:w="360" w:hAnchor="page" w:vAnchor="page" w:x="5539" w:y="3810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>$</w:t>
      </w:r>
    </w:p>
    <w:p>
      <w:pPr>
        <w:pStyle w:val="Normal"/>
        <w:framePr w:w="1164" w:hAnchor="page" w:vAnchor="page" w:x="7046" w:y="3810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>589.9    $</w:t>
      </w:r>
    </w:p>
    <w:p>
      <w:pPr>
        <w:pStyle w:val="Normal"/>
        <w:framePr w:w="1164" w:hAnchor="page" w:vAnchor="page" w:x="9223" w:y="3810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>540.4    $</w:t>
      </w:r>
    </w:p>
    <w:p>
      <w:pPr>
        <w:pStyle w:val="Normal"/>
        <w:framePr w:w="840" w:hAnchor="page" w:vAnchor="page" w:x="11415" w:y="3810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 xml:space="preserve">253.7 </w:t>
      </w:r>
    </w:p>
    <w:p>
      <w:pPr>
        <w:pStyle w:val="Normal"/>
        <w:framePr w:w="3714" w:hAnchor="page" w:vAnchor="page" w:x="315" w:y="3525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>Long-term debt, less current portion</w:t>
      </w:r>
    </w:p>
    <w:p>
      <w:pPr>
        <w:pStyle w:val="Normal"/>
        <w:framePr w:w="940" w:hAnchor="page" w:vAnchor="page" w:x="6963" w:y="3525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>(286.6)</w:t>
      </w:r>
    </w:p>
    <w:p>
      <w:pPr>
        <w:pStyle w:val="Normal"/>
        <w:framePr w:w="940" w:hAnchor="page" w:vAnchor="page" w:x="9140" w:y="3525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>(384.0)</w:t>
      </w:r>
    </w:p>
    <w:p>
      <w:pPr>
        <w:pStyle w:val="Normal"/>
        <w:framePr w:w="940" w:hAnchor="page" w:vAnchor="page" w:x="11331" w:y="3525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>(425.1)</w:t>
      </w:r>
    </w:p>
    <w:p>
      <w:pPr>
        <w:pStyle w:val="Normal"/>
        <w:framePr w:w="5394" w:hAnchor="page" w:vAnchor="page" w:x="315" w:y="3255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>Short-term debt and current portion of long-term debt</w:t>
      </w:r>
    </w:p>
    <w:p>
      <w:pPr>
        <w:pStyle w:val="Normal"/>
        <w:framePr w:w="931" w:hAnchor="page" w:vAnchor="page" w:x="6970" w:y="3255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>(115.3)</w:t>
      </w:r>
    </w:p>
    <w:p>
      <w:pPr>
        <w:pStyle w:val="Normal"/>
        <w:framePr w:w="820" w:hAnchor="page" w:vAnchor="page" w:x="9240" w:y="3255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>(36.4)</w:t>
      </w:r>
    </w:p>
    <w:p>
      <w:pPr>
        <w:pStyle w:val="Normal"/>
        <w:framePr w:w="940" w:hAnchor="page" w:vAnchor="page" w:x="11331" w:y="3255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>(271.2)</w:t>
      </w:r>
    </w:p>
    <w:p>
      <w:pPr>
        <w:pStyle w:val="Normal"/>
        <w:framePr w:w="2767" w:hAnchor="page" w:vAnchor="page" w:x="315" w:y="2984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>Cash and cash equivalents</w:t>
      </w:r>
    </w:p>
    <w:p>
      <w:pPr>
        <w:pStyle w:val="Normal"/>
        <w:framePr w:w="360" w:hAnchor="page" w:vAnchor="page" w:x="5539" w:y="2984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>$</w:t>
      </w:r>
    </w:p>
    <w:p>
      <w:pPr>
        <w:pStyle w:val="Normal"/>
        <w:framePr w:w="1164" w:hAnchor="page" w:vAnchor="page" w:x="7046" w:y="2984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>991.8    $</w:t>
      </w:r>
    </w:p>
    <w:p>
      <w:pPr>
        <w:pStyle w:val="Normal"/>
        <w:framePr w:w="1164" w:hAnchor="page" w:vAnchor="page" w:x="9223" w:y="2984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>960.8    $</w:t>
      </w:r>
    </w:p>
    <w:p>
      <w:pPr>
        <w:pStyle w:val="Normal"/>
        <w:framePr w:w="840" w:hAnchor="page" w:vAnchor="page" w:x="11415" w:y="2984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 xml:space="preserve">950.0 </w:t>
      </w:r>
    </w:p>
    <w:p>
      <w:pPr>
        <w:pStyle w:val="Normal"/>
        <w:framePr w:w="1634" w:hAnchor="page" w:vAnchor="page" w:x="5967" w:y="2699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0"/>
          <w:szCs w:val="20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0"/>
          <w:szCs w:val="20"/>
        </w:rPr>
        <w:t>June 30, 2026</w:t>
      </w:r>
    </w:p>
    <w:p>
      <w:pPr>
        <w:pStyle w:val="Normal"/>
        <w:framePr w:w="1829" w:hAnchor="page" w:vAnchor="page" w:x="8062" w:y="2699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0"/>
          <w:szCs w:val="20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0"/>
          <w:szCs w:val="20"/>
        </w:rPr>
        <w:t>March 31, 2026</w:t>
      </w:r>
    </w:p>
    <w:p>
      <w:pPr>
        <w:pStyle w:val="Normal"/>
        <w:framePr w:w="1634" w:hAnchor="page" w:vAnchor="page" w:x="10328" w:y="2699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0"/>
          <w:szCs w:val="20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0"/>
          <w:szCs w:val="20"/>
        </w:rPr>
        <w:t>June 30, 2025</w:t>
      </w:r>
    </w:p>
    <w:p>
      <w:pPr>
        <w:pStyle w:val="Normal"/>
        <w:framePr w:w="2662" w:hAnchor="page" w:vAnchor="page" w:x="5111" w:y="2129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0"/>
          <w:szCs w:val="20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0"/>
          <w:szCs w:val="20"/>
        </w:rPr>
        <w:t>(In millions, unaudited)</w:t>
      </w:r>
    </w:p>
    <w:p>
      <w:pPr>
        <w:pStyle w:val="Normal"/>
        <w:framePr w:w="8102" w:hAnchor="page" w:vAnchor="page" w:x="2844" w:y="1888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0"/>
          <w:szCs w:val="20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0"/>
          <w:szCs w:val="20"/>
        </w:rPr>
        <w:t>RECONCILIATION OF GAAP TO NON-GAAP FINANCIAL MEASURES</w:t>
      </w:r>
    </w:p>
    <w:p>
      <w:pPr>
        <w:pStyle w:val="Normal"/>
        <w:framePr w:w="6746" w:hAnchor="page" w:vAnchor="page" w:x="3409" w:y="1648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0"/>
          <w:szCs w:val="20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0"/>
          <w:szCs w:val="20"/>
        </w:rPr>
        <w:t>TECHNIPFMC PLC AND CONSOLIDATED SUBSIDIARIES</w:t>
      </w:r>
    </w:p>
    <w:p>
      <w:pPr>
        <w:pStyle w:val="Normal"/>
        <w:framePr w:w="910" w:hAnchor="page" w:vAnchor="page" w:x="11341" w:y="1296"/>
        <w:widowControl w:val="off"/>
        <w:autoSpaceDE w:val="off"/>
        <w:autoSpaceDN w:val="off"/>
        <w:spacing w:before="0" w:after="0" w:line="155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14"/>
          <w:szCs w:val="14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14"/>
          <w:szCs w:val="14"/>
        </w:rPr>
        <w:t>Exhibit 10</w:t>
      </w:r>
    </w:p>
    <w:p>
      <w:pPr>
        <w:pStyle w:val="Normal"/>
        <w:spacing w:before="0" w:after="0" w:line="0" w:lineRule="exact"/>
        <w:ind w:left="0" w:right="0" w:first-line="0"/>
        <w:jc w:val="left"/>
        <w:rPr>
          <w:rFonts w:ascii="Arial" w:hAnsi="Arial" w:fareast="Arial" w:cs="Arial"/>
          <w:noProof w:val="on"/>
          <w:color w:val="000000"/>
          <w:sz w:val="14"/>
          <w:szCs w:val="14"/>
        </w:rPr>
        <w:sectPr>
          <w:pgSz w:w="12240" w:h="20160"/>
          <w:pgMar w:top="400" w:right="400" w:bottom="400" w:left="400" w:header="720" w:footer="720"/>
          <w:pgNumType w:start="26"/>
          <w:cols w:space="720" w:sep="off"/>
          <w:docGrid w:line-pitch="31680"/>
        </w:sectPr>
      </w:pP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92" style="position:absolute;margin-left:7pt;margin-top:1pt;z-index:-16768444;width:598pt;height:1005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9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93" style="position:absolute;margin-left:13pt;margin-top:332.05pt;z-index:-16768440;width:58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9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94" style="position:absolute;margin-left:13pt;margin-top:332.8pt;z-index:-16768436;width:58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9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95" style="position:absolute;margin-left:596.25pt;margin-top:332.05pt;z-index:-16768432;width:2.75pt;height:3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9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96" style="position:absolute;margin-left:13pt;margin-top:332.05pt;z-index:-16768428;width:2.75pt;height:3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9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97" style="position:absolute;margin-left:169.45pt;margin-top:91.1pt;z-index:-16768424;width:273.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9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98" style="position:absolute;margin-left:141.2pt;margin-top:103.1pt;z-index:-16768420;width:32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9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99" style="position:absolute;margin-left:274.95pt;margin-top:132.35pt;z-index:-16768416;width:104.85pt;height:15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0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00" style="position:absolute;margin-left:377.8pt;margin-top:132.35pt;z-index:-16768412;width:8pt;height:15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0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01" style="position:absolute;margin-left:383.8pt;margin-top:132.35pt;z-index:-16768408;width:104.85pt;height:15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0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02" style="position:absolute;margin-left:486.65pt;margin-top:132.35pt;z-index:-16768404;width:8pt;height:15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0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03" style="position:absolute;margin-left:492.65pt;margin-top:132.35pt;z-index:-16768400;width:105.6pt;height:15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0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04" style="position:absolute;margin-left:594.75pt;margin-top:201.4pt;z-index:-1676839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0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05" style="position:absolute;margin-left:594.75pt;margin-top:203.65pt;z-index:-1676839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0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06" style="position:absolute;margin-left:498.65pt;margin-top:187.15pt;z-index:-16768388;width:98.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0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07" style="position:absolute;margin-left:498.65pt;margin-top:201.4pt;z-index:-16768384;width:98.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0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08" style="position:absolute;margin-left:498.65pt;margin-top:203.65pt;z-index:-16768380;width:98.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0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09" style="position:absolute;margin-left:492.65pt;margin-top:201.4pt;z-index:-16768376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1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10" style="position:absolute;margin-left:492.65pt;margin-top:203.65pt;z-index:-16768372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1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11" style="position:absolute;margin-left:485.15pt;margin-top:201.4pt;z-index:-1676836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1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12" style="position:absolute;margin-left:485.15pt;margin-top:203.65pt;z-index:-1676836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1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13" style="position:absolute;margin-left:389.8pt;margin-top:187.15pt;z-index:-16768360;width:97.3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1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14" style="position:absolute;margin-left:389.8pt;margin-top:201.4pt;z-index:-16768356;width:97.3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1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15" style="position:absolute;margin-left:389.8pt;margin-top:203.65pt;z-index:-16768352;width:97.3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1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16" style="position:absolute;margin-left:383.8pt;margin-top:201.4pt;z-index:-16768348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1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17" style="position:absolute;margin-left:383.8pt;margin-top:203.65pt;z-index:-16768344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1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18" style="position:absolute;margin-left:376.3pt;margin-top:201.4pt;z-index:-1676834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1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19" style="position:absolute;margin-left:376.3pt;margin-top:203.65pt;z-index:-1676833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2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20" style="position:absolute;margin-left:281pt;margin-top:187.15pt;z-index:-16768332;width:97.3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2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21" style="position:absolute;margin-left:281pt;margin-top:201.4pt;z-index:-16768328;width:97.3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2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22" style="position:absolute;margin-left:281pt;margin-top:203.65pt;z-index:-16768324;width:97.3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2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23" style="position:absolute;margin-left:274.95pt;margin-top:201.4pt;z-index:-16768320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2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24" style="position:absolute;margin-left:274.95pt;margin-top:203.65pt;z-index:-16768316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2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25" style="position:absolute;margin-left:594.75pt;margin-top:187.15pt;z-index:-1676831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2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26" style="position:absolute;margin-left:492.65pt;margin-top:187.15pt;z-index:-16768308;width:104.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2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27" style="position:absolute;margin-left:485.15pt;margin-top:187.15pt;z-index:-1676830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2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28" style="position:absolute;margin-left:383.8pt;margin-top:187.15pt;z-index:-16768300;width:103.3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2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29" style="position:absolute;margin-left:376.3pt;margin-top:187.15pt;z-index:-1676829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3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30" style="position:absolute;margin-left:274.95pt;margin-top:187.15pt;z-index:-16768292;width:103.3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3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31" style="position:absolute;margin-left:594.75pt;margin-top:145.85pt;z-index:-1676828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3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32" style="position:absolute;margin-left:498.65pt;margin-top:145.85pt;z-index:-16768284;width:98.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3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33" style="position:absolute;margin-left:485.15pt;margin-top:145.85pt;z-index:-1676828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3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34" style="position:absolute;margin-left:389.8pt;margin-top:145.85pt;z-index:-16768276;width:97.3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3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35" style="position:absolute;margin-left:376.3pt;margin-top:145.85pt;z-index:-1676827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3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36" style="position:absolute;margin-left:281pt;margin-top:145.85pt;z-index:-16768268;width:97.3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3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37" style="position:absolute;margin-left:492.65pt;margin-top:145.85pt;z-index:-16768264;width:105.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3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38" style="position:absolute;margin-left:383.8pt;margin-top:145.85pt;z-index:-16768260;width:104.8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3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39" style="position:absolute;margin-left:274.95pt;margin-top:145.85pt;z-index:-16768256;width:104.8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40" o:title=""/>
          </v:shape>
        </w:pict>
      </w:r>
    </w:p>
    <w:p>
      <w:pPr>
        <w:pStyle w:val="Normal"/>
        <w:framePr w:w="1778" w:hAnchor="page" w:vAnchor="page" w:x="5459" w:y="651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TechnipFMC.com</w:t>
      </w:r>
    </w:p>
    <w:p>
      <w:pPr>
        <w:pStyle w:val="Normal"/>
        <w:framePr w:w="1419" w:hAnchor="page" w:vAnchor="page" w:x="10888" w:y="651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Page 24 of 24</w:t>
      </w:r>
    </w:p>
    <w:p>
      <w:pPr>
        <w:pStyle w:val="Normal"/>
        <w:framePr w:w="8075" w:hAnchor="page" w:vAnchor="page" w:x="370" w:y="5191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>assist investors in understanding our financial condition and results of operations.</w:t>
      </w:r>
    </w:p>
    <w:p>
      <w:pPr>
        <w:pStyle w:val="Normal"/>
        <w:framePr w:w="14147" w:hAnchor="page" w:vAnchor="page" w:x="370" w:y="4951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>uses this non-GAAP financial measure to evaluate our financial condition. We believe free cash flow is a meaningful financial measure that may</w:t>
      </w:r>
    </w:p>
    <w:p>
      <w:pPr>
        <w:pStyle w:val="Normal"/>
        <w:framePr w:w="14148" w:hAnchor="page" w:vAnchor="page" w:x="370" w:y="4711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>Free cash flow, is a non-GAAP financial measure and is defined as cash provided by operating activities less capital expenditures. Management</w:t>
      </w:r>
    </w:p>
    <w:p>
      <w:pPr>
        <w:pStyle w:val="Normal"/>
        <w:framePr w:w="1653" w:hAnchor="page" w:vAnchor="page" w:x="300" w:y="4065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>Free cash flow</w:t>
      </w:r>
    </w:p>
    <w:p>
      <w:pPr>
        <w:pStyle w:val="Normal"/>
        <w:framePr w:w="360" w:hAnchor="page" w:vAnchor="page" w:x="6095" w:y="4035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>$</w:t>
      </w:r>
    </w:p>
    <w:p>
      <w:pPr>
        <w:pStyle w:val="Normal"/>
        <w:framePr w:w="1128" w:hAnchor="page" w:vAnchor="page" w:x="7752" w:y="4035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>487.9    $</w:t>
      </w:r>
    </w:p>
    <w:p>
      <w:pPr>
        <w:pStyle w:val="Normal"/>
        <w:framePr w:w="1128" w:hAnchor="page" w:vAnchor="page" w:x="9613" w:y="4035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>764.8    $</w:t>
      </w:r>
    </w:p>
    <w:p>
      <w:pPr>
        <w:pStyle w:val="Normal"/>
        <w:framePr w:w="840" w:hAnchor="page" w:vAnchor="page" w:x="11430" w:y="4035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 xml:space="preserve">640.5 </w:t>
      </w:r>
    </w:p>
    <w:p>
      <w:pPr>
        <w:pStyle w:val="Normal"/>
        <w:framePr w:w="2220" w:hAnchor="page" w:vAnchor="page" w:x="300" w:y="3750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>Capital expenditures</w:t>
      </w:r>
    </w:p>
    <w:p>
      <w:pPr>
        <w:pStyle w:val="Normal"/>
        <w:framePr w:w="820" w:hAnchor="page" w:vAnchor="page" w:x="7769" w:y="3750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>(60.1)</w:t>
      </w:r>
    </w:p>
    <w:p>
      <w:pPr>
        <w:pStyle w:val="Normal"/>
        <w:framePr w:w="931" w:hAnchor="page" w:vAnchor="page" w:x="9537" w:y="3750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>(115.7)</w:t>
      </w:r>
    </w:p>
    <w:p>
      <w:pPr>
        <w:pStyle w:val="Normal"/>
        <w:framePr w:w="940" w:hAnchor="page" w:vAnchor="page" w:x="11346" w:y="3750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>(145.4)</w:t>
      </w:r>
    </w:p>
    <w:p>
      <w:pPr>
        <w:pStyle w:val="Normal"/>
        <w:framePr w:w="3827" w:hAnchor="page" w:vAnchor="page" w:x="300" w:y="3480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>Cash provided by operating activities</w:t>
      </w:r>
    </w:p>
    <w:p>
      <w:pPr>
        <w:pStyle w:val="Normal"/>
        <w:framePr w:w="360" w:hAnchor="page" w:vAnchor="page" w:x="6095" w:y="3480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>$</w:t>
      </w:r>
    </w:p>
    <w:p>
      <w:pPr>
        <w:pStyle w:val="Normal"/>
        <w:framePr w:w="1128" w:hAnchor="page" w:vAnchor="page" w:x="7752" w:y="3480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>548.0    $</w:t>
      </w:r>
    </w:p>
    <w:p>
      <w:pPr>
        <w:pStyle w:val="Normal"/>
        <w:framePr w:w="1128" w:hAnchor="page" w:vAnchor="page" w:x="9613" w:y="3480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>880.5    $</w:t>
      </w:r>
    </w:p>
    <w:p>
      <w:pPr>
        <w:pStyle w:val="Normal"/>
        <w:framePr w:w="840" w:hAnchor="page" w:vAnchor="page" w:x="11430" w:y="3480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 xml:space="preserve">785.9 </w:t>
      </w:r>
    </w:p>
    <w:p>
      <w:pPr>
        <w:pStyle w:val="Normal"/>
        <w:framePr w:w="720" w:hAnchor="page" w:vAnchor="page" w:x="6978" w:y="3195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0"/>
          <w:szCs w:val="20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0"/>
          <w:szCs w:val="20"/>
        </w:rPr>
        <w:t>2026</w:t>
      </w:r>
    </w:p>
    <w:p>
      <w:pPr>
        <w:pStyle w:val="Normal"/>
        <w:framePr w:w="720" w:hAnchor="page" w:vAnchor="page" w:x="9058" w:y="3195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0"/>
          <w:szCs w:val="20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0"/>
          <w:szCs w:val="20"/>
        </w:rPr>
        <w:t>2026</w:t>
      </w:r>
    </w:p>
    <w:p>
      <w:pPr>
        <w:pStyle w:val="Normal"/>
        <w:framePr w:w="720" w:hAnchor="page" w:vAnchor="page" w:x="10897" w:y="3195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0"/>
          <w:szCs w:val="20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0"/>
          <w:szCs w:val="20"/>
        </w:rPr>
        <w:t>2025</w:t>
      </w:r>
    </w:p>
    <w:p>
      <w:pPr>
        <w:pStyle w:val="Normal"/>
        <w:framePr w:w="1094" w:hAnchor="page" w:vAnchor="page" w:x="6823" w:y="2909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0"/>
          <w:szCs w:val="20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0"/>
          <w:szCs w:val="20"/>
        </w:rPr>
        <w:t>June 30,</w:t>
      </w:r>
    </w:p>
    <w:p>
      <w:pPr>
        <w:pStyle w:val="Normal"/>
        <w:framePr w:w="3049" w:hAnchor="page" w:vAnchor="page" w:x="8996" w:y="2909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0"/>
          <w:szCs w:val="20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0"/>
          <w:szCs w:val="20"/>
        </w:rPr>
        <w:t>Six Months Ended June 30,</w:t>
      </w:r>
    </w:p>
    <w:p>
      <w:pPr>
        <w:pStyle w:val="Normal"/>
        <w:framePr w:w="2424" w:hAnchor="page" w:vAnchor="page" w:x="6268" w:y="2699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0"/>
          <w:szCs w:val="20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0"/>
          <w:szCs w:val="20"/>
        </w:rPr>
        <w:t>Three Months Ended</w:t>
      </w:r>
    </w:p>
    <w:p>
      <w:pPr>
        <w:pStyle w:val="Normal"/>
        <w:framePr w:w="2662" w:hAnchor="page" w:vAnchor="page" w:x="5111" w:y="2129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0"/>
          <w:szCs w:val="20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0"/>
          <w:szCs w:val="20"/>
        </w:rPr>
        <w:t>(In millions, unaudited)</w:t>
      </w:r>
    </w:p>
    <w:p>
      <w:pPr>
        <w:pStyle w:val="Normal"/>
        <w:framePr w:w="8102" w:hAnchor="page" w:vAnchor="page" w:x="2844" w:y="1888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0"/>
          <w:szCs w:val="20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0"/>
          <w:szCs w:val="20"/>
        </w:rPr>
        <w:t>RECONCILIATION OF GAAP TO NON-GAAP FINANCIAL MEASURES</w:t>
      </w:r>
    </w:p>
    <w:p>
      <w:pPr>
        <w:pStyle w:val="Normal"/>
        <w:framePr w:w="6746" w:hAnchor="page" w:vAnchor="page" w:x="3409" w:y="1648"/>
        <w:widowControl w:val="off"/>
        <w:autoSpaceDE w:val="off"/>
        <w:autoSpaceDN w:val="off"/>
        <w:spacing w:before="0" w:after="0" w:line="222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0"/>
          <w:szCs w:val="20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0"/>
          <w:szCs w:val="20"/>
        </w:rPr>
        <w:t>TECHNIPFMC PLC AND CONSOLIDATED SUBSIDIARIES</w:t>
      </w:r>
    </w:p>
    <w:p>
      <w:pPr>
        <w:pStyle w:val="Normal"/>
        <w:framePr w:w="901" w:hAnchor="page" w:vAnchor="page" w:x="11349" w:y="1296"/>
        <w:widowControl w:val="off"/>
        <w:autoSpaceDE w:val="off"/>
        <w:autoSpaceDN w:val="off"/>
        <w:spacing w:before="0" w:after="0" w:line="155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14"/>
          <w:szCs w:val="14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14"/>
          <w:szCs w:val="14"/>
        </w:rPr>
        <w:t>Exhibit 11</w:t>
      </w:r>
    </w:p>
    <w:p>
      <w:pPr>
        <w:pStyle w:val="Normal"/>
        <w:spacing w:before="0" w:after="0" w:line="0" w:lineRule="exact"/>
        <w:ind w:left="0" w:right="0" w:first-line="0"/>
        <w:jc w:val="left"/>
        <w:rPr>
          <w:rFonts w:ascii="Arial" w:hAnsi="Arial" w:fareast="Arial" w:cs="Arial"/>
          <w:noProof w:val="on"/>
          <w:color w:val="000000"/>
          <w:sz w:val="14"/>
          <w:szCs w:val="14"/>
        </w:rPr>
      </w:pP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40" style="position:absolute;margin-left:7pt;margin-top:1pt;z-index:-16768252;width:598pt;height:347.3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4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41" style="position:absolute;margin-left:169.45pt;margin-top:91.1pt;z-index:-16768248;width:273.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4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42" style="position:absolute;margin-left:141.2pt;margin-top:103.1pt;z-index:-16768244;width:32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4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43" style="position:absolute;margin-left:302.75pt;margin-top:132.35pt;z-index:-16768240;width:112.35pt;height:2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4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44" style="position:absolute;margin-left:413.1pt;margin-top:132.35pt;z-index:-16768236;width:6.5pt;height:2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4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45" style="position:absolute;margin-left:595.5pt;margin-top:212.7pt;z-index:-1676823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4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46" style="position:absolute;margin-left:595.5pt;margin-top:214.95pt;z-index:-1676822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4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47" style="position:absolute;margin-left:516.7pt;margin-top:198.4pt;z-index:-16768224;width:80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4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48" style="position:absolute;margin-left:516.7pt;margin-top:212.7pt;z-index:-16768220;width:80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4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49" style="position:absolute;margin-left:516.7pt;margin-top:214.95pt;z-index:-16768216;width:80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5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50" style="position:absolute;margin-left:510.65pt;margin-top:212.7pt;z-index:-16768212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5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51" style="position:absolute;margin-left:510.65pt;margin-top:214.95pt;z-index:-16768208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5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52" style="position:absolute;margin-left:504.65pt;margin-top:212.7pt;z-index:-1676820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5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53" style="position:absolute;margin-left:504.65pt;margin-top:214.95pt;z-index:-1676820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5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54" style="position:absolute;margin-left:423.6pt;margin-top:198.4pt;z-index:-16768196;width:83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5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55" style="position:absolute;margin-left:423.6pt;margin-top:212.7pt;z-index:-16768192;width:83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5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56" style="position:absolute;margin-left:423.6pt;margin-top:214.95pt;z-index:-16768188;width:83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5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57" style="position:absolute;margin-left:417.6pt;margin-top:212.7pt;z-index:-16768184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5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58" style="position:absolute;margin-left:417.6pt;margin-top:214.95pt;z-index:-16768180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5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59" style="position:absolute;margin-left:411.6pt;margin-top:212.7pt;z-index:-1676817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6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60" style="position:absolute;margin-left:411.6pt;margin-top:214.95pt;z-index:-1676817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6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61" style="position:absolute;margin-left:308.75pt;margin-top:198.4pt;z-index:-16768168;width:104.8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6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62" style="position:absolute;margin-left:308.75pt;margin-top:212.7pt;z-index:-16768164;width:104.8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6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63" style="position:absolute;margin-left:308.75pt;margin-top:214.95pt;z-index:-16768160;width:104.8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6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64" style="position:absolute;margin-left:302.75pt;margin-top:212.7pt;z-index:-16768156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6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65" style="position:absolute;margin-left:302.75pt;margin-top:214.95pt;z-index:-16768152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6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66" style="position:absolute;margin-left:595.5pt;margin-top:198.4pt;z-index:-1676814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6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67" style="position:absolute;margin-left:510.65pt;margin-top:198.4pt;z-index:-16768144;width:86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6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68" style="position:absolute;margin-left:504.65pt;margin-top:198.4pt;z-index:-1676814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6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69" style="position:absolute;margin-left:417.6pt;margin-top:198.4pt;z-index:-16768136;width:89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7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70" style="position:absolute;margin-left:411.6pt;margin-top:198.4pt;z-index:-1676813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7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71" style="position:absolute;margin-left:302.75pt;margin-top:198.4pt;z-index:-16768128;width:110.8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7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72" style="position:absolute;margin-left:595.5pt;margin-top:170.65pt;z-index:-1676812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7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73" style="position:absolute;margin-left:516.7pt;margin-top:170.65pt;z-index:-16768120;width:80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7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74" style="position:absolute;margin-left:504.65pt;margin-top:170.65pt;z-index:-1676811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7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75" style="position:absolute;margin-left:423.6pt;margin-top:170.65pt;z-index:-16768112;width:83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7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76" style="position:absolute;margin-left:411.6pt;margin-top:170.65pt;z-index:-1676810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7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77" style="position:absolute;margin-left:308.75pt;margin-top:170.65pt;z-index:-16768104;width:104.8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7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78" style="position:absolute;margin-left:510.65pt;margin-top:156.4pt;z-index:-16768100;width:88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7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79" style="position:absolute;margin-left:510.65pt;margin-top:170.65pt;z-index:-16768096;width:88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8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80" style="position:absolute;margin-left:506.15pt;margin-top:156.4pt;z-index:-16768092;width:6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8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81" style="position:absolute;margin-left:417.6pt;margin-top:170.65pt;z-index:-16768088;width:90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8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82" style="position:absolute;margin-left:302.75pt;margin-top:170.65pt;z-index:-16768084;width:112.3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8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83" style="position:absolute;margin-left:417.6pt;margin-top:156.4pt;z-index:-16768080;width:181.4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8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84" style="position:absolute;margin-left:302.75pt;margin-top:156.4pt;z-index:-16768076;width:112.3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85" o:title=""/>
          </v:shape>
        </w:pict>
      </w:r>
    </w:p>
    <w:sectPr>
      <w:pgSz w:w="12240" w:h="20160"/>
      <w:pgMar w:top="400" w:right="400" w:bottom="400" w:left="400" w:header="720" w:footer="720"/>
      <w:pgNumType w:start="27"/>
      <w:cols w:space="720" w:sep="off"/>
      <w:docGrid w:line-pitch="31680"/>
    </w:sectPr>
  </w:body>
</w:document>
</file>

<file path=word/fontTable.xml><?xml version="1.0" encoding="utf-8"?>
<w:fonts xmlns:w="http://schemas.openxmlformats.org/wordprocessingml/2006/main">
  <w:defaultFonts w:hintType="default" w:ascii="Calibri" w:h-ansi="Calibri" w:fareast="宋体"/>
  <w:font w:name="Times New Roman">
    <w:panose-1>"02020603050405020304"</w:panose-1>
    <w:charset>
      <w:val>"00"</w:val>
    </w:charset>
    <w:family>"Roman"</w:family>
    <w:notTrueType w:val="off"/>
    <w:pitch>"variable"</w:pitch>
    <w:sig w:usb0="01010101" w:usb1="01010101" w:usb2="01010101" w:usb3="01010101" w:csb0="01010101" w:csb1="01010101"/>
  </w:font>
  <w:font w:name="Symbol">
    <w:panose-1>"05050102010706020507"</w:panose-1>
    <w:charset>
      <w:val>"02"</w:val>
    </w:charset>
    <w:family>"Roman"</w:family>
    <w:notTrueType w:val="off"/>
    <w:pitch>"variable"</w:pitch>
    <w:sig w:usb0="01010101" w:usb1="01010101" w:usb2="01010101" w:usb3="01010101" w:csb0="01010101" w:csb1="01010101"/>
  </w:font>
  <w:font w:name="Arial">
    <w:panose-1>"020b0604020202020204"</w:panose-1>
    <w:charset>
      <w:val>"00"</w:val>
    </w:charset>
    <w:family>"Swiss"</w:family>
    <w:notTrueType w:val="off"/>
    <w:pitch>"variable"</w:pitch>
    <w:sig w:usb0="01010101" w:usb1="01010101" w:usb2="01010101" w:usb3="01010101" w:csb0="01010101" w:csb1="01010101"/>
  </w:font>
  <w:font w:name="Calibri">
    <w:panose-1>"020f0502020204030204"</w:panose-1>
    <w:charset>
      <w:val>"00"</w:val>
    </w:charset>
    <w:family>"Swiss"</w:family>
    <w:notTrueType w:val="off"/>
    <w:pitch>"variable"</w:pitch>
    <w:sig w:usb0="01010101" w:usb1="01010101" w:usb2="01010101" w:usb3="01010101" w:csb0="01010101" w:csb1="01010101"/>
  </w:font>
  <w:font w:name="宋体">
    <w:altName>"SimSun"</w:altName>
    <w:panose-1>"02010600030101010101"</w:panose-1>
    <w:charset>
      <w:val>"86"</w:val>
    </w:charset>
    <w:family>"Auto"</w:family>
    <w:notTrueType w:val="off"/>
    <w:pitch>"variable"</w:pitch>
    <w:sig w:usb0="01010101" w:usb1="01010101" w:usb2="01010101" w:usb3="01010101" w:csb0="01010101" w:csb1="01010101"/>
  </w:font>
  <w:font w:name="Cambria Math">
    <w:panose-1>"02040503050406030204"</w:panose-1>
    <w:charset>
      <w:val>"01"</w:val>
    </w:charset>
    <w:family>"Roman"</w:family>
    <w:notTrueType w:val="on"/>
    <w:pitch>"variable"</w:pitch>
    <w:sig w:usb0="01010101" w:usb1="01010101" w:usb2="01010101" w:usb3="01010101" w:csb0="01010101" w:csb1="01010101"/>
  </w:font>
  <w:font w:name="ArialMT">
    <w:panose-1>"020b0604020202020204"</w:panose-1>
    <w:charset>
      <w:val>"01"</w:val>
    </w:charset>
    <w:family>"Swiss"</w:family>
    <w:notTrueType w:val="off"/>
    <w:pitch>"variable"</w:pitch>
    <w:sig w:usb0="01010101" w:usb1="01010101" w:usb2="01010101" w:usb3="01010101" w:csb0="01010101" w:csb1="01010101"/>
    <w:embedRegular xmlns:r="http://schemas.openxmlformats.org/officeDocument/2006/relationships" r:id="rId1" w:fontKey="{90148000-0000-0000-0000-000000000000}"/>
  </w:font>
  <w:font w:name="DejaVuSans">
    <w:panose-1>"020b0603030804020204"</w:panose-1>
    <w:charset>
      <w:val>"01"</w:val>
    </w:charset>
    <w:family>"Swiss"</w:family>
    <w:notTrueType w:val="off"/>
    <w:pitch>"variable"</w:pitch>
    <w:sig w:usb0="01010101" w:usb1="01010101" w:usb2="01010101" w:usb3="01010101" w:csb0="01010101" w:csb1="01010101"/>
    <w:embedRegular xmlns:r="http://schemas.openxmlformats.org/officeDocument/2006/relationships" r:id="rId2" w:fontKey="{be00ae22-0000-0000-0000-000000000000}"/>
  </w:font>
  <w:font w:name="Arial-BoldMT">
    <w:panose-1>"020b0704020202020204"</w:panose-1>
    <w:charset>
      <w:val>"01"</w:val>
    </w:charset>
    <w:family>"Swiss"</w:family>
    <w:notTrueType w:val="off"/>
    <w:pitch>"variable"</w:pitch>
    <w:sig w:usb0="01010101" w:usb1="01010101" w:usb2="01010101" w:usb3="01010101" w:csb0="01010101" w:csb1="01010101"/>
    <w:embedRegular xmlns:r="http://schemas.openxmlformats.org/officeDocument/2006/relationships" r:id="rId3" w:fontKey="{b4f9ba28-0000-0000-0000-000000000000}"/>
  </w:font>
  <w:font w:name="TimesNewRomanPSMT">
    <w:panose-1>"02020603050405020304"</w:panose-1>
    <w:charset>
      <w:val>"01"</w:val>
    </w:charset>
    <w:family>"Roman"</w:family>
    <w:notTrueType w:val="off"/>
    <w:pitch>"variable"</w:pitch>
    <w:sig w:usb0="01010101" w:usb1="01010101" w:usb2="01010101" w:usb3="01010101" w:csb0="01010101" w:csb1="01010101"/>
    <w:embedRegular xmlns:r="http://schemas.openxmlformats.org/officeDocument/2006/relationships" r:id="rId4" w:fontKey="{0b244c23-0000-0000-0000-000000000000}"/>
  </w:font>
  <w:font w:name="Arial-ItalicMT">
    <w:panose-1>"020b0604020202090204"</w:panose-1>
    <w:charset>
      <w:val>"01"</w:val>
    </w:charset>
    <w:family>"Swiss"</w:family>
    <w:notTrueType w:val="off"/>
    <w:pitch>"variable"</w:pitch>
    <w:sig w:usb0="01010101" w:usb1="01010101" w:usb2="01010101" w:usb3="01010101" w:csb0="01010101" w:csb1="01010101"/>
    <w:embedRegular xmlns:r="http://schemas.openxmlformats.org/officeDocument/2006/relationships" r:id="rId5" w:fontKey="{7dcca9a1-0000-0000-0000-000000000000}"/>
  </w:font>
  <w:font w:name="Calibri-BoldItalic">
    <w:panose-1>"020f07020304040a0204"</w:panose-1>
    <w:charset>
      <w:val>"01"</w:val>
    </w:charset>
    <w:family>"Auto"</w:family>
    <w:notTrueType w:val="off"/>
    <w:pitch>"variable"</w:pitch>
    <w:sig w:usb0="01010101" w:usb1="01010101" w:usb2="01010101" w:usb3="01010101" w:csb0="01010101" w:csb1="01010101"/>
    <w:embedRegular xmlns:r="http://schemas.openxmlformats.org/officeDocument/2006/relationships" r:id="rId6" w:fontKey="{da6bb950-0000-0000-0000-000000000000}"/>
  </w:font>
  <w:font w:name="Arial-BoldItalicMT">
    <w:panose-1>"020b0704020202090204"</w:panose-1>
    <w:charset>
      <w:val>"01"</w:val>
    </w:charset>
    <w:family>"Swiss"</w:family>
    <w:notTrueType w:val="off"/>
    <w:pitch>"variable"</w:pitch>
    <w:sig w:usb0="01010101" w:usb1="01010101" w:usb2="01010101" w:usb3="01010101" w:csb0="01010101" w:csb1="01010101"/>
    <w:embedRegular xmlns:r="http://schemas.openxmlformats.org/officeDocument/2006/relationships" r:id="rId7" w:fontKey="{1c34967d-0000-0000-0000-000000000000}"/>
  </w:font>
  <w:font w:name="TimesNewRomanPS-BoldMT">
    <w:panose-1>"02020803070505020304"</w:panose-1>
    <w:charset>
      <w:val>"01"</w:val>
    </w:charset>
    <w:family>"Roman"</w:family>
    <w:notTrueType w:val="off"/>
    <w:pitch>"variable"</w:pitch>
    <w:sig w:usb0="01010101" w:usb1="01010101" w:usb2="01010101" w:usb3="01010101" w:csb0="01010101" w:csb1="01010101"/>
    <w:embedRegular xmlns:r="http://schemas.openxmlformats.org/officeDocument/2006/relationships" r:id="rId8" w:fontKey="{caef09bc-0000-0000-0000-00000000000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style w:type="paragraph" w:styleId="Normal" w:default="on">
    <w:name w:val="Normal"/>
    <w:next w:val="Normal"/>
    <w:link w:val="Normal"/>
    <w:pPr>
      <w:pStyle w:val="Normal"/>
      <w:spacing w:after="200" w:line="276"/>
    </w:pPr>
    <w:rPr>
      <w:sz w:val="22"/>
      <w:szCs w:val="22"/>
      <w:lang w:val="en-US" w:fareast="zh-CN" w:bidi="ar-SA"/>
    </w:rPr>
  </w:style>
  <w:style w:type="character" w:styleId="DefaultParagraphFont" w:default="on">
    <w:name w:val="Default Paragraph Font"/>
    <w:next w:val="DefaultParagraphFont"/>
    <w:link w:val="Normal"/>
    <w:semiHidden w:val="on"/>
  </w:style>
  <w:style w:type="table" w:styleId="TableNormal" w:default="on">
    <w:name w:val="Table Normal"/>
    <w:next w:val="TableNormal"/>
    <w:link w:val="Normal"/>
    <w:semiHidden w:val="on"/>
    <w:pPr>
      <w:pStyle w:val="TableNormal"/>
    </w:pPr>
    <w:tblPr>
      <w:tblInd w:w="0" w:type="dxa"/>
      <w:tblLayout>"Fixed"</w:tblLayout>
      <w:tblCellMar>
        <w:top w:w="0" w:type="dxa"/>
        <w:left w:w="108" w:type="dxa"/>
        <w:bottom w:w="0" w:type="dxa"/>
        <w:right w:w="0" w:type="dxa"/>
      </w:tblCellMar>
    </w:tblPr>
  </w:style>
  <w:style w:type="list" w:styleId="NoList" w:default="on">
    <w:name w:val="No List"/>
    <w:next w:val="NoList"/>
    <w:link w:val="Normal"/>
    <w:semiHidden w:val="on"/>
    <w:pPr>
      <w:pStyle w:val="NoLis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Relationship Id="rId10" Target="media/image10.png" Type="http://schemas.openxmlformats.org/officeDocument/2006/relationships/image"/><Relationship Id="rId100" Target="media/image100.png" Type="http://schemas.openxmlformats.org/officeDocument/2006/relationships/image"/><Relationship Id="rId1000" Target="media/image1000.png" Type="http://schemas.openxmlformats.org/officeDocument/2006/relationships/image"/><Relationship Id="rId1001" Target="media/image1001.png" Type="http://schemas.openxmlformats.org/officeDocument/2006/relationships/image"/><Relationship Id="rId1002" Target="media/image1002.png" Type="http://schemas.openxmlformats.org/officeDocument/2006/relationships/image"/><Relationship Id="rId1003" Target="media/image1003.png" Type="http://schemas.openxmlformats.org/officeDocument/2006/relationships/image"/><Relationship Id="rId1004" Target="media/image1004.png" Type="http://schemas.openxmlformats.org/officeDocument/2006/relationships/image"/><Relationship Id="rId1005" Target="media/image1005.png" Type="http://schemas.openxmlformats.org/officeDocument/2006/relationships/image"/><Relationship Id="rId1006" Target="media/image1006.png" Type="http://schemas.openxmlformats.org/officeDocument/2006/relationships/image"/><Relationship Id="rId1007" Target="media/image1007.png" Type="http://schemas.openxmlformats.org/officeDocument/2006/relationships/image"/><Relationship Id="rId1008" Target="media/image1008.png" Type="http://schemas.openxmlformats.org/officeDocument/2006/relationships/image"/><Relationship Id="rId1009" Target="media/image1009.png" Type="http://schemas.openxmlformats.org/officeDocument/2006/relationships/image"/><Relationship Id="rId101" Target="media/image101.png" Type="http://schemas.openxmlformats.org/officeDocument/2006/relationships/image"/><Relationship Id="rId1010" Target="media/image1010.png" Type="http://schemas.openxmlformats.org/officeDocument/2006/relationships/image"/><Relationship Id="rId1011" Target="media/image1011.png" Type="http://schemas.openxmlformats.org/officeDocument/2006/relationships/image"/><Relationship Id="rId1012" Target="media/image1012.png" Type="http://schemas.openxmlformats.org/officeDocument/2006/relationships/image"/><Relationship Id="rId1013" Target="media/image1013.png" Type="http://schemas.openxmlformats.org/officeDocument/2006/relationships/image"/><Relationship Id="rId1014" Target="media/image1014.png" Type="http://schemas.openxmlformats.org/officeDocument/2006/relationships/image"/><Relationship Id="rId1015" Target="media/image1015.png" Type="http://schemas.openxmlformats.org/officeDocument/2006/relationships/image"/><Relationship Id="rId1016" Target="media/image1016.png" Type="http://schemas.openxmlformats.org/officeDocument/2006/relationships/image"/><Relationship Id="rId1017" Target="media/image1017.png" Type="http://schemas.openxmlformats.org/officeDocument/2006/relationships/image"/><Relationship Id="rId1018" Target="media/image1018.png" Type="http://schemas.openxmlformats.org/officeDocument/2006/relationships/image"/><Relationship Id="rId1019" Target="media/image1019.png" Type="http://schemas.openxmlformats.org/officeDocument/2006/relationships/image"/><Relationship Id="rId102" Target="media/image102.png" Type="http://schemas.openxmlformats.org/officeDocument/2006/relationships/image"/><Relationship Id="rId1020" Target="media/image1020.png" Type="http://schemas.openxmlformats.org/officeDocument/2006/relationships/image"/><Relationship Id="rId1021" Target="media/image1021.png" Type="http://schemas.openxmlformats.org/officeDocument/2006/relationships/image"/><Relationship Id="rId1022" Target="media/image1022.png" Type="http://schemas.openxmlformats.org/officeDocument/2006/relationships/image"/><Relationship Id="rId1023" Target="media/image1023.png" Type="http://schemas.openxmlformats.org/officeDocument/2006/relationships/image"/><Relationship Id="rId1024" Target="media/image1024.png" Type="http://schemas.openxmlformats.org/officeDocument/2006/relationships/image"/><Relationship Id="rId1025" Target="media/image1025.png" Type="http://schemas.openxmlformats.org/officeDocument/2006/relationships/image"/><Relationship Id="rId1026" Target="media/image1026.png" Type="http://schemas.openxmlformats.org/officeDocument/2006/relationships/image"/><Relationship Id="rId1027" Target="media/image1027.png" Type="http://schemas.openxmlformats.org/officeDocument/2006/relationships/image"/><Relationship Id="rId1028" Target="media/image1028.png" Type="http://schemas.openxmlformats.org/officeDocument/2006/relationships/image"/><Relationship Id="rId1029" Target="media/image1029.png" Type="http://schemas.openxmlformats.org/officeDocument/2006/relationships/image"/><Relationship Id="rId103" Target="media/image103.png" Type="http://schemas.openxmlformats.org/officeDocument/2006/relationships/image"/><Relationship Id="rId1030" Target="media/image1030.png" Type="http://schemas.openxmlformats.org/officeDocument/2006/relationships/image"/><Relationship Id="rId1031" Target="media/image1031.png" Type="http://schemas.openxmlformats.org/officeDocument/2006/relationships/image"/><Relationship Id="rId1032" Target="media/image1032.png" Type="http://schemas.openxmlformats.org/officeDocument/2006/relationships/image"/><Relationship Id="rId1033" Target="media/image1033.png" Type="http://schemas.openxmlformats.org/officeDocument/2006/relationships/image"/><Relationship Id="rId1034" Target="media/image1034.png" Type="http://schemas.openxmlformats.org/officeDocument/2006/relationships/image"/><Relationship Id="rId1035" Target="media/image1035.png" Type="http://schemas.openxmlformats.org/officeDocument/2006/relationships/image"/><Relationship Id="rId1036" Target="media/image1036.png" Type="http://schemas.openxmlformats.org/officeDocument/2006/relationships/image"/><Relationship Id="rId1037" Target="media/image1037.png" Type="http://schemas.openxmlformats.org/officeDocument/2006/relationships/image"/><Relationship Id="rId1038" Target="media/image1038.png" Type="http://schemas.openxmlformats.org/officeDocument/2006/relationships/image"/><Relationship Id="rId1039" Target="media/image1039.png" Type="http://schemas.openxmlformats.org/officeDocument/2006/relationships/image"/><Relationship Id="rId104" Target="media/image104.png" Type="http://schemas.openxmlformats.org/officeDocument/2006/relationships/image"/><Relationship Id="rId1040" Target="media/image1040.png" Type="http://schemas.openxmlformats.org/officeDocument/2006/relationships/image"/><Relationship Id="rId1041" Target="media/image1041.png" Type="http://schemas.openxmlformats.org/officeDocument/2006/relationships/image"/><Relationship Id="rId1042" Target="media/image1042.png" Type="http://schemas.openxmlformats.org/officeDocument/2006/relationships/image"/><Relationship Id="rId1043" Target="media/image1043.png" Type="http://schemas.openxmlformats.org/officeDocument/2006/relationships/image"/><Relationship Id="rId1044" Target="media/image1044.png" Type="http://schemas.openxmlformats.org/officeDocument/2006/relationships/image"/><Relationship Id="rId1045" Target="media/image1045.png" Type="http://schemas.openxmlformats.org/officeDocument/2006/relationships/image"/><Relationship Id="rId1046" Target="media/image1046.png" Type="http://schemas.openxmlformats.org/officeDocument/2006/relationships/image"/><Relationship Id="rId1047" Target="media/image1047.png" Type="http://schemas.openxmlformats.org/officeDocument/2006/relationships/image"/><Relationship Id="rId1048" Target="media/image1048.png" Type="http://schemas.openxmlformats.org/officeDocument/2006/relationships/image"/><Relationship Id="rId1049" Target="media/image1049.png" Type="http://schemas.openxmlformats.org/officeDocument/2006/relationships/image"/><Relationship Id="rId105" Target="media/image105.png" Type="http://schemas.openxmlformats.org/officeDocument/2006/relationships/image"/><Relationship Id="rId1050" Target="media/image1050.png" Type="http://schemas.openxmlformats.org/officeDocument/2006/relationships/image"/><Relationship Id="rId1051" Target="media/image1051.png" Type="http://schemas.openxmlformats.org/officeDocument/2006/relationships/image"/><Relationship Id="rId1052" Target="media/image1052.png" Type="http://schemas.openxmlformats.org/officeDocument/2006/relationships/image"/><Relationship Id="rId1053" Target="media/image1053.png" Type="http://schemas.openxmlformats.org/officeDocument/2006/relationships/image"/><Relationship Id="rId1054" Target="media/image1054.png" Type="http://schemas.openxmlformats.org/officeDocument/2006/relationships/image"/><Relationship Id="rId1055" Target="media/image1055.png" Type="http://schemas.openxmlformats.org/officeDocument/2006/relationships/image"/><Relationship Id="rId1056" Target="media/image1056.png" Type="http://schemas.openxmlformats.org/officeDocument/2006/relationships/image"/><Relationship Id="rId1057" Target="media/image1057.png" Type="http://schemas.openxmlformats.org/officeDocument/2006/relationships/image"/><Relationship Id="rId1058" Target="media/image1058.png" Type="http://schemas.openxmlformats.org/officeDocument/2006/relationships/image"/><Relationship Id="rId1059" Target="media/image1059.png" Type="http://schemas.openxmlformats.org/officeDocument/2006/relationships/image"/><Relationship Id="rId106" Target="media/image106.png" Type="http://schemas.openxmlformats.org/officeDocument/2006/relationships/image"/><Relationship Id="rId1060" Target="media/image1060.png" Type="http://schemas.openxmlformats.org/officeDocument/2006/relationships/image"/><Relationship Id="rId1061" Target="media/image1061.png" Type="http://schemas.openxmlformats.org/officeDocument/2006/relationships/image"/><Relationship Id="rId1062" Target="media/image1062.png" Type="http://schemas.openxmlformats.org/officeDocument/2006/relationships/image"/><Relationship Id="rId1063" Target="media/image1063.png" Type="http://schemas.openxmlformats.org/officeDocument/2006/relationships/image"/><Relationship Id="rId1064" Target="media/image1064.png" Type="http://schemas.openxmlformats.org/officeDocument/2006/relationships/image"/><Relationship Id="rId1065" Target="media/image1065.png" Type="http://schemas.openxmlformats.org/officeDocument/2006/relationships/image"/><Relationship Id="rId1066" Target="media/image1066.png" Type="http://schemas.openxmlformats.org/officeDocument/2006/relationships/image"/><Relationship Id="rId1067" Target="media/image1067.png" Type="http://schemas.openxmlformats.org/officeDocument/2006/relationships/image"/><Relationship Id="rId1068" Target="media/image1068.png" Type="http://schemas.openxmlformats.org/officeDocument/2006/relationships/image"/><Relationship Id="rId1069" Target="media/image1069.png" Type="http://schemas.openxmlformats.org/officeDocument/2006/relationships/image"/><Relationship Id="rId107" Target="media/image107.png" Type="http://schemas.openxmlformats.org/officeDocument/2006/relationships/image"/><Relationship Id="rId1070" Target="media/image1070.png" Type="http://schemas.openxmlformats.org/officeDocument/2006/relationships/image"/><Relationship Id="rId1071" Target="media/image1071.png" Type="http://schemas.openxmlformats.org/officeDocument/2006/relationships/image"/><Relationship Id="rId1072" Target="media/image1072.png" Type="http://schemas.openxmlformats.org/officeDocument/2006/relationships/image"/><Relationship Id="rId1073" Target="media/image1073.png" Type="http://schemas.openxmlformats.org/officeDocument/2006/relationships/image"/><Relationship Id="rId1074" Target="media/image1074.png" Type="http://schemas.openxmlformats.org/officeDocument/2006/relationships/image"/><Relationship Id="rId1075" Target="media/image1075.png" Type="http://schemas.openxmlformats.org/officeDocument/2006/relationships/image"/><Relationship Id="rId1076" Target="media/image1076.png" Type="http://schemas.openxmlformats.org/officeDocument/2006/relationships/image"/><Relationship Id="rId1077" Target="media/image1077.png" Type="http://schemas.openxmlformats.org/officeDocument/2006/relationships/image"/><Relationship Id="rId1078" Target="media/image1078.png" Type="http://schemas.openxmlformats.org/officeDocument/2006/relationships/image"/><Relationship Id="rId1079" Target="media/image1079.png" Type="http://schemas.openxmlformats.org/officeDocument/2006/relationships/image"/><Relationship Id="rId108" Target="media/image108.png" Type="http://schemas.openxmlformats.org/officeDocument/2006/relationships/image"/><Relationship Id="rId1080" Target="media/image1080.png" Type="http://schemas.openxmlformats.org/officeDocument/2006/relationships/image"/><Relationship Id="rId1081" Target="media/image1081.png" Type="http://schemas.openxmlformats.org/officeDocument/2006/relationships/image"/><Relationship Id="rId1082" Target="media/image1082.png" Type="http://schemas.openxmlformats.org/officeDocument/2006/relationships/image"/><Relationship Id="rId1083" Target="media/image1083.png" Type="http://schemas.openxmlformats.org/officeDocument/2006/relationships/image"/><Relationship Id="rId1084" Target="media/image1084.png" Type="http://schemas.openxmlformats.org/officeDocument/2006/relationships/image"/><Relationship Id="rId1085" Target="media/image1085.png" Type="http://schemas.openxmlformats.org/officeDocument/2006/relationships/image"/><Relationship Id="rId1086" Target="media/image1086.png" Type="http://schemas.openxmlformats.org/officeDocument/2006/relationships/image"/><Relationship Id="rId1087" Target="media/image1087.png" Type="http://schemas.openxmlformats.org/officeDocument/2006/relationships/image"/><Relationship Id="rId1088" Target="media/image1088.png" Type="http://schemas.openxmlformats.org/officeDocument/2006/relationships/image"/><Relationship Id="rId1089" Target="media/image1089.png" Type="http://schemas.openxmlformats.org/officeDocument/2006/relationships/image"/><Relationship Id="rId109" Target="media/image109.png" Type="http://schemas.openxmlformats.org/officeDocument/2006/relationships/image"/><Relationship Id="rId1090" Target="media/image1090.png" Type="http://schemas.openxmlformats.org/officeDocument/2006/relationships/image"/><Relationship Id="rId1091" Target="media/image1091.png" Type="http://schemas.openxmlformats.org/officeDocument/2006/relationships/image"/><Relationship Id="rId1092" Target="media/image1092.png" Type="http://schemas.openxmlformats.org/officeDocument/2006/relationships/image"/><Relationship Id="rId1093" Target="media/image1093.png" Type="http://schemas.openxmlformats.org/officeDocument/2006/relationships/image"/><Relationship Id="rId1094" Target="media/image1094.png" Type="http://schemas.openxmlformats.org/officeDocument/2006/relationships/image"/><Relationship Id="rId1095" Target="media/image1095.png" Type="http://schemas.openxmlformats.org/officeDocument/2006/relationships/image"/><Relationship Id="rId1096" Target="media/image1096.png" Type="http://schemas.openxmlformats.org/officeDocument/2006/relationships/image"/><Relationship Id="rId1097" Target="media/image1097.png" Type="http://schemas.openxmlformats.org/officeDocument/2006/relationships/image"/><Relationship Id="rId1098" Target="media/image1098.png" Type="http://schemas.openxmlformats.org/officeDocument/2006/relationships/image"/><Relationship Id="rId1099" Target="media/image1099.png" Type="http://schemas.openxmlformats.org/officeDocument/2006/relationships/image"/><Relationship Id="rId11" Target="media/image11.png" Type="http://schemas.openxmlformats.org/officeDocument/2006/relationships/image"/><Relationship Id="rId110" Target="media/image110.png" Type="http://schemas.openxmlformats.org/officeDocument/2006/relationships/image"/><Relationship Id="rId1100" Target="media/image1100.png" Type="http://schemas.openxmlformats.org/officeDocument/2006/relationships/image"/><Relationship Id="rId1101" Target="media/image1101.png" Type="http://schemas.openxmlformats.org/officeDocument/2006/relationships/image"/><Relationship Id="rId1102" Target="media/image1102.png" Type="http://schemas.openxmlformats.org/officeDocument/2006/relationships/image"/><Relationship Id="rId1103" Target="media/image1103.png" Type="http://schemas.openxmlformats.org/officeDocument/2006/relationships/image"/><Relationship Id="rId1104" Target="media/image1104.png" Type="http://schemas.openxmlformats.org/officeDocument/2006/relationships/image"/><Relationship Id="rId1105" Target="media/image1105.png" Type="http://schemas.openxmlformats.org/officeDocument/2006/relationships/image"/><Relationship Id="rId1106" Target="media/image1106.png" Type="http://schemas.openxmlformats.org/officeDocument/2006/relationships/image"/><Relationship Id="rId1107" Target="media/image1107.png" Type="http://schemas.openxmlformats.org/officeDocument/2006/relationships/image"/><Relationship Id="rId1108" Target="media/image1108.png" Type="http://schemas.openxmlformats.org/officeDocument/2006/relationships/image"/><Relationship Id="rId1109" Target="media/image1109.png" Type="http://schemas.openxmlformats.org/officeDocument/2006/relationships/image"/><Relationship Id="rId111" Target="media/image111.png" Type="http://schemas.openxmlformats.org/officeDocument/2006/relationships/image"/><Relationship Id="rId1110" Target="media/image1110.png" Type="http://schemas.openxmlformats.org/officeDocument/2006/relationships/image"/><Relationship Id="rId1111" Target="media/image1111.png" Type="http://schemas.openxmlformats.org/officeDocument/2006/relationships/image"/><Relationship Id="rId1112" Target="media/image1112.png" Type="http://schemas.openxmlformats.org/officeDocument/2006/relationships/image"/><Relationship Id="rId1113" Target="media/image1113.png" Type="http://schemas.openxmlformats.org/officeDocument/2006/relationships/image"/><Relationship Id="rId1114" Target="media/image1114.png" Type="http://schemas.openxmlformats.org/officeDocument/2006/relationships/image"/><Relationship Id="rId1115" Target="media/image1115.png" Type="http://schemas.openxmlformats.org/officeDocument/2006/relationships/image"/><Relationship Id="rId1116" Target="media/image1116.png" Type="http://schemas.openxmlformats.org/officeDocument/2006/relationships/image"/><Relationship Id="rId1117" Target="media/image1117.png" Type="http://schemas.openxmlformats.org/officeDocument/2006/relationships/image"/><Relationship Id="rId1118" Target="media/image1118.png" Type="http://schemas.openxmlformats.org/officeDocument/2006/relationships/image"/><Relationship Id="rId1119" Target="media/image1119.png" Type="http://schemas.openxmlformats.org/officeDocument/2006/relationships/image"/><Relationship Id="rId112" Target="media/image112.png" Type="http://schemas.openxmlformats.org/officeDocument/2006/relationships/image"/><Relationship Id="rId1120" Target="media/image1120.png" Type="http://schemas.openxmlformats.org/officeDocument/2006/relationships/image"/><Relationship Id="rId1121" Target="media/image1121.png" Type="http://schemas.openxmlformats.org/officeDocument/2006/relationships/image"/><Relationship Id="rId1122" Target="media/image1122.png" Type="http://schemas.openxmlformats.org/officeDocument/2006/relationships/image"/><Relationship Id="rId1123" Target="media/image1123.png" Type="http://schemas.openxmlformats.org/officeDocument/2006/relationships/image"/><Relationship Id="rId1124" Target="media/image1124.png" Type="http://schemas.openxmlformats.org/officeDocument/2006/relationships/image"/><Relationship Id="rId1125" Target="media/image1125.png" Type="http://schemas.openxmlformats.org/officeDocument/2006/relationships/image"/><Relationship Id="rId1126" Target="media/image1126.png" Type="http://schemas.openxmlformats.org/officeDocument/2006/relationships/image"/><Relationship Id="rId1127" Target="media/image1127.png" Type="http://schemas.openxmlformats.org/officeDocument/2006/relationships/image"/><Relationship Id="rId1128" Target="media/image1128.png" Type="http://schemas.openxmlformats.org/officeDocument/2006/relationships/image"/><Relationship Id="rId1129" Target="media/image1129.png" Type="http://schemas.openxmlformats.org/officeDocument/2006/relationships/image"/><Relationship Id="rId113" Target="media/image113.png" Type="http://schemas.openxmlformats.org/officeDocument/2006/relationships/image"/><Relationship Id="rId1130" Target="media/image1130.png" Type="http://schemas.openxmlformats.org/officeDocument/2006/relationships/image"/><Relationship Id="rId1131" Target="media/image1131.png" Type="http://schemas.openxmlformats.org/officeDocument/2006/relationships/image"/><Relationship Id="rId1132" Target="media/image1132.png" Type="http://schemas.openxmlformats.org/officeDocument/2006/relationships/image"/><Relationship Id="rId1133" Target="media/image1133.png" Type="http://schemas.openxmlformats.org/officeDocument/2006/relationships/image"/><Relationship Id="rId1134" Target="media/image1134.png" Type="http://schemas.openxmlformats.org/officeDocument/2006/relationships/image"/><Relationship Id="rId1135" Target="media/image1135.png" Type="http://schemas.openxmlformats.org/officeDocument/2006/relationships/image"/><Relationship Id="rId1136" Target="media/image1136.png" Type="http://schemas.openxmlformats.org/officeDocument/2006/relationships/image"/><Relationship Id="rId1137" Target="media/image1137.png" Type="http://schemas.openxmlformats.org/officeDocument/2006/relationships/image"/><Relationship Id="rId1138" Target="media/image1138.png" Type="http://schemas.openxmlformats.org/officeDocument/2006/relationships/image"/><Relationship Id="rId1139" Target="media/image1139.png" Type="http://schemas.openxmlformats.org/officeDocument/2006/relationships/image"/><Relationship Id="rId114" Target="media/image114.png" Type="http://schemas.openxmlformats.org/officeDocument/2006/relationships/image"/><Relationship Id="rId1140" Target="media/image1140.png" Type="http://schemas.openxmlformats.org/officeDocument/2006/relationships/image"/><Relationship Id="rId1141" Target="media/image1141.png" Type="http://schemas.openxmlformats.org/officeDocument/2006/relationships/image"/><Relationship Id="rId1142" Target="media/image1142.png" Type="http://schemas.openxmlformats.org/officeDocument/2006/relationships/image"/><Relationship Id="rId1143" Target="media/image1143.png" Type="http://schemas.openxmlformats.org/officeDocument/2006/relationships/image"/><Relationship Id="rId1144" Target="media/image1144.png" Type="http://schemas.openxmlformats.org/officeDocument/2006/relationships/image"/><Relationship Id="rId1145" Target="media/image1145.png" Type="http://schemas.openxmlformats.org/officeDocument/2006/relationships/image"/><Relationship Id="rId1146" Target="media/image1146.png" Type="http://schemas.openxmlformats.org/officeDocument/2006/relationships/image"/><Relationship Id="rId1147" Target="media/image1147.png" Type="http://schemas.openxmlformats.org/officeDocument/2006/relationships/image"/><Relationship Id="rId1148" Target="media/image1148.png" Type="http://schemas.openxmlformats.org/officeDocument/2006/relationships/image"/><Relationship Id="rId1149" Target="media/image1149.png" Type="http://schemas.openxmlformats.org/officeDocument/2006/relationships/image"/><Relationship Id="rId115" Target="media/image115.png" Type="http://schemas.openxmlformats.org/officeDocument/2006/relationships/image"/><Relationship Id="rId1150" Target="media/image1150.png" Type="http://schemas.openxmlformats.org/officeDocument/2006/relationships/image"/><Relationship Id="rId1151" Target="media/image1151.png" Type="http://schemas.openxmlformats.org/officeDocument/2006/relationships/image"/><Relationship Id="rId1152" Target="media/image1152.png" Type="http://schemas.openxmlformats.org/officeDocument/2006/relationships/image"/><Relationship Id="rId1153" Target="media/image1153.png" Type="http://schemas.openxmlformats.org/officeDocument/2006/relationships/image"/><Relationship Id="rId1154" Target="media/image1154.png" Type="http://schemas.openxmlformats.org/officeDocument/2006/relationships/image"/><Relationship Id="rId1155" Target="media/image1155.png" Type="http://schemas.openxmlformats.org/officeDocument/2006/relationships/image"/><Relationship Id="rId1156" Target="media/image1156.png" Type="http://schemas.openxmlformats.org/officeDocument/2006/relationships/image"/><Relationship Id="rId1157" Target="media/image1157.png" Type="http://schemas.openxmlformats.org/officeDocument/2006/relationships/image"/><Relationship Id="rId1158" Target="media/image1158.png" Type="http://schemas.openxmlformats.org/officeDocument/2006/relationships/image"/><Relationship Id="rId1159" Target="media/image1159.png" Type="http://schemas.openxmlformats.org/officeDocument/2006/relationships/image"/><Relationship Id="rId116" Target="media/image116.png" Type="http://schemas.openxmlformats.org/officeDocument/2006/relationships/image"/><Relationship Id="rId1160" Target="media/image1160.png" Type="http://schemas.openxmlformats.org/officeDocument/2006/relationships/image"/><Relationship Id="rId1161" Target="media/image1161.png" Type="http://schemas.openxmlformats.org/officeDocument/2006/relationships/image"/><Relationship Id="rId1162" Target="media/image1162.png" Type="http://schemas.openxmlformats.org/officeDocument/2006/relationships/image"/><Relationship Id="rId1163" Target="media/image1163.png" Type="http://schemas.openxmlformats.org/officeDocument/2006/relationships/image"/><Relationship Id="rId1164" Target="media/image1164.png" Type="http://schemas.openxmlformats.org/officeDocument/2006/relationships/image"/><Relationship Id="rId1165" Target="media/image1165.png" Type="http://schemas.openxmlformats.org/officeDocument/2006/relationships/image"/><Relationship Id="rId1166" Target="media/image1166.png" Type="http://schemas.openxmlformats.org/officeDocument/2006/relationships/image"/><Relationship Id="rId1167" Target="media/image1167.png" Type="http://schemas.openxmlformats.org/officeDocument/2006/relationships/image"/><Relationship Id="rId1168" Target="media/image1168.png" Type="http://schemas.openxmlformats.org/officeDocument/2006/relationships/image"/><Relationship Id="rId1169" Target="media/image1169.png" Type="http://schemas.openxmlformats.org/officeDocument/2006/relationships/image"/><Relationship Id="rId117" Target="media/image117.png" Type="http://schemas.openxmlformats.org/officeDocument/2006/relationships/image"/><Relationship Id="rId1170" Target="media/image1170.png" Type="http://schemas.openxmlformats.org/officeDocument/2006/relationships/image"/><Relationship Id="rId1171" Target="media/image1171.png" Type="http://schemas.openxmlformats.org/officeDocument/2006/relationships/image"/><Relationship Id="rId1172" Target="media/image1172.png" Type="http://schemas.openxmlformats.org/officeDocument/2006/relationships/image"/><Relationship Id="rId1173" Target="media/image1173.png" Type="http://schemas.openxmlformats.org/officeDocument/2006/relationships/image"/><Relationship Id="rId1174" Target="media/image1174.png" Type="http://schemas.openxmlformats.org/officeDocument/2006/relationships/image"/><Relationship Id="rId1175" Target="media/image1175.png" Type="http://schemas.openxmlformats.org/officeDocument/2006/relationships/image"/><Relationship Id="rId1176" Target="media/image1176.png" Type="http://schemas.openxmlformats.org/officeDocument/2006/relationships/image"/><Relationship Id="rId1177" Target="media/image1177.png" Type="http://schemas.openxmlformats.org/officeDocument/2006/relationships/image"/><Relationship Id="rId1178" Target="media/image1178.png" Type="http://schemas.openxmlformats.org/officeDocument/2006/relationships/image"/><Relationship Id="rId1179" Target="media/image1179.png" Type="http://schemas.openxmlformats.org/officeDocument/2006/relationships/image"/><Relationship Id="rId118" Target="media/image118.png" Type="http://schemas.openxmlformats.org/officeDocument/2006/relationships/image"/><Relationship Id="rId1180" Target="media/image1180.png" Type="http://schemas.openxmlformats.org/officeDocument/2006/relationships/image"/><Relationship Id="rId1181" Target="media/image1181.png" Type="http://schemas.openxmlformats.org/officeDocument/2006/relationships/image"/><Relationship Id="rId1182" Target="media/image1182.png" Type="http://schemas.openxmlformats.org/officeDocument/2006/relationships/image"/><Relationship Id="rId1183" Target="media/image1183.png" Type="http://schemas.openxmlformats.org/officeDocument/2006/relationships/image"/><Relationship Id="rId1184" Target="media/image1184.png" Type="http://schemas.openxmlformats.org/officeDocument/2006/relationships/image"/><Relationship Id="rId1185" Target="media/image1185.png" Type="http://schemas.openxmlformats.org/officeDocument/2006/relationships/image"/><Relationship Id="rId1186" Target="media/image1186.png" Type="http://schemas.openxmlformats.org/officeDocument/2006/relationships/image"/><Relationship Id="rId1187" Target="media/image1187.png" Type="http://schemas.openxmlformats.org/officeDocument/2006/relationships/image"/><Relationship Id="rId1188" Target="media/image1188.png" Type="http://schemas.openxmlformats.org/officeDocument/2006/relationships/image"/><Relationship Id="rId1189" Target="media/image1189.png" Type="http://schemas.openxmlformats.org/officeDocument/2006/relationships/image"/><Relationship Id="rId119" Target="media/image119.png" Type="http://schemas.openxmlformats.org/officeDocument/2006/relationships/image"/><Relationship Id="rId1190" Target="media/image1190.png" Type="http://schemas.openxmlformats.org/officeDocument/2006/relationships/image"/><Relationship Id="rId1191" Target="media/image1191.png" Type="http://schemas.openxmlformats.org/officeDocument/2006/relationships/image"/><Relationship Id="rId1192" Target="media/image1192.png" Type="http://schemas.openxmlformats.org/officeDocument/2006/relationships/image"/><Relationship Id="rId1193" Target="media/image1193.png" Type="http://schemas.openxmlformats.org/officeDocument/2006/relationships/image"/><Relationship Id="rId1194" Target="media/image1194.png" Type="http://schemas.openxmlformats.org/officeDocument/2006/relationships/image"/><Relationship Id="rId1195" Target="media/image1195.png" Type="http://schemas.openxmlformats.org/officeDocument/2006/relationships/image"/><Relationship Id="rId1196" Target="media/image1196.png" Type="http://schemas.openxmlformats.org/officeDocument/2006/relationships/image"/><Relationship Id="rId1197" Target="media/image1197.png" Type="http://schemas.openxmlformats.org/officeDocument/2006/relationships/image"/><Relationship Id="rId1198" Target="media/image1198.png" Type="http://schemas.openxmlformats.org/officeDocument/2006/relationships/image"/><Relationship Id="rId1199" Target="media/image1199.png" Type="http://schemas.openxmlformats.org/officeDocument/2006/relationships/image"/><Relationship Id="rId12" Target="media/image12.png" Type="http://schemas.openxmlformats.org/officeDocument/2006/relationships/image"/><Relationship Id="rId120" Target="media/image120.png" Type="http://schemas.openxmlformats.org/officeDocument/2006/relationships/image"/><Relationship Id="rId1200" Target="media/image1200.png" Type="http://schemas.openxmlformats.org/officeDocument/2006/relationships/image"/><Relationship Id="rId1201" Target="media/image1201.png" Type="http://schemas.openxmlformats.org/officeDocument/2006/relationships/image"/><Relationship Id="rId1202" Target="media/image1202.png" Type="http://schemas.openxmlformats.org/officeDocument/2006/relationships/image"/><Relationship Id="rId1203" Target="media/image1203.png" Type="http://schemas.openxmlformats.org/officeDocument/2006/relationships/image"/><Relationship Id="rId1204" Target="media/image1204.png" Type="http://schemas.openxmlformats.org/officeDocument/2006/relationships/image"/><Relationship Id="rId1205" Target="media/image1205.png" Type="http://schemas.openxmlformats.org/officeDocument/2006/relationships/image"/><Relationship Id="rId1206" Target="media/image1206.png" Type="http://schemas.openxmlformats.org/officeDocument/2006/relationships/image"/><Relationship Id="rId1207" Target="media/image1207.png" Type="http://schemas.openxmlformats.org/officeDocument/2006/relationships/image"/><Relationship Id="rId1208" Target="media/image1208.png" Type="http://schemas.openxmlformats.org/officeDocument/2006/relationships/image"/><Relationship Id="rId1209" Target="media/image1209.png" Type="http://schemas.openxmlformats.org/officeDocument/2006/relationships/image"/><Relationship Id="rId121" Target="media/image121.png" Type="http://schemas.openxmlformats.org/officeDocument/2006/relationships/image"/><Relationship Id="rId1210" Target="media/image1210.png" Type="http://schemas.openxmlformats.org/officeDocument/2006/relationships/image"/><Relationship Id="rId1211" Target="media/image1211.png" Type="http://schemas.openxmlformats.org/officeDocument/2006/relationships/image"/><Relationship Id="rId1212" Target="media/image1212.png" Type="http://schemas.openxmlformats.org/officeDocument/2006/relationships/image"/><Relationship Id="rId1213" Target="media/image1213.png" Type="http://schemas.openxmlformats.org/officeDocument/2006/relationships/image"/><Relationship Id="rId1214" Target="media/image1214.png" Type="http://schemas.openxmlformats.org/officeDocument/2006/relationships/image"/><Relationship Id="rId1215" Target="media/image1215.png" Type="http://schemas.openxmlformats.org/officeDocument/2006/relationships/image"/><Relationship Id="rId1216" Target="media/image1216.png" Type="http://schemas.openxmlformats.org/officeDocument/2006/relationships/image"/><Relationship Id="rId1217" Target="media/image1217.png" Type="http://schemas.openxmlformats.org/officeDocument/2006/relationships/image"/><Relationship Id="rId1218" Target="media/image1218.png" Type="http://schemas.openxmlformats.org/officeDocument/2006/relationships/image"/><Relationship Id="rId1219" Target="media/image1219.png" Type="http://schemas.openxmlformats.org/officeDocument/2006/relationships/image"/><Relationship Id="rId122" Target="media/image122.png" Type="http://schemas.openxmlformats.org/officeDocument/2006/relationships/image"/><Relationship Id="rId1220" Target="media/image1220.png" Type="http://schemas.openxmlformats.org/officeDocument/2006/relationships/image"/><Relationship Id="rId1221" Target="media/image1221.png" Type="http://schemas.openxmlformats.org/officeDocument/2006/relationships/image"/><Relationship Id="rId1222" Target="media/image1222.png" Type="http://schemas.openxmlformats.org/officeDocument/2006/relationships/image"/><Relationship Id="rId1223" Target="media/image1223.png" Type="http://schemas.openxmlformats.org/officeDocument/2006/relationships/image"/><Relationship Id="rId1224" Target="media/image1224.png" Type="http://schemas.openxmlformats.org/officeDocument/2006/relationships/image"/><Relationship Id="rId1225" Target="media/image1225.png" Type="http://schemas.openxmlformats.org/officeDocument/2006/relationships/image"/><Relationship Id="rId1226" Target="media/image1226.png" Type="http://schemas.openxmlformats.org/officeDocument/2006/relationships/image"/><Relationship Id="rId1227" Target="media/image1227.png" Type="http://schemas.openxmlformats.org/officeDocument/2006/relationships/image"/><Relationship Id="rId1228" Target="media/image1228.png" Type="http://schemas.openxmlformats.org/officeDocument/2006/relationships/image"/><Relationship Id="rId1229" Target="media/image1229.png" Type="http://schemas.openxmlformats.org/officeDocument/2006/relationships/image"/><Relationship Id="rId123" Target="media/image123.png" Type="http://schemas.openxmlformats.org/officeDocument/2006/relationships/image"/><Relationship Id="rId1230" Target="media/image1230.png" Type="http://schemas.openxmlformats.org/officeDocument/2006/relationships/image"/><Relationship Id="rId1231" Target="media/image1231.png" Type="http://schemas.openxmlformats.org/officeDocument/2006/relationships/image"/><Relationship Id="rId1232" Target="media/image1232.png" Type="http://schemas.openxmlformats.org/officeDocument/2006/relationships/image"/><Relationship Id="rId1233" Target="media/image1233.png" Type="http://schemas.openxmlformats.org/officeDocument/2006/relationships/image"/><Relationship Id="rId1234" Target="media/image1234.png" Type="http://schemas.openxmlformats.org/officeDocument/2006/relationships/image"/><Relationship Id="rId1235" Target="media/image1235.png" Type="http://schemas.openxmlformats.org/officeDocument/2006/relationships/image"/><Relationship Id="rId1236" Target="media/image1236.png" Type="http://schemas.openxmlformats.org/officeDocument/2006/relationships/image"/><Relationship Id="rId1237" Target="media/image1237.png" Type="http://schemas.openxmlformats.org/officeDocument/2006/relationships/image"/><Relationship Id="rId1238" Target="media/image1238.png" Type="http://schemas.openxmlformats.org/officeDocument/2006/relationships/image"/><Relationship Id="rId1239" Target="media/image1239.png" Type="http://schemas.openxmlformats.org/officeDocument/2006/relationships/image"/><Relationship Id="rId124" Target="media/image124.png" Type="http://schemas.openxmlformats.org/officeDocument/2006/relationships/image"/><Relationship Id="rId1240" Target="media/image1240.png" Type="http://schemas.openxmlformats.org/officeDocument/2006/relationships/image"/><Relationship Id="rId1241" Target="media/image1241.png" Type="http://schemas.openxmlformats.org/officeDocument/2006/relationships/image"/><Relationship Id="rId1242" Target="media/image1242.png" Type="http://schemas.openxmlformats.org/officeDocument/2006/relationships/image"/><Relationship Id="rId1243" Target="media/image1243.png" Type="http://schemas.openxmlformats.org/officeDocument/2006/relationships/image"/><Relationship Id="rId1244" Target="media/image1244.png" Type="http://schemas.openxmlformats.org/officeDocument/2006/relationships/image"/><Relationship Id="rId1245" Target="media/image1245.png" Type="http://schemas.openxmlformats.org/officeDocument/2006/relationships/image"/><Relationship Id="rId1246" Target="media/image1246.png" Type="http://schemas.openxmlformats.org/officeDocument/2006/relationships/image"/><Relationship Id="rId1247" Target="media/image1247.png" Type="http://schemas.openxmlformats.org/officeDocument/2006/relationships/image"/><Relationship Id="rId1248" Target="media/image1248.png" Type="http://schemas.openxmlformats.org/officeDocument/2006/relationships/image"/><Relationship Id="rId1249" Target="media/image1249.png" Type="http://schemas.openxmlformats.org/officeDocument/2006/relationships/image"/><Relationship Id="rId125" Target="media/image125.png" Type="http://schemas.openxmlformats.org/officeDocument/2006/relationships/image"/><Relationship Id="rId1250" Target="media/image1250.png" Type="http://schemas.openxmlformats.org/officeDocument/2006/relationships/image"/><Relationship Id="rId1251" Target="media/image1251.png" Type="http://schemas.openxmlformats.org/officeDocument/2006/relationships/image"/><Relationship Id="rId1252" Target="media/image1252.png" Type="http://schemas.openxmlformats.org/officeDocument/2006/relationships/image"/><Relationship Id="rId1253" Target="media/image1253.png" Type="http://schemas.openxmlformats.org/officeDocument/2006/relationships/image"/><Relationship Id="rId1254" Target="media/image1254.png" Type="http://schemas.openxmlformats.org/officeDocument/2006/relationships/image"/><Relationship Id="rId1255" Target="media/image1255.png" Type="http://schemas.openxmlformats.org/officeDocument/2006/relationships/image"/><Relationship Id="rId1256" Target="media/image1256.png" Type="http://schemas.openxmlformats.org/officeDocument/2006/relationships/image"/><Relationship Id="rId1257" Target="media/image1257.png" Type="http://schemas.openxmlformats.org/officeDocument/2006/relationships/image"/><Relationship Id="rId1258" Target="media/image1258.png" Type="http://schemas.openxmlformats.org/officeDocument/2006/relationships/image"/><Relationship Id="rId1259" Target="media/image1259.png" Type="http://schemas.openxmlformats.org/officeDocument/2006/relationships/image"/><Relationship Id="rId126" Target="media/image126.png" Type="http://schemas.openxmlformats.org/officeDocument/2006/relationships/image"/><Relationship Id="rId1260" Target="media/image1260.png" Type="http://schemas.openxmlformats.org/officeDocument/2006/relationships/image"/><Relationship Id="rId1261" Target="media/image1261.png" Type="http://schemas.openxmlformats.org/officeDocument/2006/relationships/image"/><Relationship Id="rId1262" Target="media/image1262.png" Type="http://schemas.openxmlformats.org/officeDocument/2006/relationships/image"/><Relationship Id="rId1263" Target="media/image1263.png" Type="http://schemas.openxmlformats.org/officeDocument/2006/relationships/image"/><Relationship Id="rId1264" Target="media/image1264.png" Type="http://schemas.openxmlformats.org/officeDocument/2006/relationships/image"/><Relationship Id="rId1265" Target="media/image1265.png" Type="http://schemas.openxmlformats.org/officeDocument/2006/relationships/image"/><Relationship Id="rId1266" Target="media/image1266.png" Type="http://schemas.openxmlformats.org/officeDocument/2006/relationships/image"/><Relationship Id="rId1267" Target="media/image1267.png" Type="http://schemas.openxmlformats.org/officeDocument/2006/relationships/image"/><Relationship Id="rId1268" Target="media/image1268.png" Type="http://schemas.openxmlformats.org/officeDocument/2006/relationships/image"/><Relationship Id="rId1269" Target="media/image1269.png" Type="http://schemas.openxmlformats.org/officeDocument/2006/relationships/image"/><Relationship Id="rId127" Target="media/image127.png" Type="http://schemas.openxmlformats.org/officeDocument/2006/relationships/image"/><Relationship Id="rId1270" Target="media/image1270.png" Type="http://schemas.openxmlformats.org/officeDocument/2006/relationships/image"/><Relationship Id="rId1271" Target="media/image1271.png" Type="http://schemas.openxmlformats.org/officeDocument/2006/relationships/image"/><Relationship Id="rId1272" Target="media/image1272.png" Type="http://schemas.openxmlformats.org/officeDocument/2006/relationships/image"/><Relationship Id="rId1273" Target="media/image1273.png" Type="http://schemas.openxmlformats.org/officeDocument/2006/relationships/image"/><Relationship Id="rId1274" Target="media/image1274.png" Type="http://schemas.openxmlformats.org/officeDocument/2006/relationships/image"/><Relationship Id="rId1275" Target="media/image1275.png" Type="http://schemas.openxmlformats.org/officeDocument/2006/relationships/image"/><Relationship Id="rId1276" Target="media/image1276.png" Type="http://schemas.openxmlformats.org/officeDocument/2006/relationships/image"/><Relationship Id="rId1277" Target="media/image1277.png" Type="http://schemas.openxmlformats.org/officeDocument/2006/relationships/image"/><Relationship Id="rId1278" Target="media/image1278.png" Type="http://schemas.openxmlformats.org/officeDocument/2006/relationships/image"/><Relationship Id="rId1279" Target="media/image1279.png" Type="http://schemas.openxmlformats.org/officeDocument/2006/relationships/image"/><Relationship Id="rId128" Target="media/image128.png" Type="http://schemas.openxmlformats.org/officeDocument/2006/relationships/image"/><Relationship Id="rId1280" Target="media/image1280.png" Type="http://schemas.openxmlformats.org/officeDocument/2006/relationships/image"/><Relationship Id="rId1281" Target="media/image1281.png" Type="http://schemas.openxmlformats.org/officeDocument/2006/relationships/image"/><Relationship Id="rId1282" Target="media/image1282.png" Type="http://schemas.openxmlformats.org/officeDocument/2006/relationships/image"/><Relationship Id="rId1283" Target="media/image1283.png" Type="http://schemas.openxmlformats.org/officeDocument/2006/relationships/image"/><Relationship Id="rId1284" Target="media/image1284.png" Type="http://schemas.openxmlformats.org/officeDocument/2006/relationships/image"/><Relationship Id="rId1285" Target="media/image1285.png" Type="http://schemas.openxmlformats.org/officeDocument/2006/relationships/image"/><Relationship Id="rId1286" Target="media/image1286.png" Type="http://schemas.openxmlformats.org/officeDocument/2006/relationships/image"/><Relationship Id="rId1287" Target="media/image1287.png" Type="http://schemas.openxmlformats.org/officeDocument/2006/relationships/image"/><Relationship Id="rId1288" Target="media/image1288.png" Type="http://schemas.openxmlformats.org/officeDocument/2006/relationships/image"/><Relationship Id="rId1289" Target="media/image1289.png" Type="http://schemas.openxmlformats.org/officeDocument/2006/relationships/image"/><Relationship Id="rId129" Target="media/image129.png" Type="http://schemas.openxmlformats.org/officeDocument/2006/relationships/image"/><Relationship Id="rId1290" Target="media/image1290.png" Type="http://schemas.openxmlformats.org/officeDocument/2006/relationships/image"/><Relationship Id="rId1291" Target="media/image1291.png" Type="http://schemas.openxmlformats.org/officeDocument/2006/relationships/image"/><Relationship Id="rId1292" Target="media/image1292.png" Type="http://schemas.openxmlformats.org/officeDocument/2006/relationships/image"/><Relationship Id="rId1293" Target="media/image1293.png" Type="http://schemas.openxmlformats.org/officeDocument/2006/relationships/image"/><Relationship Id="rId1294" Target="media/image1294.png" Type="http://schemas.openxmlformats.org/officeDocument/2006/relationships/image"/><Relationship Id="rId1295" Target="media/image1295.png" Type="http://schemas.openxmlformats.org/officeDocument/2006/relationships/image"/><Relationship Id="rId1296" Target="media/image1296.png" Type="http://schemas.openxmlformats.org/officeDocument/2006/relationships/image"/><Relationship Id="rId1297" Target="media/image1297.png" Type="http://schemas.openxmlformats.org/officeDocument/2006/relationships/image"/><Relationship Id="rId1298" Target="media/image1298.png" Type="http://schemas.openxmlformats.org/officeDocument/2006/relationships/image"/><Relationship Id="rId1299" Target="media/image1299.png" Type="http://schemas.openxmlformats.org/officeDocument/2006/relationships/image"/><Relationship Id="rId13" Target="media/image13.png" Type="http://schemas.openxmlformats.org/officeDocument/2006/relationships/image"/><Relationship Id="rId130" Target="media/image130.png" Type="http://schemas.openxmlformats.org/officeDocument/2006/relationships/image"/><Relationship Id="rId1300" Target="media/image1300.png" Type="http://schemas.openxmlformats.org/officeDocument/2006/relationships/image"/><Relationship Id="rId1301" Target="media/image1301.png" Type="http://schemas.openxmlformats.org/officeDocument/2006/relationships/image"/><Relationship Id="rId1302" Target="media/image1302.png" Type="http://schemas.openxmlformats.org/officeDocument/2006/relationships/image"/><Relationship Id="rId1303" Target="media/image1303.png" Type="http://schemas.openxmlformats.org/officeDocument/2006/relationships/image"/><Relationship Id="rId1304" Target="media/image1304.png" Type="http://schemas.openxmlformats.org/officeDocument/2006/relationships/image"/><Relationship Id="rId1305" Target="media/image1305.png" Type="http://schemas.openxmlformats.org/officeDocument/2006/relationships/image"/><Relationship Id="rId1306" Target="media/image1306.png" Type="http://schemas.openxmlformats.org/officeDocument/2006/relationships/image"/><Relationship Id="rId1307" Target="media/image1307.png" Type="http://schemas.openxmlformats.org/officeDocument/2006/relationships/image"/><Relationship Id="rId1308" Target="media/image1308.png" Type="http://schemas.openxmlformats.org/officeDocument/2006/relationships/image"/><Relationship Id="rId1309" Target="media/image1309.png" Type="http://schemas.openxmlformats.org/officeDocument/2006/relationships/image"/><Relationship Id="rId131" Target="media/image131.png" Type="http://schemas.openxmlformats.org/officeDocument/2006/relationships/image"/><Relationship Id="rId1310" Target="media/image1310.png" Type="http://schemas.openxmlformats.org/officeDocument/2006/relationships/image"/><Relationship Id="rId1311" Target="media/image1311.png" Type="http://schemas.openxmlformats.org/officeDocument/2006/relationships/image"/><Relationship Id="rId1312" Target="media/image1312.png" Type="http://schemas.openxmlformats.org/officeDocument/2006/relationships/image"/><Relationship Id="rId1313" Target="media/image1313.png" Type="http://schemas.openxmlformats.org/officeDocument/2006/relationships/image"/><Relationship Id="rId1314" Target="media/image1314.png" Type="http://schemas.openxmlformats.org/officeDocument/2006/relationships/image"/><Relationship Id="rId1315" Target="media/image1315.png" Type="http://schemas.openxmlformats.org/officeDocument/2006/relationships/image"/><Relationship Id="rId1316" Target="media/image1316.png" Type="http://schemas.openxmlformats.org/officeDocument/2006/relationships/image"/><Relationship Id="rId1317" Target="media/image1317.png" Type="http://schemas.openxmlformats.org/officeDocument/2006/relationships/image"/><Relationship Id="rId1318" Target="media/image1318.png" Type="http://schemas.openxmlformats.org/officeDocument/2006/relationships/image"/><Relationship Id="rId1319" Target="media/image1319.png" Type="http://schemas.openxmlformats.org/officeDocument/2006/relationships/image"/><Relationship Id="rId132" Target="media/image132.png" Type="http://schemas.openxmlformats.org/officeDocument/2006/relationships/image"/><Relationship Id="rId1320" Target="media/image1320.png" Type="http://schemas.openxmlformats.org/officeDocument/2006/relationships/image"/><Relationship Id="rId1321" Target="media/image1321.png" Type="http://schemas.openxmlformats.org/officeDocument/2006/relationships/image"/><Relationship Id="rId1322" Target="media/image1322.png" Type="http://schemas.openxmlformats.org/officeDocument/2006/relationships/image"/><Relationship Id="rId1323" Target="media/image1323.png" Type="http://schemas.openxmlformats.org/officeDocument/2006/relationships/image"/><Relationship Id="rId1324" Target="media/image1324.png" Type="http://schemas.openxmlformats.org/officeDocument/2006/relationships/image"/><Relationship Id="rId1325" Target="media/image1325.png" Type="http://schemas.openxmlformats.org/officeDocument/2006/relationships/image"/><Relationship Id="rId1326" Target="media/image1326.png" Type="http://schemas.openxmlformats.org/officeDocument/2006/relationships/image"/><Relationship Id="rId1327" Target="media/image1327.png" Type="http://schemas.openxmlformats.org/officeDocument/2006/relationships/image"/><Relationship Id="rId1328" Target="media/image1328.png" Type="http://schemas.openxmlformats.org/officeDocument/2006/relationships/image"/><Relationship Id="rId1329" Target="media/image1329.png" Type="http://schemas.openxmlformats.org/officeDocument/2006/relationships/image"/><Relationship Id="rId133" Target="media/image133.png" Type="http://schemas.openxmlformats.org/officeDocument/2006/relationships/image"/><Relationship Id="rId1330" Target="media/image1330.png" Type="http://schemas.openxmlformats.org/officeDocument/2006/relationships/image"/><Relationship Id="rId1331" Target="media/image1331.png" Type="http://schemas.openxmlformats.org/officeDocument/2006/relationships/image"/><Relationship Id="rId1332" Target="media/image1332.png" Type="http://schemas.openxmlformats.org/officeDocument/2006/relationships/image"/><Relationship Id="rId1333" Target="media/image1333.png" Type="http://schemas.openxmlformats.org/officeDocument/2006/relationships/image"/><Relationship Id="rId1334" Target="media/image1334.png" Type="http://schemas.openxmlformats.org/officeDocument/2006/relationships/image"/><Relationship Id="rId1335" Target="media/image1335.png" Type="http://schemas.openxmlformats.org/officeDocument/2006/relationships/image"/><Relationship Id="rId1336" Target="media/image1336.png" Type="http://schemas.openxmlformats.org/officeDocument/2006/relationships/image"/><Relationship Id="rId1337" Target="media/image1337.png" Type="http://schemas.openxmlformats.org/officeDocument/2006/relationships/image"/><Relationship Id="rId1338" Target="media/image1338.png" Type="http://schemas.openxmlformats.org/officeDocument/2006/relationships/image"/><Relationship Id="rId1339" Target="media/image1339.png" Type="http://schemas.openxmlformats.org/officeDocument/2006/relationships/image"/><Relationship Id="rId134" Target="media/image134.png" Type="http://schemas.openxmlformats.org/officeDocument/2006/relationships/image"/><Relationship Id="rId1340" Target="media/image1340.png" Type="http://schemas.openxmlformats.org/officeDocument/2006/relationships/image"/><Relationship Id="rId1341" Target="media/image1341.png" Type="http://schemas.openxmlformats.org/officeDocument/2006/relationships/image"/><Relationship Id="rId1342" Target="media/image1342.png" Type="http://schemas.openxmlformats.org/officeDocument/2006/relationships/image"/><Relationship Id="rId1343" Target="media/image1343.png" Type="http://schemas.openxmlformats.org/officeDocument/2006/relationships/image"/><Relationship Id="rId1344" Target="media/image1344.png" Type="http://schemas.openxmlformats.org/officeDocument/2006/relationships/image"/><Relationship Id="rId1345" Target="media/image1345.png" Type="http://schemas.openxmlformats.org/officeDocument/2006/relationships/image"/><Relationship Id="rId1346" Target="media/image1346.png" Type="http://schemas.openxmlformats.org/officeDocument/2006/relationships/image"/><Relationship Id="rId1347" Target="media/image1347.png" Type="http://schemas.openxmlformats.org/officeDocument/2006/relationships/image"/><Relationship Id="rId1348" Target="media/image1348.png" Type="http://schemas.openxmlformats.org/officeDocument/2006/relationships/image"/><Relationship Id="rId1349" Target="media/image1349.png" Type="http://schemas.openxmlformats.org/officeDocument/2006/relationships/image"/><Relationship Id="rId135" Target="media/image135.png" Type="http://schemas.openxmlformats.org/officeDocument/2006/relationships/image"/><Relationship Id="rId1350" Target="media/image1350.png" Type="http://schemas.openxmlformats.org/officeDocument/2006/relationships/image"/><Relationship Id="rId1351" Target="media/image1351.png" Type="http://schemas.openxmlformats.org/officeDocument/2006/relationships/image"/><Relationship Id="rId1352" Target="media/image1352.png" Type="http://schemas.openxmlformats.org/officeDocument/2006/relationships/image"/><Relationship Id="rId1353" Target="media/image1353.png" Type="http://schemas.openxmlformats.org/officeDocument/2006/relationships/image"/><Relationship Id="rId1354" Target="media/image1354.png" Type="http://schemas.openxmlformats.org/officeDocument/2006/relationships/image"/><Relationship Id="rId1355" Target="media/image1355.png" Type="http://schemas.openxmlformats.org/officeDocument/2006/relationships/image"/><Relationship Id="rId1356" Target="media/image1356.png" Type="http://schemas.openxmlformats.org/officeDocument/2006/relationships/image"/><Relationship Id="rId1357" Target="media/image1357.png" Type="http://schemas.openxmlformats.org/officeDocument/2006/relationships/image"/><Relationship Id="rId1358" Target="media/image1358.png" Type="http://schemas.openxmlformats.org/officeDocument/2006/relationships/image"/><Relationship Id="rId1359" Target="media/image1359.png" Type="http://schemas.openxmlformats.org/officeDocument/2006/relationships/image"/><Relationship Id="rId136" Target="media/image136.png" Type="http://schemas.openxmlformats.org/officeDocument/2006/relationships/image"/><Relationship Id="rId1360" Target="media/image1360.png" Type="http://schemas.openxmlformats.org/officeDocument/2006/relationships/image"/><Relationship Id="rId1361" Target="media/image1361.png" Type="http://schemas.openxmlformats.org/officeDocument/2006/relationships/image"/><Relationship Id="rId1362" Target="media/image1362.png" Type="http://schemas.openxmlformats.org/officeDocument/2006/relationships/image"/><Relationship Id="rId1363" Target="media/image1363.png" Type="http://schemas.openxmlformats.org/officeDocument/2006/relationships/image"/><Relationship Id="rId1364" Target="media/image1364.png" Type="http://schemas.openxmlformats.org/officeDocument/2006/relationships/image"/><Relationship Id="rId1365" Target="media/image1365.png" Type="http://schemas.openxmlformats.org/officeDocument/2006/relationships/image"/><Relationship Id="rId1366" Target="media/image1366.png" Type="http://schemas.openxmlformats.org/officeDocument/2006/relationships/image"/><Relationship Id="rId1367" Target="media/image1367.png" Type="http://schemas.openxmlformats.org/officeDocument/2006/relationships/image"/><Relationship Id="rId1368" Target="media/image1368.png" Type="http://schemas.openxmlformats.org/officeDocument/2006/relationships/image"/><Relationship Id="rId1369" Target="media/image1369.png" Type="http://schemas.openxmlformats.org/officeDocument/2006/relationships/image"/><Relationship Id="rId137" Target="media/image137.png" Type="http://schemas.openxmlformats.org/officeDocument/2006/relationships/image"/><Relationship Id="rId1370" Target="media/image1370.png" Type="http://schemas.openxmlformats.org/officeDocument/2006/relationships/image"/><Relationship Id="rId1371" Target="media/image1371.png" Type="http://schemas.openxmlformats.org/officeDocument/2006/relationships/image"/><Relationship Id="rId1372" Target="media/image1372.png" Type="http://schemas.openxmlformats.org/officeDocument/2006/relationships/image"/><Relationship Id="rId1373" Target="media/image1373.png" Type="http://schemas.openxmlformats.org/officeDocument/2006/relationships/image"/><Relationship Id="rId1374" Target="media/image1374.png" Type="http://schemas.openxmlformats.org/officeDocument/2006/relationships/image"/><Relationship Id="rId1375" Target="media/image1375.png" Type="http://schemas.openxmlformats.org/officeDocument/2006/relationships/image"/><Relationship Id="rId1376" Target="media/image1376.png" Type="http://schemas.openxmlformats.org/officeDocument/2006/relationships/image"/><Relationship Id="rId1377" Target="media/image1377.png" Type="http://schemas.openxmlformats.org/officeDocument/2006/relationships/image"/><Relationship Id="rId1378" Target="media/image1378.png" Type="http://schemas.openxmlformats.org/officeDocument/2006/relationships/image"/><Relationship Id="rId1379" Target="media/image1379.png" Type="http://schemas.openxmlformats.org/officeDocument/2006/relationships/image"/><Relationship Id="rId138" Target="media/image138.png" Type="http://schemas.openxmlformats.org/officeDocument/2006/relationships/image"/><Relationship Id="rId1380" Target="media/image1380.png" Type="http://schemas.openxmlformats.org/officeDocument/2006/relationships/image"/><Relationship Id="rId1381" Target="media/image1381.png" Type="http://schemas.openxmlformats.org/officeDocument/2006/relationships/image"/><Relationship Id="rId1382" Target="media/image1382.png" Type="http://schemas.openxmlformats.org/officeDocument/2006/relationships/image"/><Relationship Id="rId1383" Target="media/image1383.png" Type="http://schemas.openxmlformats.org/officeDocument/2006/relationships/image"/><Relationship Id="rId1384" Target="media/image1384.png" Type="http://schemas.openxmlformats.org/officeDocument/2006/relationships/image"/><Relationship Id="rId1385" Target="media/image1385.png" Type="http://schemas.openxmlformats.org/officeDocument/2006/relationships/image"/><Relationship Id="rId1386" Target="media/image1386.png" Type="http://schemas.openxmlformats.org/officeDocument/2006/relationships/image"/><Relationship Id="rId1387" Target="media/image1387.png" Type="http://schemas.openxmlformats.org/officeDocument/2006/relationships/image"/><Relationship Id="rId1388" Target="media/image1388.png" Type="http://schemas.openxmlformats.org/officeDocument/2006/relationships/image"/><Relationship Id="rId1389" Target="media/image1389.png" Type="http://schemas.openxmlformats.org/officeDocument/2006/relationships/image"/><Relationship Id="rId139" Target="media/image139.png" Type="http://schemas.openxmlformats.org/officeDocument/2006/relationships/image"/><Relationship Id="rId1390" Target="media/image1390.png" Type="http://schemas.openxmlformats.org/officeDocument/2006/relationships/image"/><Relationship Id="rId1391" Target="media/image1391.png" Type="http://schemas.openxmlformats.org/officeDocument/2006/relationships/image"/><Relationship Id="rId1392" Target="media/image1392.png" Type="http://schemas.openxmlformats.org/officeDocument/2006/relationships/image"/><Relationship Id="rId1393" Target="media/image1393.png" Type="http://schemas.openxmlformats.org/officeDocument/2006/relationships/image"/><Relationship Id="rId1394" Target="media/image1394.png" Type="http://schemas.openxmlformats.org/officeDocument/2006/relationships/image"/><Relationship Id="rId1395" Target="media/image1395.png" Type="http://schemas.openxmlformats.org/officeDocument/2006/relationships/image"/><Relationship Id="rId1396" Target="media/image1396.png" Type="http://schemas.openxmlformats.org/officeDocument/2006/relationships/image"/><Relationship Id="rId1397" Target="media/image1397.png" Type="http://schemas.openxmlformats.org/officeDocument/2006/relationships/image"/><Relationship Id="rId1398" Target="media/image1398.png" Type="http://schemas.openxmlformats.org/officeDocument/2006/relationships/image"/><Relationship Id="rId1399" Target="media/image1399.png" Type="http://schemas.openxmlformats.org/officeDocument/2006/relationships/image"/><Relationship Id="rId14" Target="media/image14.png" Type="http://schemas.openxmlformats.org/officeDocument/2006/relationships/image"/><Relationship Id="rId140" Target="media/image140.png" Type="http://schemas.openxmlformats.org/officeDocument/2006/relationships/image"/><Relationship Id="rId1400" Target="media/image1400.png" Type="http://schemas.openxmlformats.org/officeDocument/2006/relationships/image"/><Relationship Id="rId1401" Target="media/image1401.png" Type="http://schemas.openxmlformats.org/officeDocument/2006/relationships/image"/><Relationship Id="rId1402" Target="media/image1402.png" Type="http://schemas.openxmlformats.org/officeDocument/2006/relationships/image"/><Relationship Id="rId1403" Target="media/image1403.png" Type="http://schemas.openxmlformats.org/officeDocument/2006/relationships/image"/><Relationship Id="rId1404" Target="media/image1404.png" Type="http://schemas.openxmlformats.org/officeDocument/2006/relationships/image"/><Relationship Id="rId1405" Target="media/image1405.png" Type="http://schemas.openxmlformats.org/officeDocument/2006/relationships/image"/><Relationship Id="rId1406" Target="media/image1406.png" Type="http://schemas.openxmlformats.org/officeDocument/2006/relationships/image"/><Relationship Id="rId1407" Target="media/image1407.png" Type="http://schemas.openxmlformats.org/officeDocument/2006/relationships/image"/><Relationship Id="rId1408" Target="media/image1408.png" Type="http://schemas.openxmlformats.org/officeDocument/2006/relationships/image"/><Relationship Id="rId1409" Target="media/image1409.png" Type="http://schemas.openxmlformats.org/officeDocument/2006/relationships/image"/><Relationship Id="rId141" Target="media/image141.png" Type="http://schemas.openxmlformats.org/officeDocument/2006/relationships/image"/><Relationship Id="rId1410" Target="media/image1410.png" Type="http://schemas.openxmlformats.org/officeDocument/2006/relationships/image"/><Relationship Id="rId1411" Target="media/image1411.png" Type="http://schemas.openxmlformats.org/officeDocument/2006/relationships/image"/><Relationship Id="rId1412" Target="media/image1412.png" Type="http://schemas.openxmlformats.org/officeDocument/2006/relationships/image"/><Relationship Id="rId1413" Target="media/image1413.png" Type="http://schemas.openxmlformats.org/officeDocument/2006/relationships/image"/><Relationship Id="rId1414" Target="media/image1414.png" Type="http://schemas.openxmlformats.org/officeDocument/2006/relationships/image"/><Relationship Id="rId1415" Target="media/image1415.png" Type="http://schemas.openxmlformats.org/officeDocument/2006/relationships/image"/><Relationship Id="rId1416" Target="media/image1416.png" Type="http://schemas.openxmlformats.org/officeDocument/2006/relationships/image"/><Relationship Id="rId1417" Target="media/image1417.png" Type="http://schemas.openxmlformats.org/officeDocument/2006/relationships/image"/><Relationship Id="rId1418" Target="media/image1418.png" Type="http://schemas.openxmlformats.org/officeDocument/2006/relationships/image"/><Relationship Id="rId1419" Target="media/image1419.png" Type="http://schemas.openxmlformats.org/officeDocument/2006/relationships/image"/><Relationship Id="rId142" Target="media/image142.png" Type="http://schemas.openxmlformats.org/officeDocument/2006/relationships/image"/><Relationship Id="rId1420" Target="media/image1420.png" Type="http://schemas.openxmlformats.org/officeDocument/2006/relationships/image"/><Relationship Id="rId1421" Target="media/image1421.png" Type="http://schemas.openxmlformats.org/officeDocument/2006/relationships/image"/><Relationship Id="rId1422" Target="media/image1422.png" Type="http://schemas.openxmlformats.org/officeDocument/2006/relationships/image"/><Relationship Id="rId1423" Target="media/image1423.png" Type="http://schemas.openxmlformats.org/officeDocument/2006/relationships/image"/><Relationship Id="rId1424" Target="media/image1424.png" Type="http://schemas.openxmlformats.org/officeDocument/2006/relationships/image"/><Relationship Id="rId1425" Target="media/image1425.png" Type="http://schemas.openxmlformats.org/officeDocument/2006/relationships/image"/><Relationship Id="rId1426" Target="media/image1426.png" Type="http://schemas.openxmlformats.org/officeDocument/2006/relationships/image"/><Relationship Id="rId1427" Target="media/image1427.png" Type="http://schemas.openxmlformats.org/officeDocument/2006/relationships/image"/><Relationship Id="rId1428" Target="media/image1428.png" Type="http://schemas.openxmlformats.org/officeDocument/2006/relationships/image"/><Relationship Id="rId1429" Target="media/image1429.png" Type="http://schemas.openxmlformats.org/officeDocument/2006/relationships/image"/><Relationship Id="rId143" Target="media/image143.png" Type="http://schemas.openxmlformats.org/officeDocument/2006/relationships/image"/><Relationship Id="rId1430" Target="media/image1430.png" Type="http://schemas.openxmlformats.org/officeDocument/2006/relationships/image"/><Relationship Id="rId1431" Target="media/image1431.png" Type="http://schemas.openxmlformats.org/officeDocument/2006/relationships/image"/><Relationship Id="rId1432" Target="media/image1432.png" Type="http://schemas.openxmlformats.org/officeDocument/2006/relationships/image"/><Relationship Id="rId1433" Target="media/image1433.png" Type="http://schemas.openxmlformats.org/officeDocument/2006/relationships/image"/><Relationship Id="rId1434" Target="media/image1434.png" Type="http://schemas.openxmlformats.org/officeDocument/2006/relationships/image"/><Relationship Id="rId1435" Target="media/image1435.png" Type="http://schemas.openxmlformats.org/officeDocument/2006/relationships/image"/><Relationship Id="rId1436" Target="media/image1436.png" Type="http://schemas.openxmlformats.org/officeDocument/2006/relationships/image"/><Relationship Id="rId1437" Target="media/image1437.png" Type="http://schemas.openxmlformats.org/officeDocument/2006/relationships/image"/><Relationship Id="rId1438" Target="media/image1438.png" Type="http://schemas.openxmlformats.org/officeDocument/2006/relationships/image"/><Relationship Id="rId1439" Target="media/image1439.png" Type="http://schemas.openxmlformats.org/officeDocument/2006/relationships/image"/><Relationship Id="rId144" Target="media/image144.png" Type="http://schemas.openxmlformats.org/officeDocument/2006/relationships/image"/><Relationship Id="rId1440" Target="media/image1440.png" Type="http://schemas.openxmlformats.org/officeDocument/2006/relationships/image"/><Relationship Id="rId1441" Target="media/image1441.png" Type="http://schemas.openxmlformats.org/officeDocument/2006/relationships/image"/><Relationship Id="rId1442" Target="media/image1442.png" Type="http://schemas.openxmlformats.org/officeDocument/2006/relationships/image"/><Relationship Id="rId1443" Target="media/image1443.png" Type="http://schemas.openxmlformats.org/officeDocument/2006/relationships/image"/><Relationship Id="rId1444" Target="media/image1444.png" Type="http://schemas.openxmlformats.org/officeDocument/2006/relationships/image"/><Relationship Id="rId1445" Target="media/image1445.png" Type="http://schemas.openxmlformats.org/officeDocument/2006/relationships/image"/><Relationship Id="rId1446" Target="media/image1446.png" Type="http://schemas.openxmlformats.org/officeDocument/2006/relationships/image"/><Relationship Id="rId1447" Target="media/image1447.png" Type="http://schemas.openxmlformats.org/officeDocument/2006/relationships/image"/><Relationship Id="rId1448" Target="media/image1448.png" Type="http://schemas.openxmlformats.org/officeDocument/2006/relationships/image"/><Relationship Id="rId1449" Target="media/image1449.png" Type="http://schemas.openxmlformats.org/officeDocument/2006/relationships/image"/><Relationship Id="rId145" Target="media/image145.png" Type="http://schemas.openxmlformats.org/officeDocument/2006/relationships/image"/><Relationship Id="rId1450" Target="media/image1450.png" Type="http://schemas.openxmlformats.org/officeDocument/2006/relationships/image"/><Relationship Id="rId1451" Target="media/image1451.png" Type="http://schemas.openxmlformats.org/officeDocument/2006/relationships/image"/><Relationship Id="rId1452" Target="media/image1452.png" Type="http://schemas.openxmlformats.org/officeDocument/2006/relationships/image"/><Relationship Id="rId1453" Target="media/image1453.png" Type="http://schemas.openxmlformats.org/officeDocument/2006/relationships/image"/><Relationship Id="rId1454" Target="media/image1454.png" Type="http://schemas.openxmlformats.org/officeDocument/2006/relationships/image"/><Relationship Id="rId1455" Target="media/image1455.png" Type="http://schemas.openxmlformats.org/officeDocument/2006/relationships/image"/><Relationship Id="rId1456" Target="media/image1456.png" Type="http://schemas.openxmlformats.org/officeDocument/2006/relationships/image"/><Relationship Id="rId1457" Target="media/image1457.png" Type="http://schemas.openxmlformats.org/officeDocument/2006/relationships/image"/><Relationship Id="rId1458" Target="media/image1458.png" Type="http://schemas.openxmlformats.org/officeDocument/2006/relationships/image"/><Relationship Id="rId1459" Target="media/image1459.png" Type="http://schemas.openxmlformats.org/officeDocument/2006/relationships/image"/><Relationship Id="rId146" Target="media/image146.png" Type="http://schemas.openxmlformats.org/officeDocument/2006/relationships/image"/><Relationship Id="rId1460" Target="media/image1460.png" Type="http://schemas.openxmlformats.org/officeDocument/2006/relationships/image"/><Relationship Id="rId1461" Target="media/image1461.png" Type="http://schemas.openxmlformats.org/officeDocument/2006/relationships/image"/><Relationship Id="rId1462" Target="media/image1462.png" Type="http://schemas.openxmlformats.org/officeDocument/2006/relationships/image"/><Relationship Id="rId1463" Target="media/image1463.png" Type="http://schemas.openxmlformats.org/officeDocument/2006/relationships/image"/><Relationship Id="rId1464" Target="media/image1464.png" Type="http://schemas.openxmlformats.org/officeDocument/2006/relationships/image"/><Relationship Id="rId1465" Target="media/image1465.png" Type="http://schemas.openxmlformats.org/officeDocument/2006/relationships/image"/><Relationship Id="rId1466" Target="media/image1466.png" Type="http://schemas.openxmlformats.org/officeDocument/2006/relationships/image"/><Relationship Id="rId1467" Target="media/image1467.png" Type="http://schemas.openxmlformats.org/officeDocument/2006/relationships/image"/><Relationship Id="rId1468" Target="media/image1468.png" Type="http://schemas.openxmlformats.org/officeDocument/2006/relationships/image"/><Relationship Id="rId1469" Target="media/image1469.png" Type="http://schemas.openxmlformats.org/officeDocument/2006/relationships/image"/><Relationship Id="rId147" Target="media/image147.png" Type="http://schemas.openxmlformats.org/officeDocument/2006/relationships/image"/><Relationship Id="rId1470" Target="media/image1470.png" Type="http://schemas.openxmlformats.org/officeDocument/2006/relationships/image"/><Relationship Id="rId1471" Target="media/image1471.png" Type="http://schemas.openxmlformats.org/officeDocument/2006/relationships/image"/><Relationship Id="rId1472" Target="media/image1472.png" Type="http://schemas.openxmlformats.org/officeDocument/2006/relationships/image"/><Relationship Id="rId1473" Target="media/image1473.png" Type="http://schemas.openxmlformats.org/officeDocument/2006/relationships/image"/><Relationship Id="rId1474" Target="media/image1474.png" Type="http://schemas.openxmlformats.org/officeDocument/2006/relationships/image"/><Relationship Id="rId1475" Target="media/image1475.png" Type="http://schemas.openxmlformats.org/officeDocument/2006/relationships/image"/><Relationship Id="rId1476" Target="media/image1476.png" Type="http://schemas.openxmlformats.org/officeDocument/2006/relationships/image"/><Relationship Id="rId1477" Target="media/image1477.png" Type="http://schemas.openxmlformats.org/officeDocument/2006/relationships/image"/><Relationship Id="rId1478" Target="media/image1478.png" Type="http://schemas.openxmlformats.org/officeDocument/2006/relationships/image"/><Relationship Id="rId1479" Target="media/image1479.png" Type="http://schemas.openxmlformats.org/officeDocument/2006/relationships/image"/><Relationship Id="rId148" Target="media/image148.png" Type="http://schemas.openxmlformats.org/officeDocument/2006/relationships/image"/><Relationship Id="rId1480" Target="media/image1480.png" Type="http://schemas.openxmlformats.org/officeDocument/2006/relationships/image"/><Relationship Id="rId1481" Target="media/image1481.png" Type="http://schemas.openxmlformats.org/officeDocument/2006/relationships/image"/><Relationship Id="rId1482" Target="media/image1482.png" Type="http://schemas.openxmlformats.org/officeDocument/2006/relationships/image"/><Relationship Id="rId1483" Target="media/image1483.png" Type="http://schemas.openxmlformats.org/officeDocument/2006/relationships/image"/><Relationship Id="rId1484" Target="media/image1484.png" Type="http://schemas.openxmlformats.org/officeDocument/2006/relationships/image"/><Relationship Id="rId1485" Target="media/image1485.png" Type="http://schemas.openxmlformats.org/officeDocument/2006/relationships/image"/><Relationship Id="rId1486" Target="media/image1486.png" Type="http://schemas.openxmlformats.org/officeDocument/2006/relationships/image"/><Relationship Id="rId1487" Target="media/image1487.png" Type="http://schemas.openxmlformats.org/officeDocument/2006/relationships/image"/><Relationship Id="rId1488" Target="media/image1488.png" Type="http://schemas.openxmlformats.org/officeDocument/2006/relationships/image"/><Relationship Id="rId1489" Target="media/image1489.png" Type="http://schemas.openxmlformats.org/officeDocument/2006/relationships/image"/><Relationship Id="rId149" Target="media/image149.png" Type="http://schemas.openxmlformats.org/officeDocument/2006/relationships/image"/><Relationship Id="rId1490" Target="media/image1490.png" Type="http://schemas.openxmlformats.org/officeDocument/2006/relationships/image"/><Relationship Id="rId1491" Target="media/image1491.png" Type="http://schemas.openxmlformats.org/officeDocument/2006/relationships/image"/><Relationship Id="rId1492" Target="media/image1492.png" Type="http://schemas.openxmlformats.org/officeDocument/2006/relationships/image"/><Relationship Id="rId1493" Target="media/image1493.png" Type="http://schemas.openxmlformats.org/officeDocument/2006/relationships/image"/><Relationship Id="rId1494" Target="media/image1494.png" Type="http://schemas.openxmlformats.org/officeDocument/2006/relationships/image"/><Relationship Id="rId1495" Target="media/image1495.png" Type="http://schemas.openxmlformats.org/officeDocument/2006/relationships/image"/><Relationship Id="rId1496" Target="media/image1496.png" Type="http://schemas.openxmlformats.org/officeDocument/2006/relationships/image"/><Relationship Id="rId1497" Target="media/image1497.png" Type="http://schemas.openxmlformats.org/officeDocument/2006/relationships/image"/><Relationship Id="rId1498" Target="media/image1498.png" Type="http://schemas.openxmlformats.org/officeDocument/2006/relationships/image"/><Relationship Id="rId1499" Target="media/image1499.png" Type="http://schemas.openxmlformats.org/officeDocument/2006/relationships/image"/><Relationship Id="rId15" Target="media/image15.png" Type="http://schemas.openxmlformats.org/officeDocument/2006/relationships/image"/><Relationship Id="rId150" Target="media/image150.png" Type="http://schemas.openxmlformats.org/officeDocument/2006/relationships/image"/><Relationship Id="rId1500" Target="media/image1500.png" Type="http://schemas.openxmlformats.org/officeDocument/2006/relationships/image"/><Relationship Id="rId1501" Target="media/image1501.png" Type="http://schemas.openxmlformats.org/officeDocument/2006/relationships/image"/><Relationship Id="rId1502" Target="media/image1502.png" Type="http://schemas.openxmlformats.org/officeDocument/2006/relationships/image"/><Relationship Id="rId1503" Target="media/image1503.png" Type="http://schemas.openxmlformats.org/officeDocument/2006/relationships/image"/><Relationship Id="rId1504" Target="media/image1504.png" Type="http://schemas.openxmlformats.org/officeDocument/2006/relationships/image"/><Relationship Id="rId1505" Target="media/image1505.png" Type="http://schemas.openxmlformats.org/officeDocument/2006/relationships/image"/><Relationship Id="rId1506" Target="media/image1506.png" Type="http://schemas.openxmlformats.org/officeDocument/2006/relationships/image"/><Relationship Id="rId1507" Target="media/image1507.png" Type="http://schemas.openxmlformats.org/officeDocument/2006/relationships/image"/><Relationship Id="rId1508" Target="media/image1508.png" Type="http://schemas.openxmlformats.org/officeDocument/2006/relationships/image"/><Relationship Id="rId1509" Target="media/image1509.png" Type="http://schemas.openxmlformats.org/officeDocument/2006/relationships/image"/><Relationship Id="rId151" Target="media/image151.png" Type="http://schemas.openxmlformats.org/officeDocument/2006/relationships/image"/><Relationship Id="rId1510" Target="media/image1510.png" Type="http://schemas.openxmlformats.org/officeDocument/2006/relationships/image"/><Relationship Id="rId1511" Target="media/image1511.png" Type="http://schemas.openxmlformats.org/officeDocument/2006/relationships/image"/><Relationship Id="rId1512" Target="media/image1512.png" Type="http://schemas.openxmlformats.org/officeDocument/2006/relationships/image"/><Relationship Id="rId1513" Target="media/image1513.png" Type="http://schemas.openxmlformats.org/officeDocument/2006/relationships/image"/><Relationship Id="rId1514" Target="media/image1514.png" Type="http://schemas.openxmlformats.org/officeDocument/2006/relationships/image"/><Relationship Id="rId1515" Target="media/image1515.png" Type="http://schemas.openxmlformats.org/officeDocument/2006/relationships/image"/><Relationship Id="rId1516" Target="media/image1516.png" Type="http://schemas.openxmlformats.org/officeDocument/2006/relationships/image"/><Relationship Id="rId1517" Target="media/image1517.png" Type="http://schemas.openxmlformats.org/officeDocument/2006/relationships/image"/><Relationship Id="rId1518" Target="media/image1518.png" Type="http://schemas.openxmlformats.org/officeDocument/2006/relationships/image"/><Relationship Id="rId1519" Target="media/image1519.png" Type="http://schemas.openxmlformats.org/officeDocument/2006/relationships/image"/><Relationship Id="rId152" Target="media/image152.png" Type="http://schemas.openxmlformats.org/officeDocument/2006/relationships/image"/><Relationship Id="rId1520" Target="media/image1520.png" Type="http://schemas.openxmlformats.org/officeDocument/2006/relationships/image"/><Relationship Id="rId1521" Target="media/image1521.png" Type="http://schemas.openxmlformats.org/officeDocument/2006/relationships/image"/><Relationship Id="rId1522" Target="media/image1522.png" Type="http://schemas.openxmlformats.org/officeDocument/2006/relationships/image"/><Relationship Id="rId1523" Target="media/image1523.png" Type="http://schemas.openxmlformats.org/officeDocument/2006/relationships/image"/><Relationship Id="rId1524" Target="media/image1524.png" Type="http://schemas.openxmlformats.org/officeDocument/2006/relationships/image"/><Relationship Id="rId1525" Target="media/image1525.png" Type="http://schemas.openxmlformats.org/officeDocument/2006/relationships/image"/><Relationship Id="rId1526" Target="media/image1526.png" Type="http://schemas.openxmlformats.org/officeDocument/2006/relationships/image"/><Relationship Id="rId1527" Target="media/image1527.png" Type="http://schemas.openxmlformats.org/officeDocument/2006/relationships/image"/><Relationship Id="rId1528" Target="media/image1528.png" Type="http://schemas.openxmlformats.org/officeDocument/2006/relationships/image"/><Relationship Id="rId1529" Target="media/image1529.png" Type="http://schemas.openxmlformats.org/officeDocument/2006/relationships/image"/><Relationship Id="rId153" Target="media/image153.png" Type="http://schemas.openxmlformats.org/officeDocument/2006/relationships/image"/><Relationship Id="rId1530" Target="media/image1530.png" Type="http://schemas.openxmlformats.org/officeDocument/2006/relationships/image"/><Relationship Id="rId1531" Target="media/image1531.png" Type="http://schemas.openxmlformats.org/officeDocument/2006/relationships/image"/><Relationship Id="rId1532" Target="media/image1532.png" Type="http://schemas.openxmlformats.org/officeDocument/2006/relationships/image"/><Relationship Id="rId1533" Target="media/image1533.png" Type="http://schemas.openxmlformats.org/officeDocument/2006/relationships/image"/><Relationship Id="rId1534" Target="media/image1534.png" Type="http://schemas.openxmlformats.org/officeDocument/2006/relationships/image"/><Relationship Id="rId1535" Target="media/image1535.png" Type="http://schemas.openxmlformats.org/officeDocument/2006/relationships/image"/><Relationship Id="rId1536" Target="media/image1536.png" Type="http://schemas.openxmlformats.org/officeDocument/2006/relationships/image"/><Relationship Id="rId1537" Target="media/image1537.png" Type="http://schemas.openxmlformats.org/officeDocument/2006/relationships/image"/><Relationship Id="rId1538" Target="media/image1538.png" Type="http://schemas.openxmlformats.org/officeDocument/2006/relationships/image"/><Relationship Id="rId1539" Target="media/image1539.png" Type="http://schemas.openxmlformats.org/officeDocument/2006/relationships/image"/><Relationship Id="rId154" Target="media/image154.png" Type="http://schemas.openxmlformats.org/officeDocument/2006/relationships/image"/><Relationship Id="rId1540" Target="media/image1540.png" Type="http://schemas.openxmlformats.org/officeDocument/2006/relationships/image"/><Relationship Id="rId1541" Target="media/image1541.png" Type="http://schemas.openxmlformats.org/officeDocument/2006/relationships/image"/><Relationship Id="rId1542" Target="media/image1542.png" Type="http://schemas.openxmlformats.org/officeDocument/2006/relationships/image"/><Relationship Id="rId1543" Target="media/image1543.png" Type="http://schemas.openxmlformats.org/officeDocument/2006/relationships/image"/><Relationship Id="rId1544" Target="media/image1544.png" Type="http://schemas.openxmlformats.org/officeDocument/2006/relationships/image"/><Relationship Id="rId1545" Target="media/image1545.png" Type="http://schemas.openxmlformats.org/officeDocument/2006/relationships/image"/><Relationship Id="rId1546" Target="media/image1546.png" Type="http://schemas.openxmlformats.org/officeDocument/2006/relationships/image"/><Relationship Id="rId1547" Target="media/image1547.png" Type="http://schemas.openxmlformats.org/officeDocument/2006/relationships/image"/><Relationship Id="rId1548" Target="media/image1548.png" Type="http://schemas.openxmlformats.org/officeDocument/2006/relationships/image"/><Relationship Id="rId1549" Target="media/image1549.png" Type="http://schemas.openxmlformats.org/officeDocument/2006/relationships/image"/><Relationship Id="rId155" Target="media/image155.png" Type="http://schemas.openxmlformats.org/officeDocument/2006/relationships/image"/><Relationship Id="rId1550" Target="media/image1550.png" Type="http://schemas.openxmlformats.org/officeDocument/2006/relationships/image"/><Relationship Id="rId1551" Target="media/image1551.png" Type="http://schemas.openxmlformats.org/officeDocument/2006/relationships/image"/><Relationship Id="rId1552" Target="media/image1552.png" Type="http://schemas.openxmlformats.org/officeDocument/2006/relationships/image"/><Relationship Id="rId1553" Target="media/image1553.png" Type="http://schemas.openxmlformats.org/officeDocument/2006/relationships/image"/><Relationship Id="rId1554" Target="media/image1554.png" Type="http://schemas.openxmlformats.org/officeDocument/2006/relationships/image"/><Relationship Id="rId1555" Target="media/image1555.png" Type="http://schemas.openxmlformats.org/officeDocument/2006/relationships/image"/><Relationship Id="rId1556" Target="media/image1556.png" Type="http://schemas.openxmlformats.org/officeDocument/2006/relationships/image"/><Relationship Id="rId1557" Target="media/image1557.png" Type="http://schemas.openxmlformats.org/officeDocument/2006/relationships/image"/><Relationship Id="rId1558" Target="media/image1558.png" Type="http://schemas.openxmlformats.org/officeDocument/2006/relationships/image"/><Relationship Id="rId1559" Target="media/image1559.png" Type="http://schemas.openxmlformats.org/officeDocument/2006/relationships/image"/><Relationship Id="rId156" Target="media/image156.png" Type="http://schemas.openxmlformats.org/officeDocument/2006/relationships/image"/><Relationship Id="rId1560" Target="media/image1560.png" Type="http://schemas.openxmlformats.org/officeDocument/2006/relationships/image"/><Relationship Id="rId1561" Target="media/image1561.png" Type="http://schemas.openxmlformats.org/officeDocument/2006/relationships/image"/><Relationship Id="rId1562" Target="media/image1562.png" Type="http://schemas.openxmlformats.org/officeDocument/2006/relationships/image"/><Relationship Id="rId1563" Target="media/image1563.png" Type="http://schemas.openxmlformats.org/officeDocument/2006/relationships/image"/><Relationship Id="rId1564" Target="media/image1564.png" Type="http://schemas.openxmlformats.org/officeDocument/2006/relationships/image"/><Relationship Id="rId1565" Target="media/image1565.png" Type="http://schemas.openxmlformats.org/officeDocument/2006/relationships/image"/><Relationship Id="rId1566" Target="media/image1566.png" Type="http://schemas.openxmlformats.org/officeDocument/2006/relationships/image"/><Relationship Id="rId1567" Target="media/image1567.png" Type="http://schemas.openxmlformats.org/officeDocument/2006/relationships/image"/><Relationship Id="rId1568" Target="media/image1568.png" Type="http://schemas.openxmlformats.org/officeDocument/2006/relationships/image"/><Relationship Id="rId1569" Target="media/image1569.png" Type="http://schemas.openxmlformats.org/officeDocument/2006/relationships/image"/><Relationship Id="rId157" Target="media/image157.png" Type="http://schemas.openxmlformats.org/officeDocument/2006/relationships/image"/><Relationship Id="rId1570" Target="media/image1570.png" Type="http://schemas.openxmlformats.org/officeDocument/2006/relationships/image"/><Relationship Id="rId1571" Target="media/image1571.png" Type="http://schemas.openxmlformats.org/officeDocument/2006/relationships/image"/><Relationship Id="rId1572" Target="media/image1572.png" Type="http://schemas.openxmlformats.org/officeDocument/2006/relationships/image"/><Relationship Id="rId1573" Target="media/image1573.png" Type="http://schemas.openxmlformats.org/officeDocument/2006/relationships/image"/><Relationship Id="rId1574" Target="media/image1574.png" Type="http://schemas.openxmlformats.org/officeDocument/2006/relationships/image"/><Relationship Id="rId1575" Target="media/image1575.png" Type="http://schemas.openxmlformats.org/officeDocument/2006/relationships/image"/><Relationship Id="rId1576" Target="media/image1576.png" Type="http://schemas.openxmlformats.org/officeDocument/2006/relationships/image"/><Relationship Id="rId1577" Target="media/image1577.png" Type="http://schemas.openxmlformats.org/officeDocument/2006/relationships/image"/><Relationship Id="rId1578" Target="media/image1578.png" Type="http://schemas.openxmlformats.org/officeDocument/2006/relationships/image"/><Relationship Id="rId1579" Target="media/image1579.png" Type="http://schemas.openxmlformats.org/officeDocument/2006/relationships/image"/><Relationship Id="rId158" Target="media/image158.png" Type="http://schemas.openxmlformats.org/officeDocument/2006/relationships/image"/><Relationship Id="rId1580" Target="media/image1580.png" Type="http://schemas.openxmlformats.org/officeDocument/2006/relationships/image"/><Relationship Id="rId1581" Target="media/image1581.png" Type="http://schemas.openxmlformats.org/officeDocument/2006/relationships/image"/><Relationship Id="rId1582" Target="media/image1582.png" Type="http://schemas.openxmlformats.org/officeDocument/2006/relationships/image"/><Relationship Id="rId1583" Target="media/image1583.png" Type="http://schemas.openxmlformats.org/officeDocument/2006/relationships/image"/><Relationship Id="rId1584" Target="media/image1584.png" Type="http://schemas.openxmlformats.org/officeDocument/2006/relationships/image"/><Relationship Id="rId1585" Target="media/image1585.png" Type="http://schemas.openxmlformats.org/officeDocument/2006/relationships/image"/><Relationship Id="rId1586" Target="media/image1586.png" Type="http://schemas.openxmlformats.org/officeDocument/2006/relationships/image"/><Relationship Id="rId1587" Target="media/image1587.png" Type="http://schemas.openxmlformats.org/officeDocument/2006/relationships/image"/><Relationship Id="rId1588" Target="media/image1588.png" Type="http://schemas.openxmlformats.org/officeDocument/2006/relationships/image"/><Relationship Id="rId1589" Target="media/image1589.png" Type="http://schemas.openxmlformats.org/officeDocument/2006/relationships/image"/><Relationship Id="rId159" Target="media/image159.png" Type="http://schemas.openxmlformats.org/officeDocument/2006/relationships/image"/><Relationship Id="rId1590" Target="media/image1590.png" Type="http://schemas.openxmlformats.org/officeDocument/2006/relationships/image"/><Relationship Id="rId1591" Target="media/image1591.png" Type="http://schemas.openxmlformats.org/officeDocument/2006/relationships/image"/><Relationship Id="rId1592" Target="media/image1592.png" Type="http://schemas.openxmlformats.org/officeDocument/2006/relationships/image"/><Relationship Id="rId1593" Target="media/image1593.png" Type="http://schemas.openxmlformats.org/officeDocument/2006/relationships/image"/><Relationship Id="rId1594" Target="media/image1594.png" Type="http://schemas.openxmlformats.org/officeDocument/2006/relationships/image"/><Relationship Id="rId1595" Target="media/image1595.png" Type="http://schemas.openxmlformats.org/officeDocument/2006/relationships/image"/><Relationship Id="rId1596" Target="media/image1596.png" Type="http://schemas.openxmlformats.org/officeDocument/2006/relationships/image"/><Relationship Id="rId1597" Target="media/image1597.png" Type="http://schemas.openxmlformats.org/officeDocument/2006/relationships/image"/><Relationship Id="rId1598" Target="media/image1598.png" Type="http://schemas.openxmlformats.org/officeDocument/2006/relationships/image"/><Relationship Id="rId1599" Target="media/image1599.png" Type="http://schemas.openxmlformats.org/officeDocument/2006/relationships/image"/><Relationship Id="rId16" Target="media/image16.png" Type="http://schemas.openxmlformats.org/officeDocument/2006/relationships/image"/><Relationship Id="rId160" Target="media/image160.png" Type="http://schemas.openxmlformats.org/officeDocument/2006/relationships/image"/><Relationship Id="rId1600" Target="media/image1600.png" Type="http://schemas.openxmlformats.org/officeDocument/2006/relationships/image"/><Relationship Id="rId1601" Target="media/image1601.png" Type="http://schemas.openxmlformats.org/officeDocument/2006/relationships/image"/><Relationship Id="rId1602" Target="media/image1602.png" Type="http://schemas.openxmlformats.org/officeDocument/2006/relationships/image"/><Relationship Id="rId1603" Target="media/image1603.png" Type="http://schemas.openxmlformats.org/officeDocument/2006/relationships/image"/><Relationship Id="rId1604" Target="media/image1604.png" Type="http://schemas.openxmlformats.org/officeDocument/2006/relationships/image"/><Relationship Id="rId1605" Target="media/image1605.png" Type="http://schemas.openxmlformats.org/officeDocument/2006/relationships/image"/><Relationship Id="rId1606" Target="media/image1606.png" Type="http://schemas.openxmlformats.org/officeDocument/2006/relationships/image"/><Relationship Id="rId1607" Target="media/image1607.png" Type="http://schemas.openxmlformats.org/officeDocument/2006/relationships/image"/><Relationship Id="rId1608" Target="media/image1608.png" Type="http://schemas.openxmlformats.org/officeDocument/2006/relationships/image"/><Relationship Id="rId1609" Target="media/image1609.png" Type="http://schemas.openxmlformats.org/officeDocument/2006/relationships/image"/><Relationship Id="rId161" Target="media/image161.png" Type="http://schemas.openxmlformats.org/officeDocument/2006/relationships/image"/><Relationship Id="rId1610" Target="media/image1610.png" Type="http://schemas.openxmlformats.org/officeDocument/2006/relationships/image"/><Relationship Id="rId1611" Target="media/image1611.png" Type="http://schemas.openxmlformats.org/officeDocument/2006/relationships/image"/><Relationship Id="rId1612" Target="media/image1612.png" Type="http://schemas.openxmlformats.org/officeDocument/2006/relationships/image"/><Relationship Id="rId1613" Target="media/image1613.png" Type="http://schemas.openxmlformats.org/officeDocument/2006/relationships/image"/><Relationship Id="rId1614" Target="media/image1614.png" Type="http://schemas.openxmlformats.org/officeDocument/2006/relationships/image"/><Relationship Id="rId1615" Target="media/image1615.png" Type="http://schemas.openxmlformats.org/officeDocument/2006/relationships/image"/><Relationship Id="rId1616" Target="media/image1616.png" Type="http://schemas.openxmlformats.org/officeDocument/2006/relationships/image"/><Relationship Id="rId1617" Target="media/image1617.png" Type="http://schemas.openxmlformats.org/officeDocument/2006/relationships/image"/><Relationship Id="rId1618" Target="media/image1618.png" Type="http://schemas.openxmlformats.org/officeDocument/2006/relationships/image"/><Relationship Id="rId1619" Target="media/image1619.png" Type="http://schemas.openxmlformats.org/officeDocument/2006/relationships/image"/><Relationship Id="rId162" Target="media/image162.png" Type="http://schemas.openxmlformats.org/officeDocument/2006/relationships/image"/><Relationship Id="rId1620" Target="media/image1620.png" Type="http://schemas.openxmlformats.org/officeDocument/2006/relationships/image"/><Relationship Id="rId1621" Target="media/image1621.png" Type="http://schemas.openxmlformats.org/officeDocument/2006/relationships/image"/><Relationship Id="rId1622" Target="media/image1622.png" Type="http://schemas.openxmlformats.org/officeDocument/2006/relationships/image"/><Relationship Id="rId1623" Target="media/image1623.png" Type="http://schemas.openxmlformats.org/officeDocument/2006/relationships/image"/><Relationship Id="rId1624" Target="media/image1624.png" Type="http://schemas.openxmlformats.org/officeDocument/2006/relationships/image"/><Relationship Id="rId1625" Target="media/image1625.png" Type="http://schemas.openxmlformats.org/officeDocument/2006/relationships/image"/><Relationship Id="rId1626" Target="media/image1626.png" Type="http://schemas.openxmlformats.org/officeDocument/2006/relationships/image"/><Relationship Id="rId1627" Target="media/image1627.png" Type="http://schemas.openxmlformats.org/officeDocument/2006/relationships/image"/><Relationship Id="rId1628" Target="media/image1628.png" Type="http://schemas.openxmlformats.org/officeDocument/2006/relationships/image"/><Relationship Id="rId1629" Target="media/image1629.png" Type="http://schemas.openxmlformats.org/officeDocument/2006/relationships/image"/><Relationship Id="rId163" Target="media/image163.png" Type="http://schemas.openxmlformats.org/officeDocument/2006/relationships/image"/><Relationship Id="rId1630" Target="media/image1630.png" Type="http://schemas.openxmlformats.org/officeDocument/2006/relationships/image"/><Relationship Id="rId1631" Target="media/image1631.png" Type="http://schemas.openxmlformats.org/officeDocument/2006/relationships/image"/><Relationship Id="rId1632" Target="media/image1632.png" Type="http://schemas.openxmlformats.org/officeDocument/2006/relationships/image"/><Relationship Id="rId1633" Target="media/image1633.png" Type="http://schemas.openxmlformats.org/officeDocument/2006/relationships/image"/><Relationship Id="rId1634" Target="media/image1634.png" Type="http://schemas.openxmlformats.org/officeDocument/2006/relationships/image"/><Relationship Id="rId1635" Target="media/image1635.png" Type="http://schemas.openxmlformats.org/officeDocument/2006/relationships/image"/><Relationship Id="rId1636" Target="media/image1636.png" Type="http://schemas.openxmlformats.org/officeDocument/2006/relationships/image"/><Relationship Id="rId1637" Target="media/image1637.png" Type="http://schemas.openxmlformats.org/officeDocument/2006/relationships/image"/><Relationship Id="rId1638" Target="media/image1638.png" Type="http://schemas.openxmlformats.org/officeDocument/2006/relationships/image"/><Relationship Id="rId1639" Target="media/image1639.png" Type="http://schemas.openxmlformats.org/officeDocument/2006/relationships/image"/><Relationship Id="rId164" Target="media/image164.png" Type="http://schemas.openxmlformats.org/officeDocument/2006/relationships/image"/><Relationship Id="rId1640" Target="media/image1640.png" Type="http://schemas.openxmlformats.org/officeDocument/2006/relationships/image"/><Relationship Id="rId1641" Target="media/image1641.png" Type="http://schemas.openxmlformats.org/officeDocument/2006/relationships/image"/><Relationship Id="rId1642" Target="media/image1642.png" Type="http://schemas.openxmlformats.org/officeDocument/2006/relationships/image"/><Relationship Id="rId1643" Target="media/image1643.png" Type="http://schemas.openxmlformats.org/officeDocument/2006/relationships/image"/><Relationship Id="rId1644" Target="media/image1644.png" Type="http://schemas.openxmlformats.org/officeDocument/2006/relationships/image"/><Relationship Id="rId1645" Target="media/image1645.png" Type="http://schemas.openxmlformats.org/officeDocument/2006/relationships/image"/><Relationship Id="rId1646" Target="media/image1646.png" Type="http://schemas.openxmlformats.org/officeDocument/2006/relationships/image"/><Relationship Id="rId1647" Target="media/image1647.png" Type="http://schemas.openxmlformats.org/officeDocument/2006/relationships/image"/><Relationship Id="rId1648" Target="media/image1648.png" Type="http://schemas.openxmlformats.org/officeDocument/2006/relationships/image"/><Relationship Id="rId1649" Target="media/image1649.png" Type="http://schemas.openxmlformats.org/officeDocument/2006/relationships/image"/><Relationship Id="rId165" Target="media/image165.png" Type="http://schemas.openxmlformats.org/officeDocument/2006/relationships/image"/><Relationship Id="rId1650" Target="media/image1650.png" Type="http://schemas.openxmlformats.org/officeDocument/2006/relationships/image"/><Relationship Id="rId1651" Target="media/image1651.png" Type="http://schemas.openxmlformats.org/officeDocument/2006/relationships/image"/><Relationship Id="rId1652" Target="media/image1652.png" Type="http://schemas.openxmlformats.org/officeDocument/2006/relationships/image"/><Relationship Id="rId1653" Target="media/image1653.png" Type="http://schemas.openxmlformats.org/officeDocument/2006/relationships/image"/><Relationship Id="rId1654" Target="media/image1654.png" Type="http://schemas.openxmlformats.org/officeDocument/2006/relationships/image"/><Relationship Id="rId1655" Target="media/image1655.png" Type="http://schemas.openxmlformats.org/officeDocument/2006/relationships/image"/><Relationship Id="rId1656" Target="media/image1656.png" Type="http://schemas.openxmlformats.org/officeDocument/2006/relationships/image"/><Relationship Id="rId1657" Target="media/image1657.png" Type="http://schemas.openxmlformats.org/officeDocument/2006/relationships/image"/><Relationship Id="rId1658" Target="media/image1658.png" Type="http://schemas.openxmlformats.org/officeDocument/2006/relationships/image"/><Relationship Id="rId1659" Target="media/image1659.png" Type="http://schemas.openxmlformats.org/officeDocument/2006/relationships/image"/><Relationship Id="rId166" Target="media/image166.png" Type="http://schemas.openxmlformats.org/officeDocument/2006/relationships/image"/><Relationship Id="rId1660" Target="media/image1660.png" Type="http://schemas.openxmlformats.org/officeDocument/2006/relationships/image"/><Relationship Id="rId1661" Target="media/image1661.png" Type="http://schemas.openxmlformats.org/officeDocument/2006/relationships/image"/><Relationship Id="rId1662" Target="media/image1662.png" Type="http://schemas.openxmlformats.org/officeDocument/2006/relationships/image"/><Relationship Id="rId1663" Target="media/image1663.png" Type="http://schemas.openxmlformats.org/officeDocument/2006/relationships/image"/><Relationship Id="rId1664" Target="media/image1664.png" Type="http://schemas.openxmlformats.org/officeDocument/2006/relationships/image"/><Relationship Id="rId1665" Target="media/image1665.png" Type="http://schemas.openxmlformats.org/officeDocument/2006/relationships/image"/><Relationship Id="rId1666" Target="media/image1666.png" Type="http://schemas.openxmlformats.org/officeDocument/2006/relationships/image"/><Relationship Id="rId1667" Target="media/image1667.png" Type="http://schemas.openxmlformats.org/officeDocument/2006/relationships/image"/><Relationship Id="rId1668" Target="media/image1668.png" Type="http://schemas.openxmlformats.org/officeDocument/2006/relationships/image"/><Relationship Id="rId1669" Target="media/image1669.png" Type="http://schemas.openxmlformats.org/officeDocument/2006/relationships/image"/><Relationship Id="rId167" Target="media/image167.png" Type="http://schemas.openxmlformats.org/officeDocument/2006/relationships/image"/><Relationship Id="rId1670" Target="media/image1670.png" Type="http://schemas.openxmlformats.org/officeDocument/2006/relationships/image"/><Relationship Id="rId1671" Target="media/image1671.png" Type="http://schemas.openxmlformats.org/officeDocument/2006/relationships/image"/><Relationship Id="rId1672" Target="media/image1672.png" Type="http://schemas.openxmlformats.org/officeDocument/2006/relationships/image"/><Relationship Id="rId1673" Target="media/image1673.png" Type="http://schemas.openxmlformats.org/officeDocument/2006/relationships/image"/><Relationship Id="rId1674" Target="media/image1674.png" Type="http://schemas.openxmlformats.org/officeDocument/2006/relationships/image"/><Relationship Id="rId1675" Target="media/image1675.png" Type="http://schemas.openxmlformats.org/officeDocument/2006/relationships/image"/><Relationship Id="rId1676" Target="media/image1676.png" Type="http://schemas.openxmlformats.org/officeDocument/2006/relationships/image"/><Relationship Id="rId1677" Target="media/image1677.png" Type="http://schemas.openxmlformats.org/officeDocument/2006/relationships/image"/><Relationship Id="rId1678" Target="media/image1678.png" Type="http://schemas.openxmlformats.org/officeDocument/2006/relationships/image"/><Relationship Id="rId1679" Target="media/image1679.png" Type="http://schemas.openxmlformats.org/officeDocument/2006/relationships/image"/><Relationship Id="rId168" Target="media/image168.png" Type="http://schemas.openxmlformats.org/officeDocument/2006/relationships/image"/><Relationship Id="rId1680" Target="media/image1680.png" Type="http://schemas.openxmlformats.org/officeDocument/2006/relationships/image"/><Relationship Id="rId1681" Target="media/image1681.png" Type="http://schemas.openxmlformats.org/officeDocument/2006/relationships/image"/><Relationship Id="rId1682" Target="media/image1682.png" Type="http://schemas.openxmlformats.org/officeDocument/2006/relationships/image"/><Relationship Id="rId1683" Target="media/image1683.png" Type="http://schemas.openxmlformats.org/officeDocument/2006/relationships/image"/><Relationship Id="rId1684" Target="media/image1684.png" Type="http://schemas.openxmlformats.org/officeDocument/2006/relationships/image"/><Relationship Id="rId1685" Target="media/image1685.png" Type="http://schemas.openxmlformats.org/officeDocument/2006/relationships/image"/><Relationship Id="rId1686" Target="media/image1686.png" Type="http://schemas.openxmlformats.org/officeDocument/2006/relationships/image"/><Relationship Id="rId1687" Target="media/image1687.png" Type="http://schemas.openxmlformats.org/officeDocument/2006/relationships/image"/><Relationship Id="rId1688" Target="media/image1688.png" Type="http://schemas.openxmlformats.org/officeDocument/2006/relationships/image"/><Relationship Id="rId1689" Target="media/image1689.png" Type="http://schemas.openxmlformats.org/officeDocument/2006/relationships/image"/><Relationship Id="rId169" Target="media/image169.png" Type="http://schemas.openxmlformats.org/officeDocument/2006/relationships/image"/><Relationship Id="rId1690" Target="media/image1690.png" Type="http://schemas.openxmlformats.org/officeDocument/2006/relationships/image"/><Relationship Id="rId1691" Target="media/image1691.png" Type="http://schemas.openxmlformats.org/officeDocument/2006/relationships/image"/><Relationship Id="rId1692" Target="media/image1692.png" Type="http://schemas.openxmlformats.org/officeDocument/2006/relationships/image"/><Relationship Id="rId1693" Target="media/image1693.png" Type="http://schemas.openxmlformats.org/officeDocument/2006/relationships/image"/><Relationship Id="rId1694" Target="media/image1694.png" Type="http://schemas.openxmlformats.org/officeDocument/2006/relationships/image"/><Relationship Id="rId1695" Target="media/image1695.png" Type="http://schemas.openxmlformats.org/officeDocument/2006/relationships/image"/><Relationship Id="rId1696" Target="media/image1696.png" Type="http://schemas.openxmlformats.org/officeDocument/2006/relationships/image"/><Relationship Id="rId1697" Target="media/image1697.png" Type="http://schemas.openxmlformats.org/officeDocument/2006/relationships/image"/><Relationship Id="rId1698" Target="media/image1698.png" Type="http://schemas.openxmlformats.org/officeDocument/2006/relationships/image"/><Relationship Id="rId1699" Target="media/image1699.png" Type="http://schemas.openxmlformats.org/officeDocument/2006/relationships/image"/><Relationship Id="rId17" Target="media/image17.png" Type="http://schemas.openxmlformats.org/officeDocument/2006/relationships/image"/><Relationship Id="rId170" Target="media/image170.png" Type="http://schemas.openxmlformats.org/officeDocument/2006/relationships/image"/><Relationship Id="rId1700" Target="media/image1700.png" Type="http://schemas.openxmlformats.org/officeDocument/2006/relationships/image"/><Relationship Id="rId1701" Target="media/image1701.png" Type="http://schemas.openxmlformats.org/officeDocument/2006/relationships/image"/><Relationship Id="rId1702" Target="media/image1702.png" Type="http://schemas.openxmlformats.org/officeDocument/2006/relationships/image"/><Relationship Id="rId1703" Target="media/image1703.png" Type="http://schemas.openxmlformats.org/officeDocument/2006/relationships/image"/><Relationship Id="rId1704" Target="media/image1704.png" Type="http://schemas.openxmlformats.org/officeDocument/2006/relationships/image"/><Relationship Id="rId1705" Target="media/image1705.png" Type="http://schemas.openxmlformats.org/officeDocument/2006/relationships/image"/><Relationship Id="rId1706" Target="media/image1706.png" Type="http://schemas.openxmlformats.org/officeDocument/2006/relationships/image"/><Relationship Id="rId1707" Target="media/image1707.png" Type="http://schemas.openxmlformats.org/officeDocument/2006/relationships/image"/><Relationship Id="rId1708" Target="media/image1708.png" Type="http://schemas.openxmlformats.org/officeDocument/2006/relationships/image"/><Relationship Id="rId1709" Target="media/image1709.png" Type="http://schemas.openxmlformats.org/officeDocument/2006/relationships/image"/><Relationship Id="rId171" Target="media/image171.png" Type="http://schemas.openxmlformats.org/officeDocument/2006/relationships/image"/><Relationship Id="rId1710" Target="media/image1710.png" Type="http://schemas.openxmlformats.org/officeDocument/2006/relationships/image"/><Relationship Id="rId1711" Target="media/image1711.png" Type="http://schemas.openxmlformats.org/officeDocument/2006/relationships/image"/><Relationship Id="rId1712" Target="media/image1712.png" Type="http://schemas.openxmlformats.org/officeDocument/2006/relationships/image"/><Relationship Id="rId1713" Target="media/image1713.png" Type="http://schemas.openxmlformats.org/officeDocument/2006/relationships/image"/><Relationship Id="rId1714" Target="media/image1714.png" Type="http://schemas.openxmlformats.org/officeDocument/2006/relationships/image"/><Relationship Id="rId1715" Target="media/image1715.png" Type="http://schemas.openxmlformats.org/officeDocument/2006/relationships/image"/><Relationship Id="rId1716" Target="media/image1716.png" Type="http://schemas.openxmlformats.org/officeDocument/2006/relationships/image"/><Relationship Id="rId1717" Target="media/image1717.png" Type="http://schemas.openxmlformats.org/officeDocument/2006/relationships/image"/><Relationship Id="rId1718" Target="media/image1718.png" Type="http://schemas.openxmlformats.org/officeDocument/2006/relationships/image"/><Relationship Id="rId1719" Target="media/image1719.png" Type="http://schemas.openxmlformats.org/officeDocument/2006/relationships/image"/><Relationship Id="rId172" Target="media/image172.png" Type="http://schemas.openxmlformats.org/officeDocument/2006/relationships/image"/><Relationship Id="rId1720" Target="media/image1720.png" Type="http://schemas.openxmlformats.org/officeDocument/2006/relationships/image"/><Relationship Id="rId1721" Target="media/image1721.png" Type="http://schemas.openxmlformats.org/officeDocument/2006/relationships/image"/><Relationship Id="rId1722" Target="media/image1722.png" Type="http://schemas.openxmlformats.org/officeDocument/2006/relationships/image"/><Relationship Id="rId1723" Target="media/image1723.png" Type="http://schemas.openxmlformats.org/officeDocument/2006/relationships/image"/><Relationship Id="rId1724" Target="media/image1724.png" Type="http://schemas.openxmlformats.org/officeDocument/2006/relationships/image"/><Relationship Id="rId1725" Target="media/image1725.png" Type="http://schemas.openxmlformats.org/officeDocument/2006/relationships/image"/><Relationship Id="rId1726" Target="media/image1726.png" Type="http://schemas.openxmlformats.org/officeDocument/2006/relationships/image"/><Relationship Id="rId1727" Target="media/image1727.png" Type="http://schemas.openxmlformats.org/officeDocument/2006/relationships/image"/><Relationship Id="rId1728" Target="media/image1728.png" Type="http://schemas.openxmlformats.org/officeDocument/2006/relationships/image"/><Relationship Id="rId1729" Target="media/image1729.png" Type="http://schemas.openxmlformats.org/officeDocument/2006/relationships/image"/><Relationship Id="rId173" Target="media/image173.png" Type="http://schemas.openxmlformats.org/officeDocument/2006/relationships/image"/><Relationship Id="rId1730" Target="media/image1730.png" Type="http://schemas.openxmlformats.org/officeDocument/2006/relationships/image"/><Relationship Id="rId1731" Target="media/image1731.png" Type="http://schemas.openxmlformats.org/officeDocument/2006/relationships/image"/><Relationship Id="rId1732" Target="media/image1732.png" Type="http://schemas.openxmlformats.org/officeDocument/2006/relationships/image"/><Relationship Id="rId1733" Target="media/image1733.png" Type="http://schemas.openxmlformats.org/officeDocument/2006/relationships/image"/><Relationship Id="rId1734" Target="media/image1734.png" Type="http://schemas.openxmlformats.org/officeDocument/2006/relationships/image"/><Relationship Id="rId1735" Target="media/image1735.png" Type="http://schemas.openxmlformats.org/officeDocument/2006/relationships/image"/><Relationship Id="rId1736" Target="media/image1736.png" Type="http://schemas.openxmlformats.org/officeDocument/2006/relationships/image"/><Relationship Id="rId1737" Target="media/image1737.png" Type="http://schemas.openxmlformats.org/officeDocument/2006/relationships/image"/><Relationship Id="rId1738" Target="media/image1738.png" Type="http://schemas.openxmlformats.org/officeDocument/2006/relationships/image"/><Relationship Id="rId1739" Target="media/image1739.png" Type="http://schemas.openxmlformats.org/officeDocument/2006/relationships/image"/><Relationship Id="rId174" Target="media/image174.png" Type="http://schemas.openxmlformats.org/officeDocument/2006/relationships/image"/><Relationship Id="rId1740" Target="media/image1740.png" Type="http://schemas.openxmlformats.org/officeDocument/2006/relationships/image"/><Relationship Id="rId1741" Target="media/image1741.png" Type="http://schemas.openxmlformats.org/officeDocument/2006/relationships/image"/><Relationship Id="rId1742" Target="media/image1742.png" Type="http://schemas.openxmlformats.org/officeDocument/2006/relationships/image"/><Relationship Id="rId1743" Target="media/image1743.png" Type="http://schemas.openxmlformats.org/officeDocument/2006/relationships/image"/><Relationship Id="rId1744" Target="media/image1744.png" Type="http://schemas.openxmlformats.org/officeDocument/2006/relationships/image"/><Relationship Id="rId1745" Target="media/image1745.png" Type="http://schemas.openxmlformats.org/officeDocument/2006/relationships/image"/><Relationship Id="rId1746" Target="media/image1746.png" Type="http://schemas.openxmlformats.org/officeDocument/2006/relationships/image"/><Relationship Id="rId1747" Target="media/image1747.png" Type="http://schemas.openxmlformats.org/officeDocument/2006/relationships/image"/><Relationship Id="rId1748" Target="media/image1748.png" Type="http://schemas.openxmlformats.org/officeDocument/2006/relationships/image"/><Relationship Id="rId1749" Target="media/image1749.png" Type="http://schemas.openxmlformats.org/officeDocument/2006/relationships/image"/><Relationship Id="rId175" Target="media/image175.png" Type="http://schemas.openxmlformats.org/officeDocument/2006/relationships/image"/><Relationship Id="rId1750" Target="media/image1750.png" Type="http://schemas.openxmlformats.org/officeDocument/2006/relationships/image"/><Relationship Id="rId1751" Target="media/image1751.png" Type="http://schemas.openxmlformats.org/officeDocument/2006/relationships/image"/><Relationship Id="rId1752" Target="media/image1752.png" Type="http://schemas.openxmlformats.org/officeDocument/2006/relationships/image"/><Relationship Id="rId1753" Target="media/image1753.png" Type="http://schemas.openxmlformats.org/officeDocument/2006/relationships/image"/><Relationship Id="rId1754" Target="media/image1754.png" Type="http://schemas.openxmlformats.org/officeDocument/2006/relationships/image"/><Relationship Id="rId1755" Target="media/image1755.png" Type="http://schemas.openxmlformats.org/officeDocument/2006/relationships/image"/><Relationship Id="rId1756" Target="media/image1756.png" Type="http://schemas.openxmlformats.org/officeDocument/2006/relationships/image"/><Relationship Id="rId1757" Target="media/image1757.png" Type="http://schemas.openxmlformats.org/officeDocument/2006/relationships/image"/><Relationship Id="rId1758" Target="media/image1758.png" Type="http://schemas.openxmlformats.org/officeDocument/2006/relationships/image"/><Relationship Id="rId1759" Target="media/image1759.png" Type="http://schemas.openxmlformats.org/officeDocument/2006/relationships/image"/><Relationship Id="rId176" Target="media/image176.png" Type="http://schemas.openxmlformats.org/officeDocument/2006/relationships/image"/><Relationship Id="rId1760" Target="media/image1760.png" Type="http://schemas.openxmlformats.org/officeDocument/2006/relationships/image"/><Relationship Id="rId1761" Target="media/image1761.png" Type="http://schemas.openxmlformats.org/officeDocument/2006/relationships/image"/><Relationship Id="rId1762" Target="media/image1762.png" Type="http://schemas.openxmlformats.org/officeDocument/2006/relationships/image"/><Relationship Id="rId1763" Target="media/image1763.png" Type="http://schemas.openxmlformats.org/officeDocument/2006/relationships/image"/><Relationship Id="rId1764" Target="media/image1764.png" Type="http://schemas.openxmlformats.org/officeDocument/2006/relationships/image"/><Relationship Id="rId1765" Target="media/image1765.png" Type="http://schemas.openxmlformats.org/officeDocument/2006/relationships/image"/><Relationship Id="rId1766" Target="media/image1766.png" Type="http://schemas.openxmlformats.org/officeDocument/2006/relationships/image"/><Relationship Id="rId1767" Target="media/image1767.png" Type="http://schemas.openxmlformats.org/officeDocument/2006/relationships/image"/><Relationship Id="rId1768" Target="media/image1768.png" Type="http://schemas.openxmlformats.org/officeDocument/2006/relationships/image"/><Relationship Id="rId1769" Target="media/image1769.png" Type="http://schemas.openxmlformats.org/officeDocument/2006/relationships/image"/><Relationship Id="rId177" Target="media/image177.png" Type="http://schemas.openxmlformats.org/officeDocument/2006/relationships/image"/><Relationship Id="rId1770" Target="media/image1770.png" Type="http://schemas.openxmlformats.org/officeDocument/2006/relationships/image"/><Relationship Id="rId1771" Target="media/image1771.png" Type="http://schemas.openxmlformats.org/officeDocument/2006/relationships/image"/><Relationship Id="rId1772" Target="media/image1772.png" Type="http://schemas.openxmlformats.org/officeDocument/2006/relationships/image"/><Relationship Id="rId1773" Target="media/image1773.png" Type="http://schemas.openxmlformats.org/officeDocument/2006/relationships/image"/><Relationship Id="rId1774" Target="media/image1774.png" Type="http://schemas.openxmlformats.org/officeDocument/2006/relationships/image"/><Relationship Id="rId1775" Target="media/image1775.png" Type="http://schemas.openxmlformats.org/officeDocument/2006/relationships/image"/><Relationship Id="rId1776" Target="media/image1776.png" Type="http://schemas.openxmlformats.org/officeDocument/2006/relationships/image"/><Relationship Id="rId1777" Target="media/image1777.png" Type="http://schemas.openxmlformats.org/officeDocument/2006/relationships/image"/><Relationship Id="rId1778" Target="media/image1778.png" Type="http://schemas.openxmlformats.org/officeDocument/2006/relationships/image"/><Relationship Id="rId1779" Target="media/image1779.png" Type="http://schemas.openxmlformats.org/officeDocument/2006/relationships/image"/><Relationship Id="rId178" Target="media/image178.png" Type="http://schemas.openxmlformats.org/officeDocument/2006/relationships/image"/><Relationship Id="rId1780" Target="media/image1780.png" Type="http://schemas.openxmlformats.org/officeDocument/2006/relationships/image"/><Relationship Id="rId1781" Target="media/image1781.png" Type="http://schemas.openxmlformats.org/officeDocument/2006/relationships/image"/><Relationship Id="rId1782" Target="media/image1782.png" Type="http://schemas.openxmlformats.org/officeDocument/2006/relationships/image"/><Relationship Id="rId1783" Target="media/image1783.png" Type="http://schemas.openxmlformats.org/officeDocument/2006/relationships/image"/><Relationship Id="rId1784" Target="media/image1784.png" Type="http://schemas.openxmlformats.org/officeDocument/2006/relationships/image"/><Relationship Id="rId1785" Target="media/image1785.png" Type="http://schemas.openxmlformats.org/officeDocument/2006/relationships/image"/><Relationship Id="rId1786" Target="media/image1786.png" Type="http://schemas.openxmlformats.org/officeDocument/2006/relationships/image"/><Relationship Id="rId1787" Target="media/image1787.png" Type="http://schemas.openxmlformats.org/officeDocument/2006/relationships/image"/><Relationship Id="rId1788" Target="media/image1788.png" Type="http://schemas.openxmlformats.org/officeDocument/2006/relationships/image"/><Relationship Id="rId1789" Target="media/image1789.png" Type="http://schemas.openxmlformats.org/officeDocument/2006/relationships/image"/><Relationship Id="rId179" Target="media/image179.png" Type="http://schemas.openxmlformats.org/officeDocument/2006/relationships/image"/><Relationship Id="rId1790" Target="media/image1790.png" Type="http://schemas.openxmlformats.org/officeDocument/2006/relationships/image"/><Relationship Id="rId1791" Target="media/image1791.png" Type="http://schemas.openxmlformats.org/officeDocument/2006/relationships/image"/><Relationship Id="rId1792" Target="media/image1792.png" Type="http://schemas.openxmlformats.org/officeDocument/2006/relationships/image"/><Relationship Id="rId1793" Target="media/image1793.png" Type="http://schemas.openxmlformats.org/officeDocument/2006/relationships/image"/><Relationship Id="rId1794" Target="media/image1794.png" Type="http://schemas.openxmlformats.org/officeDocument/2006/relationships/image"/><Relationship Id="rId1795" Target="media/image1795.png" Type="http://schemas.openxmlformats.org/officeDocument/2006/relationships/image"/><Relationship Id="rId1796" Target="media/image1796.png" Type="http://schemas.openxmlformats.org/officeDocument/2006/relationships/image"/><Relationship Id="rId1797" Target="media/image1797.png" Type="http://schemas.openxmlformats.org/officeDocument/2006/relationships/image"/><Relationship Id="rId1798" Target="media/image1798.png" Type="http://schemas.openxmlformats.org/officeDocument/2006/relationships/image"/><Relationship Id="rId1799" Target="media/image1799.png" Type="http://schemas.openxmlformats.org/officeDocument/2006/relationships/image"/><Relationship Id="rId18" Target="media/image18.png" Type="http://schemas.openxmlformats.org/officeDocument/2006/relationships/image"/><Relationship Id="rId180" Target="media/image180.png" Type="http://schemas.openxmlformats.org/officeDocument/2006/relationships/image"/><Relationship Id="rId1800" Target="media/image1800.png" Type="http://schemas.openxmlformats.org/officeDocument/2006/relationships/image"/><Relationship Id="rId1801" Target="media/image1801.png" Type="http://schemas.openxmlformats.org/officeDocument/2006/relationships/image"/><Relationship Id="rId1802" Target="media/image1802.png" Type="http://schemas.openxmlformats.org/officeDocument/2006/relationships/image"/><Relationship Id="rId1803" Target="media/image1803.png" Type="http://schemas.openxmlformats.org/officeDocument/2006/relationships/image"/><Relationship Id="rId1804" Target="media/image1804.png" Type="http://schemas.openxmlformats.org/officeDocument/2006/relationships/image"/><Relationship Id="rId1805" Target="media/image1805.png" Type="http://schemas.openxmlformats.org/officeDocument/2006/relationships/image"/><Relationship Id="rId1806" Target="media/image1806.png" Type="http://schemas.openxmlformats.org/officeDocument/2006/relationships/image"/><Relationship Id="rId1807" Target="media/image1807.png" Type="http://schemas.openxmlformats.org/officeDocument/2006/relationships/image"/><Relationship Id="rId1808" Target="media/image1808.png" Type="http://schemas.openxmlformats.org/officeDocument/2006/relationships/image"/><Relationship Id="rId1809" Target="media/image1809.png" Type="http://schemas.openxmlformats.org/officeDocument/2006/relationships/image"/><Relationship Id="rId181" Target="media/image181.png" Type="http://schemas.openxmlformats.org/officeDocument/2006/relationships/image"/><Relationship Id="rId1810" Target="media/image1810.png" Type="http://schemas.openxmlformats.org/officeDocument/2006/relationships/image"/><Relationship Id="rId1811" Target="media/image1811.png" Type="http://schemas.openxmlformats.org/officeDocument/2006/relationships/image"/><Relationship Id="rId1812" Target="media/image1812.png" Type="http://schemas.openxmlformats.org/officeDocument/2006/relationships/image"/><Relationship Id="rId1813" Target="media/image1813.png" Type="http://schemas.openxmlformats.org/officeDocument/2006/relationships/image"/><Relationship Id="rId1814" Target="media/image1814.png" Type="http://schemas.openxmlformats.org/officeDocument/2006/relationships/image"/><Relationship Id="rId1815" Target="media/image1815.png" Type="http://schemas.openxmlformats.org/officeDocument/2006/relationships/image"/><Relationship Id="rId1816" Target="media/image1816.png" Type="http://schemas.openxmlformats.org/officeDocument/2006/relationships/image"/><Relationship Id="rId1817" Target="media/image1817.png" Type="http://schemas.openxmlformats.org/officeDocument/2006/relationships/image"/><Relationship Id="rId1818" Target="media/image1818.png" Type="http://schemas.openxmlformats.org/officeDocument/2006/relationships/image"/><Relationship Id="rId1819" Target="media/image1819.png" Type="http://schemas.openxmlformats.org/officeDocument/2006/relationships/image"/><Relationship Id="rId182" Target="media/image182.png" Type="http://schemas.openxmlformats.org/officeDocument/2006/relationships/image"/><Relationship Id="rId1820" Target="media/image1820.png" Type="http://schemas.openxmlformats.org/officeDocument/2006/relationships/image"/><Relationship Id="rId1821" Target="media/image1821.png" Type="http://schemas.openxmlformats.org/officeDocument/2006/relationships/image"/><Relationship Id="rId1822" Target="media/image1822.png" Type="http://schemas.openxmlformats.org/officeDocument/2006/relationships/image"/><Relationship Id="rId1823" Target="media/image1823.png" Type="http://schemas.openxmlformats.org/officeDocument/2006/relationships/image"/><Relationship Id="rId1824" Target="media/image1824.png" Type="http://schemas.openxmlformats.org/officeDocument/2006/relationships/image"/><Relationship Id="rId1825" Target="media/image1825.png" Type="http://schemas.openxmlformats.org/officeDocument/2006/relationships/image"/><Relationship Id="rId1826" Target="media/image1826.png" Type="http://schemas.openxmlformats.org/officeDocument/2006/relationships/image"/><Relationship Id="rId1827" Target="media/image1827.png" Type="http://schemas.openxmlformats.org/officeDocument/2006/relationships/image"/><Relationship Id="rId1828" Target="media/image1828.png" Type="http://schemas.openxmlformats.org/officeDocument/2006/relationships/image"/><Relationship Id="rId1829" Target="media/image1829.png" Type="http://schemas.openxmlformats.org/officeDocument/2006/relationships/image"/><Relationship Id="rId183" Target="media/image183.png" Type="http://schemas.openxmlformats.org/officeDocument/2006/relationships/image"/><Relationship Id="rId1830" Target="media/image1830.png" Type="http://schemas.openxmlformats.org/officeDocument/2006/relationships/image"/><Relationship Id="rId1831" Target="media/image1831.png" Type="http://schemas.openxmlformats.org/officeDocument/2006/relationships/image"/><Relationship Id="rId1832" Target="media/image1832.png" Type="http://schemas.openxmlformats.org/officeDocument/2006/relationships/image"/><Relationship Id="rId1833" Target="media/image1833.png" Type="http://schemas.openxmlformats.org/officeDocument/2006/relationships/image"/><Relationship Id="rId1834" Target="media/image1834.png" Type="http://schemas.openxmlformats.org/officeDocument/2006/relationships/image"/><Relationship Id="rId1835" Target="media/image1835.png" Type="http://schemas.openxmlformats.org/officeDocument/2006/relationships/image"/><Relationship Id="rId1836" Target="media/image1836.png" Type="http://schemas.openxmlformats.org/officeDocument/2006/relationships/image"/><Relationship Id="rId1837" Target="media/image1837.png" Type="http://schemas.openxmlformats.org/officeDocument/2006/relationships/image"/><Relationship Id="rId1838" Target="media/image1838.png" Type="http://schemas.openxmlformats.org/officeDocument/2006/relationships/image"/><Relationship Id="rId1839" Target="media/image1839.png" Type="http://schemas.openxmlformats.org/officeDocument/2006/relationships/image"/><Relationship Id="rId184" Target="media/image184.png" Type="http://schemas.openxmlformats.org/officeDocument/2006/relationships/image"/><Relationship Id="rId1840" Target="media/image1840.png" Type="http://schemas.openxmlformats.org/officeDocument/2006/relationships/image"/><Relationship Id="rId1841" Target="media/image1841.png" Type="http://schemas.openxmlformats.org/officeDocument/2006/relationships/image"/><Relationship Id="rId1842" Target="media/image1842.png" Type="http://schemas.openxmlformats.org/officeDocument/2006/relationships/image"/><Relationship Id="rId1843" Target="media/image1843.png" Type="http://schemas.openxmlformats.org/officeDocument/2006/relationships/image"/><Relationship Id="rId1844" Target="media/image1844.png" Type="http://schemas.openxmlformats.org/officeDocument/2006/relationships/image"/><Relationship Id="rId1845" Target="media/image1845.png" Type="http://schemas.openxmlformats.org/officeDocument/2006/relationships/image"/><Relationship Id="rId1846" Target="media/image1846.png" Type="http://schemas.openxmlformats.org/officeDocument/2006/relationships/image"/><Relationship Id="rId1847" Target="media/image1847.png" Type="http://schemas.openxmlformats.org/officeDocument/2006/relationships/image"/><Relationship Id="rId1848" Target="media/image1848.png" Type="http://schemas.openxmlformats.org/officeDocument/2006/relationships/image"/><Relationship Id="rId1849" Target="media/image1849.png" Type="http://schemas.openxmlformats.org/officeDocument/2006/relationships/image"/><Relationship Id="rId185" Target="media/image185.png" Type="http://schemas.openxmlformats.org/officeDocument/2006/relationships/image"/><Relationship Id="rId1850" Target="media/image1850.png" Type="http://schemas.openxmlformats.org/officeDocument/2006/relationships/image"/><Relationship Id="rId1851" Target="media/image1851.png" Type="http://schemas.openxmlformats.org/officeDocument/2006/relationships/image"/><Relationship Id="rId1852" Target="media/image1852.png" Type="http://schemas.openxmlformats.org/officeDocument/2006/relationships/image"/><Relationship Id="rId1853" Target="media/image1853.png" Type="http://schemas.openxmlformats.org/officeDocument/2006/relationships/image"/><Relationship Id="rId1854" Target="media/image1854.png" Type="http://schemas.openxmlformats.org/officeDocument/2006/relationships/image"/><Relationship Id="rId1855" Target="media/image1855.png" Type="http://schemas.openxmlformats.org/officeDocument/2006/relationships/image"/><Relationship Id="rId1856" Target="media/image1856.png" Type="http://schemas.openxmlformats.org/officeDocument/2006/relationships/image"/><Relationship Id="rId1857" Target="media/image1857.png" Type="http://schemas.openxmlformats.org/officeDocument/2006/relationships/image"/><Relationship Id="rId1858" Target="media/image1858.png" Type="http://schemas.openxmlformats.org/officeDocument/2006/relationships/image"/><Relationship Id="rId1859" Target="media/image1859.png" Type="http://schemas.openxmlformats.org/officeDocument/2006/relationships/image"/><Relationship Id="rId186" Target="media/image186.png" Type="http://schemas.openxmlformats.org/officeDocument/2006/relationships/image"/><Relationship Id="rId1860" Target="media/image1860.png" Type="http://schemas.openxmlformats.org/officeDocument/2006/relationships/image"/><Relationship Id="rId1861" Target="media/image1861.png" Type="http://schemas.openxmlformats.org/officeDocument/2006/relationships/image"/><Relationship Id="rId1862" Target="media/image1862.png" Type="http://schemas.openxmlformats.org/officeDocument/2006/relationships/image"/><Relationship Id="rId1863" Target="media/image1863.png" Type="http://schemas.openxmlformats.org/officeDocument/2006/relationships/image"/><Relationship Id="rId1864" Target="media/image1864.png" Type="http://schemas.openxmlformats.org/officeDocument/2006/relationships/image"/><Relationship Id="rId1865" Target="media/image1865.png" Type="http://schemas.openxmlformats.org/officeDocument/2006/relationships/image"/><Relationship Id="rId1866" Target="media/image1866.png" Type="http://schemas.openxmlformats.org/officeDocument/2006/relationships/image"/><Relationship Id="rId1867" Target="media/image1867.png" Type="http://schemas.openxmlformats.org/officeDocument/2006/relationships/image"/><Relationship Id="rId1868" Target="media/image1868.png" Type="http://schemas.openxmlformats.org/officeDocument/2006/relationships/image"/><Relationship Id="rId1869" Target="media/image1869.png" Type="http://schemas.openxmlformats.org/officeDocument/2006/relationships/image"/><Relationship Id="rId187" Target="media/image187.png" Type="http://schemas.openxmlformats.org/officeDocument/2006/relationships/image"/><Relationship Id="rId1870" Target="media/image1870.png" Type="http://schemas.openxmlformats.org/officeDocument/2006/relationships/image"/><Relationship Id="rId1871" Target="media/image1871.png" Type="http://schemas.openxmlformats.org/officeDocument/2006/relationships/image"/><Relationship Id="rId1872" Target="media/image1872.png" Type="http://schemas.openxmlformats.org/officeDocument/2006/relationships/image"/><Relationship Id="rId1873" Target="media/image1873.png" Type="http://schemas.openxmlformats.org/officeDocument/2006/relationships/image"/><Relationship Id="rId1874" Target="media/image1874.png" Type="http://schemas.openxmlformats.org/officeDocument/2006/relationships/image"/><Relationship Id="rId1875" Target="media/image1875.png" Type="http://schemas.openxmlformats.org/officeDocument/2006/relationships/image"/><Relationship Id="rId1876" Target="media/image1876.png" Type="http://schemas.openxmlformats.org/officeDocument/2006/relationships/image"/><Relationship Id="rId1877" Target="media/image1877.png" Type="http://schemas.openxmlformats.org/officeDocument/2006/relationships/image"/><Relationship Id="rId1878" Target="media/image1878.png" Type="http://schemas.openxmlformats.org/officeDocument/2006/relationships/image"/><Relationship Id="rId1879" Target="media/image1879.png" Type="http://schemas.openxmlformats.org/officeDocument/2006/relationships/image"/><Relationship Id="rId188" Target="media/image188.png" Type="http://schemas.openxmlformats.org/officeDocument/2006/relationships/image"/><Relationship Id="rId1880" Target="media/image1880.png" Type="http://schemas.openxmlformats.org/officeDocument/2006/relationships/image"/><Relationship Id="rId1881" Target="media/image1881.png" Type="http://schemas.openxmlformats.org/officeDocument/2006/relationships/image"/><Relationship Id="rId1882" Target="media/image1882.png" Type="http://schemas.openxmlformats.org/officeDocument/2006/relationships/image"/><Relationship Id="rId1883" Target="media/image1883.png" Type="http://schemas.openxmlformats.org/officeDocument/2006/relationships/image"/><Relationship Id="rId1884" Target="media/image1884.png" Type="http://schemas.openxmlformats.org/officeDocument/2006/relationships/image"/><Relationship Id="rId1885" Target="media/image1885.png" Type="http://schemas.openxmlformats.org/officeDocument/2006/relationships/image"/><Relationship Id="rId1886" Target="media/image1886.png" Type="http://schemas.openxmlformats.org/officeDocument/2006/relationships/image"/><Relationship Id="rId1887" Target="media/image1887.png" Type="http://schemas.openxmlformats.org/officeDocument/2006/relationships/image"/><Relationship Id="rId1888" Target="media/image1888.png" Type="http://schemas.openxmlformats.org/officeDocument/2006/relationships/image"/><Relationship Id="rId1889" Target="media/image1889.png" Type="http://schemas.openxmlformats.org/officeDocument/2006/relationships/image"/><Relationship Id="rId189" Target="media/image189.png" Type="http://schemas.openxmlformats.org/officeDocument/2006/relationships/image"/><Relationship Id="rId1890" Target="media/image1890.png" Type="http://schemas.openxmlformats.org/officeDocument/2006/relationships/image"/><Relationship Id="rId1891" Target="media/image1891.png" Type="http://schemas.openxmlformats.org/officeDocument/2006/relationships/image"/><Relationship Id="rId1892" Target="media/image1892.png" Type="http://schemas.openxmlformats.org/officeDocument/2006/relationships/image"/><Relationship Id="rId1893" Target="media/image1893.png" Type="http://schemas.openxmlformats.org/officeDocument/2006/relationships/image"/><Relationship Id="rId1894" Target="media/image1894.png" Type="http://schemas.openxmlformats.org/officeDocument/2006/relationships/image"/><Relationship Id="rId1895" Target="media/image1895.png" Type="http://schemas.openxmlformats.org/officeDocument/2006/relationships/image"/><Relationship Id="rId1896" Target="media/image1896.png" Type="http://schemas.openxmlformats.org/officeDocument/2006/relationships/image"/><Relationship Id="rId1897" Target="media/image1897.png" Type="http://schemas.openxmlformats.org/officeDocument/2006/relationships/image"/><Relationship Id="rId1898" Target="media/image1898.png" Type="http://schemas.openxmlformats.org/officeDocument/2006/relationships/image"/><Relationship Id="rId1899" Target="media/image1899.png" Type="http://schemas.openxmlformats.org/officeDocument/2006/relationships/image"/><Relationship Id="rId19" Target="media/image19.png" Type="http://schemas.openxmlformats.org/officeDocument/2006/relationships/image"/><Relationship Id="rId190" Target="media/image190.png" Type="http://schemas.openxmlformats.org/officeDocument/2006/relationships/image"/><Relationship Id="rId1900" Target="media/image1900.png" Type="http://schemas.openxmlformats.org/officeDocument/2006/relationships/image"/><Relationship Id="rId1901" Target="media/image1901.png" Type="http://schemas.openxmlformats.org/officeDocument/2006/relationships/image"/><Relationship Id="rId1902" Target="media/image1902.png" Type="http://schemas.openxmlformats.org/officeDocument/2006/relationships/image"/><Relationship Id="rId1903" Target="media/image1903.png" Type="http://schemas.openxmlformats.org/officeDocument/2006/relationships/image"/><Relationship Id="rId1904" Target="media/image1904.png" Type="http://schemas.openxmlformats.org/officeDocument/2006/relationships/image"/><Relationship Id="rId1905" Target="media/image1905.png" Type="http://schemas.openxmlformats.org/officeDocument/2006/relationships/image"/><Relationship Id="rId1906" Target="media/image1906.png" Type="http://schemas.openxmlformats.org/officeDocument/2006/relationships/image"/><Relationship Id="rId1907" Target="media/image1907.png" Type="http://schemas.openxmlformats.org/officeDocument/2006/relationships/image"/><Relationship Id="rId1908" Target="media/image1908.png" Type="http://schemas.openxmlformats.org/officeDocument/2006/relationships/image"/><Relationship Id="rId1909" Target="media/image1909.png" Type="http://schemas.openxmlformats.org/officeDocument/2006/relationships/image"/><Relationship Id="rId191" Target="media/image191.png" Type="http://schemas.openxmlformats.org/officeDocument/2006/relationships/image"/><Relationship Id="rId1910" Target="media/image1910.png" Type="http://schemas.openxmlformats.org/officeDocument/2006/relationships/image"/><Relationship Id="rId1911" Target="media/image1911.png" Type="http://schemas.openxmlformats.org/officeDocument/2006/relationships/image"/><Relationship Id="rId1912" Target="media/image1912.png" Type="http://schemas.openxmlformats.org/officeDocument/2006/relationships/image"/><Relationship Id="rId1913" Target="media/image1913.png" Type="http://schemas.openxmlformats.org/officeDocument/2006/relationships/image"/><Relationship Id="rId1914" Target="media/image1914.png" Type="http://schemas.openxmlformats.org/officeDocument/2006/relationships/image"/><Relationship Id="rId1915" Target="media/image1915.png" Type="http://schemas.openxmlformats.org/officeDocument/2006/relationships/image"/><Relationship Id="rId1916" Target="media/image1916.png" Type="http://schemas.openxmlformats.org/officeDocument/2006/relationships/image"/><Relationship Id="rId1917" Target="media/image1917.png" Type="http://schemas.openxmlformats.org/officeDocument/2006/relationships/image"/><Relationship Id="rId1918" Target="media/image1918.png" Type="http://schemas.openxmlformats.org/officeDocument/2006/relationships/image"/><Relationship Id="rId1919" Target="media/image1919.png" Type="http://schemas.openxmlformats.org/officeDocument/2006/relationships/image"/><Relationship Id="rId192" Target="media/image192.png" Type="http://schemas.openxmlformats.org/officeDocument/2006/relationships/image"/><Relationship Id="rId1920" Target="media/image1920.png" Type="http://schemas.openxmlformats.org/officeDocument/2006/relationships/image"/><Relationship Id="rId1921" Target="media/image1921.png" Type="http://schemas.openxmlformats.org/officeDocument/2006/relationships/image"/><Relationship Id="rId1922" Target="media/image1922.png" Type="http://schemas.openxmlformats.org/officeDocument/2006/relationships/image"/><Relationship Id="rId1923" Target="media/image1923.png" Type="http://schemas.openxmlformats.org/officeDocument/2006/relationships/image"/><Relationship Id="rId1924" Target="media/image1924.png" Type="http://schemas.openxmlformats.org/officeDocument/2006/relationships/image"/><Relationship Id="rId1925" Target="media/image1925.png" Type="http://schemas.openxmlformats.org/officeDocument/2006/relationships/image"/><Relationship Id="rId1926" Target="media/image1926.png" Type="http://schemas.openxmlformats.org/officeDocument/2006/relationships/image"/><Relationship Id="rId1927" Target="media/image1927.png" Type="http://schemas.openxmlformats.org/officeDocument/2006/relationships/image"/><Relationship Id="rId1928" Target="media/image1928.png" Type="http://schemas.openxmlformats.org/officeDocument/2006/relationships/image"/><Relationship Id="rId1929" Target="media/image1929.png" Type="http://schemas.openxmlformats.org/officeDocument/2006/relationships/image"/><Relationship Id="rId193" Target="media/image193.png" Type="http://schemas.openxmlformats.org/officeDocument/2006/relationships/image"/><Relationship Id="rId1930" Target="media/image1930.png" Type="http://schemas.openxmlformats.org/officeDocument/2006/relationships/image"/><Relationship Id="rId1931" Target="media/image1931.png" Type="http://schemas.openxmlformats.org/officeDocument/2006/relationships/image"/><Relationship Id="rId1932" Target="media/image1932.png" Type="http://schemas.openxmlformats.org/officeDocument/2006/relationships/image"/><Relationship Id="rId1933" Target="media/image1933.png" Type="http://schemas.openxmlformats.org/officeDocument/2006/relationships/image"/><Relationship Id="rId1934" Target="media/image1934.png" Type="http://schemas.openxmlformats.org/officeDocument/2006/relationships/image"/><Relationship Id="rId1935" Target="media/image1935.png" Type="http://schemas.openxmlformats.org/officeDocument/2006/relationships/image"/><Relationship Id="rId1936" Target="media/image1936.png" Type="http://schemas.openxmlformats.org/officeDocument/2006/relationships/image"/><Relationship Id="rId1937" Target="media/image1937.png" Type="http://schemas.openxmlformats.org/officeDocument/2006/relationships/image"/><Relationship Id="rId1938" Target="media/image1938.png" Type="http://schemas.openxmlformats.org/officeDocument/2006/relationships/image"/><Relationship Id="rId1939" Target="media/image1939.png" Type="http://schemas.openxmlformats.org/officeDocument/2006/relationships/image"/><Relationship Id="rId194" Target="media/image194.png" Type="http://schemas.openxmlformats.org/officeDocument/2006/relationships/image"/><Relationship Id="rId1940" Target="media/image1940.png" Type="http://schemas.openxmlformats.org/officeDocument/2006/relationships/image"/><Relationship Id="rId1941" Target="media/image1941.png" Type="http://schemas.openxmlformats.org/officeDocument/2006/relationships/image"/><Relationship Id="rId1942" Target="media/image1942.png" Type="http://schemas.openxmlformats.org/officeDocument/2006/relationships/image"/><Relationship Id="rId1943" Target="media/image1943.png" Type="http://schemas.openxmlformats.org/officeDocument/2006/relationships/image"/><Relationship Id="rId1944" Target="media/image1944.png" Type="http://schemas.openxmlformats.org/officeDocument/2006/relationships/image"/><Relationship Id="rId1945" Target="media/image1945.png" Type="http://schemas.openxmlformats.org/officeDocument/2006/relationships/image"/><Relationship Id="rId1946" Target="media/image1946.png" Type="http://schemas.openxmlformats.org/officeDocument/2006/relationships/image"/><Relationship Id="rId1947" Target="media/image1947.png" Type="http://schemas.openxmlformats.org/officeDocument/2006/relationships/image"/><Relationship Id="rId1948" Target="media/image1948.png" Type="http://schemas.openxmlformats.org/officeDocument/2006/relationships/image"/><Relationship Id="rId1949" Target="media/image1949.png" Type="http://schemas.openxmlformats.org/officeDocument/2006/relationships/image"/><Relationship Id="rId195" Target="media/image195.png" Type="http://schemas.openxmlformats.org/officeDocument/2006/relationships/image"/><Relationship Id="rId1950" Target="media/image1950.png" Type="http://schemas.openxmlformats.org/officeDocument/2006/relationships/image"/><Relationship Id="rId1951" Target="media/image1951.png" Type="http://schemas.openxmlformats.org/officeDocument/2006/relationships/image"/><Relationship Id="rId1952" Target="media/image1952.png" Type="http://schemas.openxmlformats.org/officeDocument/2006/relationships/image"/><Relationship Id="rId1953" Target="media/image1953.png" Type="http://schemas.openxmlformats.org/officeDocument/2006/relationships/image"/><Relationship Id="rId1954" Target="media/image1954.png" Type="http://schemas.openxmlformats.org/officeDocument/2006/relationships/image"/><Relationship Id="rId1955" Target="media/image1955.png" Type="http://schemas.openxmlformats.org/officeDocument/2006/relationships/image"/><Relationship Id="rId1956" Target="media/image1956.png" Type="http://schemas.openxmlformats.org/officeDocument/2006/relationships/image"/><Relationship Id="rId1957" Target="media/image1957.png" Type="http://schemas.openxmlformats.org/officeDocument/2006/relationships/image"/><Relationship Id="rId1958" Target="media/image1958.png" Type="http://schemas.openxmlformats.org/officeDocument/2006/relationships/image"/><Relationship Id="rId1959" Target="media/image1959.png" Type="http://schemas.openxmlformats.org/officeDocument/2006/relationships/image"/><Relationship Id="rId196" Target="media/image196.png" Type="http://schemas.openxmlformats.org/officeDocument/2006/relationships/image"/><Relationship Id="rId1960" Target="media/image1960.png" Type="http://schemas.openxmlformats.org/officeDocument/2006/relationships/image"/><Relationship Id="rId1961" Target="media/image1961.png" Type="http://schemas.openxmlformats.org/officeDocument/2006/relationships/image"/><Relationship Id="rId1962" Target="media/image1962.png" Type="http://schemas.openxmlformats.org/officeDocument/2006/relationships/image"/><Relationship Id="rId1963" Target="media/image1963.png" Type="http://schemas.openxmlformats.org/officeDocument/2006/relationships/image"/><Relationship Id="rId1964" Target="media/image1964.png" Type="http://schemas.openxmlformats.org/officeDocument/2006/relationships/image"/><Relationship Id="rId1965" Target="media/image1965.png" Type="http://schemas.openxmlformats.org/officeDocument/2006/relationships/image"/><Relationship Id="rId1966" Target="media/image1966.png" Type="http://schemas.openxmlformats.org/officeDocument/2006/relationships/image"/><Relationship Id="rId1967" Target="media/image1967.png" Type="http://schemas.openxmlformats.org/officeDocument/2006/relationships/image"/><Relationship Id="rId1968" Target="media/image1968.png" Type="http://schemas.openxmlformats.org/officeDocument/2006/relationships/image"/><Relationship Id="rId1969" Target="media/image1969.png" Type="http://schemas.openxmlformats.org/officeDocument/2006/relationships/image"/><Relationship Id="rId197" Target="media/image197.png" Type="http://schemas.openxmlformats.org/officeDocument/2006/relationships/image"/><Relationship Id="rId1970" Target="media/image1970.png" Type="http://schemas.openxmlformats.org/officeDocument/2006/relationships/image"/><Relationship Id="rId1971" Target="media/image1971.png" Type="http://schemas.openxmlformats.org/officeDocument/2006/relationships/image"/><Relationship Id="rId1972" Target="media/image1972.png" Type="http://schemas.openxmlformats.org/officeDocument/2006/relationships/image"/><Relationship Id="rId1973" Target="media/image1973.png" Type="http://schemas.openxmlformats.org/officeDocument/2006/relationships/image"/><Relationship Id="rId1974" Target="media/image1974.png" Type="http://schemas.openxmlformats.org/officeDocument/2006/relationships/image"/><Relationship Id="rId1975" Target="media/image1975.png" Type="http://schemas.openxmlformats.org/officeDocument/2006/relationships/image"/><Relationship Id="rId1976" Target="media/image1976.png" Type="http://schemas.openxmlformats.org/officeDocument/2006/relationships/image"/><Relationship Id="rId1977" Target="media/image1977.png" Type="http://schemas.openxmlformats.org/officeDocument/2006/relationships/image"/><Relationship Id="rId1978" Target="media/image1978.png" Type="http://schemas.openxmlformats.org/officeDocument/2006/relationships/image"/><Relationship Id="rId1979" Target="media/image1979.png" Type="http://schemas.openxmlformats.org/officeDocument/2006/relationships/image"/><Relationship Id="rId198" Target="media/image198.png" Type="http://schemas.openxmlformats.org/officeDocument/2006/relationships/image"/><Relationship Id="rId1980" Target="media/image1980.png" Type="http://schemas.openxmlformats.org/officeDocument/2006/relationships/image"/><Relationship Id="rId1981" Target="media/image1981.png" Type="http://schemas.openxmlformats.org/officeDocument/2006/relationships/image"/><Relationship Id="rId1982" Target="media/image1982.png" Type="http://schemas.openxmlformats.org/officeDocument/2006/relationships/image"/><Relationship Id="rId1983" Target="media/image1983.png" Type="http://schemas.openxmlformats.org/officeDocument/2006/relationships/image"/><Relationship Id="rId1984" Target="media/image1984.png" Type="http://schemas.openxmlformats.org/officeDocument/2006/relationships/image"/><Relationship Id="rId1985" Target="media/image1985.png" Type="http://schemas.openxmlformats.org/officeDocument/2006/relationships/image"/><Relationship Id="rId1986" Target="media/image1986.png" Type="http://schemas.openxmlformats.org/officeDocument/2006/relationships/image"/><Relationship Id="rId1987" Target="media/image1987.png" Type="http://schemas.openxmlformats.org/officeDocument/2006/relationships/image"/><Relationship Id="rId1988" Target="media/image1988.png" Type="http://schemas.openxmlformats.org/officeDocument/2006/relationships/image"/><Relationship Id="rId1989" Target="media/image1989.png" Type="http://schemas.openxmlformats.org/officeDocument/2006/relationships/image"/><Relationship Id="rId199" Target="media/image199.png" Type="http://schemas.openxmlformats.org/officeDocument/2006/relationships/image"/><Relationship Id="rId1990" Target="media/image1990.png" Type="http://schemas.openxmlformats.org/officeDocument/2006/relationships/image"/><Relationship Id="rId1991" Target="media/image1991.png" Type="http://schemas.openxmlformats.org/officeDocument/2006/relationships/image"/><Relationship Id="rId1992" Target="media/image1992.png" Type="http://schemas.openxmlformats.org/officeDocument/2006/relationships/image"/><Relationship Id="rId1993" Target="media/image1993.png" Type="http://schemas.openxmlformats.org/officeDocument/2006/relationships/image"/><Relationship Id="rId1994" Target="media/image1994.png" Type="http://schemas.openxmlformats.org/officeDocument/2006/relationships/image"/><Relationship Id="rId1995" Target="media/image1995.png" Type="http://schemas.openxmlformats.org/officeDocument/2006/relationships/image"/><Relationship Id="rId1996" Target="media/image1996.png" Type="http://schemas.openxmlformats.org/officeDocument/2006/relationships/image"/><Relationship Id="rId1997" Target="media/image1997.png" Type="http://schemas.openxmlformats.org/officeDocument/2006/relationships/image"/><Relationship Id="rId1998" Target="media/image1998.png" Type="http://schemas.openxmlformats.org/officeDocument/2006/relationships/image"/><Relationship Id="rId1999" Target="media/image1999.png" Type="http://schemas.openxmlformats.org/officeDocument/2006/relationships/image"/><Relationship Id="rId2" Target="media/image2.png" Type="http://schemas.openxmlformats.org/officeDocument/2006/relationships/image"/><Relationship Id="rId20" Target="media/image20.png" Type="http://schemas.openxmlformats.org/officeDocument/2006/relationships/image"/><Relationship Id="rId200" Target="media/image200.png" Type="http://schemas.openxmlformats.org/officeDocument/2006/relationships/image"/><Relationship Id="rId2000" Target="media/image2000.png" Type="http://schemas.openxmlformats.org/officeDocument/2006/relationships/image"/><Relationship Id="rId2001" Target="media/image2001.png" Type="http://schemas.openxmlformats.org/officeDocument/2006/relationships/image"/><Relationship Id="rId2002" Target="media/image2002.png" Type="http://schemas.openxmlformats.org/officeDocument/2006/relationships/image"/><Relationship Id="rId2003" Target="media/image2003.png" Type="http://schemas.openxmlformats.org/officeDocument/2006/relationships/image"/><Relationship Id="rId2004" Target="media/image2004.png" Type="http://schemas.openxmlformats.org/officeDocument/2006/relationships/image"/><Relationship Id="rId2005" Target="media/image2005.png" Type="http://schemas.openxmlformats.org/officeDocument/2006/relationships/image"/><Relationship Id="rId2006" Target="media/image2006.png" Type="http://schemas.openxmlformats.org/officeDocument/2006/relationships/image"/><Relationship Id="rId2007" Target="media/image2007.png" Type="http://schemas.openxmlformats.org/officeDocument/2006/relationships/image"/><Relationship Id="rId2008" Target="media/image2008.png" Type="http://schemas.openxmlformats.org/officeDocument/2006/relationships/image"/><Relationship Id="rId2009" Target="media/image2009.png" Type="http://schemas.openxmlformats.org/officeDocument/2006/relationships/image"/><Relationship Id="rId201" Target="media/image201.png" Type="http://schemas.openxmlformats.org/officeDocument/2006/relationships/image"/><Relationship Id="rId2010" Target="media/image2010.png" Type="http://schemas.openxmlformats.org/officeDocument/2006/relationships/image"/><Relationship Id="rId2011" Target="media/image2011.png" Type="http://schemas.openxmlformats.org/officeDocument/2006/relationships/image"/><Relationship Id="rId2012" Target="media/image2012.png" Type="http://schemas.openxmlformats.org/officeDocument/2006/relationships/image"/><Relationship Id="rId2013" Target="media/image2013.png" Type="http://schemas.openxmlformats.org/officeDocument/2006/relationships/image"/><Relationship Id="rId2014" Target="media/image2014.png" Type="http://schemas.openxmlformats.org/officeDocument/2006/relationships/image"/><Relationship Id="rId2015" Target="media/image2015.png" Type="http://schemas.openxmlformats.org/officeDocument/2006/relationships/image"/><Relationship Id="rId2016" Target="media/image2016.png" Type="http://schemas.openxmlformats.org/officeDocument/2006/relationships/image"/><Relationship Id="rId2017" Target="media/image2017.png" Type="http://schemas.openxmlformats.org/officeDocument/2006/relationships/image"/><Relationship Id="rId2018" Target="media/image2018.png" Type="http://schemas.openxmlformats.org/officeDocument/2006/relationships/image"/><Relationship Id="rId2019" Target="media/image2019.png" Type="http://schemas.openxmlformats.org/officeDocument/2006/relationships/image"/><Relationship Id="rId202" Target="media/image202.png" Type="http://schemas.openxmlformats.org/officeDocument/2006/relationships/image"/><Relationship Id="rId2020" Target="media/image2020.png" Type="http://schemas.openxmlformats.org/officeDocument/2006/relationships/image"/><Relationship Id="rId2021" Target="media/image2021.png" Type="http://schemas.openxmlformats.org/officeDocument/2006/relationships/image"/><Relationship Id="rId2022" Target="media/image2022.png" Type="http://schemas.openxmlformats.org/officeDocument/2006/relationships/image"/><Relationship Id="rId2023" Target="media/image2023.png" Type="http://schemas.openxmlformats.org/officeDocument/2006/relationships/image"/><Relationship Id="rId2024" Target="media/image2024.png" Type="http://schemas.openxmlformats.org/officeDocument/2006/relationships/image"/><Relationship Id="rId2025" Target="media/image2025.png" Type="http://schemas.openxmlformats.org/officeDocument/2006/relationships/image"/><Relationship Id="rId2026" Target="media/image2026.png" Type="http://schemas.openxmlformats.org/officeDocument/2006/relationships/image"/><Relationship Id="rId2027" Target="media/image2027.png" Type="http://schemas.openxmlformats.org/officeDocument/2006/relationships/image"/><Relationship Id="rId2028" Target="media/image2028.png" Type="http://schemas.openxmlformats.org/officeDocument/2006/relationships/image"/><Relationship Id="rId2029" Target="media/image2029.png" Type="http://schemas.openxmlformats.org/officeDocument/2006/relationships/image"/><Relationship Id="rId203" Target="media/image203.png" Type="http://schemas.openxmlformats.org/officeDocument/2006/relationships/image"/><Relationship Id="rId2030" Target="media/image2030.png" Type="http://schemas.openxmlformats.org/officeDocument/2006/relationships/image"/><Relationship Id="rId2031" Target="media/image2031.png" Type="http://schemas.openxmlformats.org/officeDocument/2006/relationships/image"/><Relationship Id="rId2032" Target="media/image2032.png" Type="http://schemas.openxmlformats.org/officeDocument/2006/relationships/image"/><Relationship Id="rId2033" Target="media/image2033.png" Type="http://schemas.openxmlformats.org/officeDocument/2006/relationships/image"/><Relationship Id="rId2034" Target="media/image2034.png" Type="http://schemas.openxmlformats.org/officeDocument/2006/relationships/image"/><Relationship Id="rId2035" Target="media/image2035.png" Type="http://schemas.openxmlformats.org/officeDocument/2006/relationships/image"/><Relationship Id="rId2036" Target="media/image2036.png" Type="http://schemas.openxmlformats.org/officeDocument/2006/relationships/image"/><Relationship Id="rId2037" Target="media/image2037.png" Type="http://schemas.openxmlformats.org/officeDocument/2006/relationships/image"/><Relationship Id="rId2038" Target="media/image2038.png" Type="http://schemas.openxmlformats.org/officeDocument/2006/relationships/image"/><Relationship Id="rId2039" Target="media/image2039.png" Type="http://schemas.openxmlformats.org/officeDocument/2006/relationships/image"/><Relationship Id="rId204" Target="media/image204.png" Type="http://schemas.openxmlformats.org/officeDocument/2006/relationships/image"/><Relationship Id="rId2040" Target="media/image2040.png" Type="http://schemas.openxmlformats.org/officeDocument/2006/relationships/image"/><Relationship Id="rId2041" Target="media/image2041.png" Type="http://schemas.openxmlformats.org/officeDocument/2006/relationships/image"/><Relationship Id="rId2042" Target="media/image2042.png" Type="http://schemas.openxmlformats.org/officeDocument/2006/relationships/image"/><Relationship Id="rId2043" Target="media/image2043.png" Type="http://schemas.openxmlformats.org/officeDocument/2006/relationships/image"/><Relationship Id="rId2044" Target="media/image2044.png" Type="http://schemas.openxmlformats.org/officeDocument/2006/relationships/image"/><Relationship Id="rId2045" Target="media/image2045.png" Type="http://schemas.openxmlformats.org/officeDocument/2006/relationships/image"/><Relationship Id="rId2046" Target="media/image2046.png" Type="http://schemas.openxmlformats.org/officeDocument/2006/relationships/image"/><Relationship Id="rId2047" Target="media/image2047.png" Type="http://schemas.openxmlformats.org/officeDocument/2006/relationships/image"/><Relationship Id="rId2048" Target="media/image2048.png" Type="http://schemas.openxmlformats.org/officeDocument/2006/relationships/image"/><Relationship Id="rId2049" Target="media/image2049.png" Type="http://schemas.openxmlformats.org/officeDocument/2006/relationships/image"/><Relationship Id="rId205" Target="media/image205.png" Type="http://schemas.openxmlformats.org/officeDocument/2006/relationships/image"/><Relationship Id="rId2050" Target="media/image2050.png" Type="http://schemas.openxmlformats.org/officeDocument/2006/relationships/image"/><Relationship Id="rId2051" Target="media/image2051.png" Type="http://schemas.openxmlformats.org/officeDocument/2006/relationships/image"/><Relationship Id="rId2052" Target="media/image2052.png" Type="http://schemas.openxmlformats.org/officeDocument/2006/relationships/image"/><Relationship Id="rId2053" Target="media/image2053.png" Type="http://schemas.openxmlformats.org/officeDocument/2006/relationships/image"/><Relationship Id="rId2054" Target="media/image2054.png" Type="http://schemas.openxmlformats.org/officeDocument/2006/relationships/image"/><Relationship Id="rId2055" Target="media/image2055.png" Type="http://schemas.openxmlformats.org/officeDocument/2006/relationships/image"/><Relationship Id="rId2056" Target="media/image2056.png" Type="http://schemas.openxmlformats.org/officeDocument/2006/relationships/image"/><Relationship Id="rId2057" Target="media/image2057.png" Type="http://schemas.openxmlformats.org/officeDocument/2006/relationships/image"/><Relationship Id="rId2058" Target="media/image2058.png" Type="http://schemas.openxmlformats.org/officeDocument/2006/relationships/image"/><Relationship Id="rId2059" Target="media/image2059.png" Type="http://schemas.openxmlformats.org/officeDocument/2006/relationships/image"/><Relationship Id="rId206" Target="media/image206.png" Type="http://schemas.openxmlformats.org/officeDocument/2006/relationships/image"/><Relationship Id="rId2060" Target="media/image2060.png" Type="http://schemas.openxmlformats.org/officeDocument/2006/relationships/image"/><Relationship Id="rId2061" Target="media/image2061.png" Type="http://schemas.openxmlformats.org/officeDocument/2006/relationships/image"/><Relationship Id="rId2062" Target="media/image2062.png" Type="http://schemas.openxmlformats.org/officeDocument/2006/relationships/image"/><Relationship Id="rId2063" Target="media/image2063.png" Type="http://schemas.openxmlformats.org/officeDocument/2006/relationships/image"/><Relationship Id="rId2064" Target="media/image2064.png" Type="http://schemas.openxmlformats.org/officeDocument/2006/relationships/image"/><Relationship Id="rId2065" Target="media/image2065.png" Type="http://schemas.openxmlformats.org/officeDocument/2006/relationships/image"/><Relationship Id="rId2066" Target="media/image2066.png" Type="http://schemas.openxmlformats.org/officeDocument/2006/relationships/image"/><Relationship Id="rId2067" Target="media/image2067.png" Type="http://schemas.openxmlformats.org/officeDocument/2006/relationships/image"/><Relationship Id="rId2068" Target="media/image2068.png" Type="http://schemas.openxmlformats.org/officeDocument/2006/relationships/image"/><Relationship Id="rId2069" Target="media/image2069.png" Type="http://schemas.openxmlformats.org/officeDocument/2006/relationships/image"/><Relationship Id="rId207" Target="media/image207.png" Type="http://schemas.openxmlformats.org/officeDocument/2006/relationships/image"/><Relationship Id="rId2070" Target="media/image2070.png" Type="http://schemas.openxmlformats.org/officeDocument/2006/relationships/image"/><Relationship Id="rId2071" Target="media/image2071.png" Type="http://schemas.openxmlformats.org/officeDocument/2006/relationships/image"/><Relationship Id="rId2072" Target="media/image2072.png" Type="http://schemas.openxmlformats.org/officeDocument/2006/relationships/image"/><Relationship Id="rId2073" Target="media/image2073.png" Type="http://schemas.openxmlformats.org/officeDocument/2006/relationships/image"/><Relationship Id="rId2074" Target="media/image2074.png" Type="http://schemas.openxmlformats.org/officeDocument/2006/relationships/image"/><Relationship Id="rId2075" Target="media/image2075.png" Type="http://schemas.openxmlformats.org/officeDocument/2006/relationships/image"/><Relationship Id="rId2076" Target="media/image2076.png" Type="http://schemas.openxmlformats.org/officeDocument/2006/relationships/image"/><Relationship Id="rId2077" Target="media/image2077.png" Type="http://schemas.openxmlformats.org/officeDocument/2006/relationships/image"/><Relationship Id="rId2078" Target="media/image2078.png" Type="http://schemas.openxmlformats.org/officeDocument/2006/relationships/image"/><Relationship Id="rId2079" Target="media/image2079.png" Type="http://schemas.openxmlformats.org/officeDocument/2006/relationships/image"/><Relationship Id="rId208" Target="media/image208.png" Type="http://schemas.openxmlformats.org/officeDocument/2006/relationships/image"/><Relationship Id="rId2080" Target="media/image2080.png" Type="http://schemas.openxmlformats.org/officeDocument/2006/relationships/image"/><Relationship Id="rId2081" Target="media/image2081.png" Type="http://schemas.openxmlformats.org/officeDocument/2006/relationships/image"/><Relationship Id="rId2082" Target="media/image2082.png" Type="http://schemas.openxmlformats.org/officeDocument/2006/relationships/image"/><Relationship Id="rId2083" Target="media/image2083.png" Type="http://schemas.openxmlformats.org/officeDocument/2006/relationships/image"/><Relationship Id="rId2084" Target="media/image2084.png" Type="http://schemas.openxmlformats.org/officeDocument/2006/relationships/image"/><Relationship Id="rId2085" Target="media/image2085.png" Type="http://schemas.openxmlformats.org/officeDocument/2006/relationships/image"/><Relationship Id="rId2086" Target="media/image2086.png" Type="http://schemas.openxmlformats.org/officeDocument/2006/relationships/image"/><Relationship Id="rId2087" Target="media/image2087.png" Type="http://schemas.openxmlformats.org/officeDocument/2006/relationships/image"/><Relationship Id="rId2088" Target="media/image2088.png" Type="http://schemas.openxmlformats.org/officeDocument/2006/relationships/image"/><Relationship Id="rId2089" Target="media/image2089.png" Type="http://schemas.openxmlformats.org/officeDocument/2006/relationships/image"/><Relationship Id="rId209" Target="media/image209.png" Type="http://schemas.openxmlformats.org/officeDocument/2006/relationships/image"/><Relationship Id="rId2090" Target="media/image2090.png" Type="http://schemas.openxmlformats.org/officeDocument/2006/relationships/image"/><Relationship Id="rId2091" Target="media/image2091.png" Type="http://schemas.openxmlformats.org/officeDocument/2006/relationships/image"/><Relationship Id="rId2092" Target="media/image2092.png" Type="http://schemas.openxmlformats.org/officeDocument/2006/relationships/image"/><Relationship Id="rId2093" Target="media/image2093.png" Type="http://schemas.openxmlformats.org/officeDocument/2006/relationships/image"/><Relationship Id="rId2094" Target="media/image2094.png" Type="http://schemas.openxmlformats.org/officeDocument/2006/relationships/image"/><Relationship Id="rId2095" Target="media/image2095.png" Type="http://schemas.openxmlformats.org/officeDocument/2006/relationships/image"/><Relationship Id="rId2096" Target="media/image2096.png" Type="http://schemas.openxmlformats.org/officeDocument/2006/relationships/image"/><Relationship Id="rId2097" Target="media/image2097.png" Type="http://schemas.openxmlformats.org/officeDocument/2006/relationships/image"/><Relationship Id="rId2098" Target="media/image2098.png" Type="http://schemas.openxmlformats.org/officeDocument/2006/relationships/image"/><Relationship Id="rId2099" Target="media/image2099.png" Type="http://schemas.openxmlformats.org/officeDocument/2006/relationships/image"/><Relationship Id="rId21" Target="media/image21.png" Type="http://schemas.openxmlformats.org/officeDocument/2006/relationships/image"/><Relationship Id="rId210" Target="media/image210.png" Type="http://schemas.openxmlformats.org/officeDocument/2006/relationships/image"/><Relationship Id="rId2100" Target="media/image2100.png" Type="http://schemas.openxmlformats.org/officeDocument/2006/relationships/image"/><Relationship Id="rId2101" Target="media/image2101.png" Type="http://schemas.openxmlformats.org/officeDocument/2006/relationships/image"/><Relationship Id="rId2102" Target="media/image2102.png" Type="http://schemas.openxmlformats.org/officeDocument/2006/relationships/image"/><Relationship Id="rId2103" Target="media/image2103.png" Type="http://schemas.openxmlformats.org/officeDocument/2006/relationships/image"/><Relationship Id="rId2104" Target="media/image2104.png" Type="http://schemas.openxmlformats.org/officeDocument/2006/relationships/image"/><Relationship Id="rId2105" Target="media/image2105.png" Type="http://schemas.openxmlformats.org/officeDocument/2006/relationships/image"/><Relationship Id="rId2106" Target="media/image2106.png" Type="http://schemas.openxmlformats.org/officeDocument/2006/relationships/image"/><Relationship Id="rId2107" Target="media/image2107.png" Type="http://schemas.openxmlformats.org/officeDocument/2006/relationships/image"/><Relationship Id="rId2108" Target="media/image2108.png" Type="http://schemas.openxmlformats.org/officeDocument/2006/relationships/image"/><Relationship Id="rId2109" Target="media/image2109.png" Type="http://schemas.openxmlformats.org/officeDocument/2006/relationships/image"/><Relationship Id="rId211" Target="media/image211.png" Type="http://schemas.openxmlformats.org/officeDocument/2006/relationships/image"/><Relationship Id="rId2110" Target="media/image2110.png" Type="http://schemas.openxmlformats.org/officeDocument/2006/relationships/image"/><Relationship Id="rId2111" Target="media/image2111.png" Type="http://schemas.openxmlformats.org/officeDocument/2006/relationships/image"/><Relationship Id="rId2112" Target="media/image2112.png" Type="http://schemas.openxmlformats.org/officeDocument/2006/relationships/image"/><Relationship Id="rId2113" Target="media/image2113.png" Type="http://schemas.openxmlformats.org/officeDocument/2006/relationships/image"/><Relationship Id="rId2114" Target="media/image2114.png" Type="http://schemas.openxmlformats.org/officeDocument/2006/relationships/image"/><Relationship Id="rId2115" Target="media/image2115.png" Type="http://schemas.openxmlformats.org/officeDocument/2006/relationships/image"/><Relationship Id="rId2116" Target="media/image2116.png" Type="http://schemas.openxmlformats.org/officeDocument/2006/relationships/image"/><Relationship Id="rId2117" Target="media/image2117.png" Type="http://schemas.openxmlformats.org/officeDocument/2006/relationships/image"/><Relationship Id="rId2118" Target="media/image2118.png" Type="http://schemas.openxmlformats.org/officeDocument/2006/relationships/image"/><Relationship Id="rId2119" Target="media/image2119.png" Type="http://schemas.openxmlformats.org/officeDocument/2006/relationships/image"/><Relationship Id="rId212" Target="media/image212.png" Type="http://schemas.openxmlformats.org/officeDocument/2006/relationships/image"/><Relationship Id="rId2120" Target="media/image2120.png" Type="http://schemas.openxmlformats.org/officeDocument/2006/relationships/image"/><Relationship Id="rId2121" Target="media/image2121.png" Type="http://schemas.openxmlformats.org/officeDocument/2006/relationships/image"/><Relationship Id="rId2122" Target="media/image2122.png" Type="http://schemas.openxmlformats.org/officeDocument/2006/relationships/image"/><Relationship Id="rId2123" Target="media/image2123.png" Type="http://schemas.openxmlformats.org/officeDocument/2006/relationships/image"/><Relationship Id="rId2124" Target="media/image2124.png" Type="http://schemas.openxmlformats.org/officeDocument/2006/relationships/image"/><Relationship Id="rId2125" Target="media/image2125.png" Type="http://schemas.openxmlformats.org/officeDocument/2006/relationships/image"/><Relationship Id="rId2126" Target="media/image2126.png" Type="http://schemas.openxmlformats.org/officeDocument/2006/relationships/image"/><Relationship Id="rId2127" Target="media/image2127.png" Type="http://schemas.openxmlformats.org/officeDocument/2006/relationships/image"/><Relationship Id="rId2128" Target="media/image2128.png" Type="http://schemas.openxmlformats.org/officeDocument/2006/relationships/image"/><Relationship Id="rId2129" Target="media/image2129.png" Type="http://schemas.openxmlformats.org/officeDocument/2006/relationships/image"/><Relationship Id="rId213" Target="media/image213.png" Type="http://schemas.openxmlformats.org/officeDocument/2006/relationships/image"/><Relationship Id="rId2130" Target="media/image2130.png" Type="http://schemas.openxmlformats.org/officeDocument/2006/relationships/image"/><Relationship Id="rId2131" Target="media/image2131.png" Type="http://schemas.openxmlformats.org/officeDocument/2006/relationships/image"/><Relationship Id="rId2132" Target="media/image2132.png" Type="http://schemas.openxmlformats.org/officeDocument/2006/relationships/image"/><Relationship Id="rId2133" Target="media/image2133.png" Type="http://schemas.openxmlformats.org/officeDocument/2006/relationships/image"/><Relationship Id="rId2134" Target="media/image2134.png" Type="http://schemas.openxmlformats.org/officeDocument/2006/relationships/image"/><Relationship Id="rId2135" Target="media/image2135.png" Type="http://schemas.openxmlformats.org/officeDocument/2006/relationships/image"/><Relationship Id="rId2136" Target="media/image2136.png" Type="http://schemas.openxmlformats.org/officeDocument/2006/relationships/image"/><Relationship Id="rId2137" Target="media/image2137.png" Type="http://schemas.openxmlformats.org/officeDocument/2006/relationships/image"/><Relationship Id="rId2138" Target="media/image2138.png" Type="http://schemas.openxmlformats.org/officeDocument/2006/relationships/image"/><Relationship Id="rId2139" Target="media/image2139.png" Type="http://schemas.openxmlformats.org/officeDocument/2006/relationships/image"/><Relationship Id="rId214" Target="media/image214.png" Type="http://schemas.openxmlformats.org/officeDocument/2006/relationships/image"/><Relationship Id="rId2140" Target="media/image2140.png" Type="http://schemas.openxmlformats.org/officeDocument/2006/relationships/image"/><Relationship Id="rId2141" Target="media/image2141.png" Type="http://schemas.openxmlformats.org/officeDocument/2006/relationships/image"/><Relationship Id="rId2142" Target="media/image2142.png" Type="http://schemas.openxmlformats.org/officeDocument/2006/relationships/image"/><Relationship Id="rId2143" Target="media/image2143.png" Type="http://schemas.openxmlformats.org/officeDocument/2006/relationships/image"/><Relationship Id="rId2144" Target="media/image2144.png" Type="http://schemas.openxmlformats.org/officeDocument/2006/relationships/image"/><Relationship Id="rId2145" Target="media/image2145.png" Type="http://schemas.openxmlformats.org/officeDocument/2006/relationships/image"/><Relationship Id="rId2146" Target="media/image2146.png" Type="http://schemas.openxmlformats.org/officeDocument/2006/relationships/image"/><Relationship Id="rId2147" Target="media/image2147.png" Type="http://schemas.openxmlformats.org/officeDocument/2006/relationships/image"/><Relationship Id="rId2148" Target="media/image2148.png" Type="http://schemas.openxmlformats.org/officeDocument/2006/relationships/image"/><Relationship Id="rId2149" Target="media/image2149.png" Type="http://schemas.openxmlformats.org/officeDocument/2006/relationships/image"/><Relationship Id="rId215" Target="media/image215.png" Type="http://schemas.openxmlformats.org/officeDocument/2006/relationships/image"/><Relationship Id="rId2150" Target="media/image2150.png" Type="http://schemas.openxmlformats.org/officeDocument/2006/relationships/image"/><Relationship Id="rId2151" Target="media/image2151.png" Type="http://schemas.openxmlformats.org/officeDocument/2006/relationships/image"/><Relationship Id="rId2152" Target="media/image2152.png" Type="http://schemas.openxmlformats.org/officeDocument/2006/relationships/image"/><Relationship Id="rId2153" Target="media/image2153.png" Type="http://schemas.openxmlformats.org/officeDocument/2006/relationships/image"/><Relationship Id="rId2154" Target="media/image2154.png" Type="http://schemas.openxmlformats.org/officeDocument/2006/relationships/image"/><Relationship Id="rId2155" Target="media/image2155.png" Type="http://schemas.openxmlformats.org/officeDocument/2006/relationships/image"/><Relationship Id="rId2156" Target="media/image2156.png" Type="http://schemas.openxmlformats.org/officeDocument/2006/relationships/image"/><Relationship Id="rId2157" Target="media/image2157.png" Type="http://schemas.openxmlformats.org/officeDocument/2006/relationships/image"/><Relationship Id="rId2158" Target="media/image2158.png" Type="http://schemas.openxmlformats.org/officeDocument/2006/relationships/image"/><Relationship Id="rId2159" Target="media/image2159.png" Type="http://schemas.openxmlformats.org/officeDocument/2006/relationships/image"/><Relationship Id="rId216" Target="media/image216.png" Type="http://schemas.openxmlformats.org/officeDocument/2006/relationships/image"/><Relationship Id="rId2160" Target="media/image2160.png" Type="http://schemas.openxmlformats.org/officeDocument/2006/relationships/image"/><Relationship Id="rId2161" Target="media/image2161.png" Type="http://schemas.openxmlformats.org/officeDocument/2006/relationships/image"/><Relationship Id="rId2162" Target="media/image2162.png" Type="http://schemas.openxmlformats.org/officeDocument/2006/relationships/image"/><Relationship Id="rId2163" Target="media/image2163.png" Type="http://schemas.openxmlformats.org/officeDocument/2006/relationships/image"/><Relationship Id="rId2164" Target="media/image2164.png" Type="http://schemas.openxmlformats.org/officeDocument/2006/relationships/image"/><Relationship Id="rId2165" Target="media/image2165.png" Type="http://schemas.openxmlformats.org/officeDocument/2006/relationships/image"/><Relationship Id="rId2166" Target="media/image2166.png" Type="http://schemas.openxmlformats.org/officeDocument/2006/relationships/image"/><Relationship Id="rId2167" Target="media/image2167.png" Type="http://schemas.openxmlformats.org/officeDocument/2006/relationships/image"/><Relationship Id="rId2168" Target="media/image2168.png" Type="http://schemas.openxmlformats.org/officeDocument/2006/relationships/image"/><Relationship Id="rId2169" Target="media/image2169.png" Type="http://schemas.openxmlformats.org/officeDocument/2006/relationships/image"/><Relationship Id="rId217" Target="media/image217.png" Type="http://schemas.openxmlformats.org/officeDocument/2006/relationships/image"/><Relationship Id="rId2170" Target="media/image2170.png" Type="http://schemas.openxmlformats.org/officeDocument/2006/relationships/image"/><Relationship Id="rId2171" Target="media/image2171.png" Type="http://schemas.openxmlformats.org/officeDocument/2006/relationships/image"/><Relationship Id="rId2172" Target="media/image2172.png" Type="http://schemas.openxmlformats.org/officeDocument/2006/relationships/image"/><Relationship Id="rId2173" Target="media/image2173.png" Type="http://schemas.openxmlformats.org/officeDocument/2006/relationships/image"/><Relationship Id="rId2174" Target="media/image2174.png" Type="http://schemas.openxmlformats.org/officeDocument/2006/relationships/image"/><Relationship Id="rId2175" Target="media/image2175.png" Type="http://schemas.openxmlformats.org/officeDocument/2006/relationships/image"/><Relationship Id="rId2176" Target="media/image2176.png" Type="http://schemas.openxmlformats.org/officeDocument/2006/relationships/image"/><Relationship Id="rId2177" Target="media/image2177.png" Type="http://schemas.openxmlformats.org/officeDocument/2006/relationships/image"/><Relationship Id="rId2178" Target="media/image2178.png" Type="http://schemas.openxmlformats.org/officeDocument/2006/relationships/image"/><Relationship Id="rId2179" Target="media/image2179.png" Type="http://schemas.openxmlformats.org/officeDocument/2006/relationships/image"/><Relationship Id="rId218" Target="media/image218.png" Type="http://schemas.openxmlformats.org/officeDocument/2006/relationships/image"/><Relationship Id="rId2180" Target="media/image2180.png" Type="http://schemas.openxmlformats.org/officeDocument/2006/relationships/image"/><Relationship Id="rId2181" Target="media/image2181.png" Type="http://schemas.openxmlformats.org/officeDocument/2006/relationships/image"/><Relationship Id="rId2182" Target="media/image2182.png" Type="http://schemas.openxmlformats.org/officeDocument/2006/relationships/image"/><Relationship Id="rId2183" Target="media/image2183.png" Type="http://schemas.openxmlformats.org/officeDocument/2006/relationships/image"/><Relationship Id="rId2184" Target="media/image2184.png" Type="http://schemas.openxmlformats.org/officeDocument/2006/relationships/image"/><Relationship Id="rId2185" Target="media/image2185.png" Type="http://schemas.openxmlformats.org/officeDocument/2006/relationships/image"/><Relationship Id="rId2186" Target="media/image2186.png" Type="http://schemas.openxmlformats.org/officeDocument/2006/relationships/image"/><Relationship Id="rId2187" Target="media/image2187.png" Type="http://schemas.openxmlformats.org/officeDocument/2006/relationships/image"/><Relationship Id="rId2188" Target="media/image2188.png" Type="http://schemas.openxmlformats.org/officeDocument/2006/relationships/image"/><Relationship Id="rId2189" Target="media/image2189.png" Type="http://schemas.openxmlformats.org/officeDocument/2006/relationships/image"/><Relationship Id="rId219" Target="media/image219.png" Type="http://schemas.openxmlformats.org/officeDocument/2006/relationships/image"/><Relationship Id="rId2190" Target="media/image2190.png" Type="http://schemas.openxmlformats.org/officeDocument/2006/relationships/image"/><Relationship Id="rId2191" Target="media/image2191.png" Type="http://schemas.openxmlformats.org/officeDocument/2006/relationships/image"/><Relationship Id="rId2192" Target="media/image2192.png" Type="http://schemas.openxmlformats.org/officeDocument/2006/relationships/image"/><Relationship Id="rId2193" Target="media/image2193.png" Type="http://schemas.openxmlformats.org/officeDocument/2006/relationships/image"/><Relationship Id="rId2194" Target="media/image2194.png" Type="http://schemas.openxmlformats.org/officeDocument/2006/relationships/image"/><Relationship Id="rId2195" Target="media/image2195.png" Type="http://schemas.openxmlformats.org/officeDocument/2006/relationships/image"/><Relationship Id="rId2196" Target="media/image2196.png" Type="http://schemas.openxmlformats.org/officeDocument/2006/relationships/image"/><Relationship Id="rId2197" Target="media/image2197.png" Type="http://schemas.openxmlformats.org/officeDocument/2006/relationships/image"/><Relationship Id="rId2198" Target="media/image2198.png" Type="http://schemas.openxmlformats.org/officeDocument/2006/relationships/image"/><Relationship Id="rId2199" Target="media/image2199.png" Type="http://schemas.openxmlformats.org/officeDocument/2006/relationships/image"/><Relationship Id="rId22" Target="media/image22.png" Type="http://schemas.openxmlformats.org/officeDocument/2006/relationships/image"/><Relationship Id="rId220" Target="media/image220.png" Type="http://schemas.openxmlformats.org/officeDocument/2006/relationships/image"/><Relationship Id="rId2200" Target="media/image2200.png" Type="http://schemas.openxmlformats.org/officeDocument/2006/relationships/image"/><Relationship Id="rId2201" Target="media/image2201.png" Type="http://schemas.openxmlformats.org/officeDocument/2006/relationships/image"/><Relationship Id="rId2202" Target="media/image2202.png" Type="http://schemas.openxmlformats.org/officeDocument/2006/relationships/image"/><Relationship Id="rId2203" Target="media/image2203.png" Type="http://schemas.openxmlformats.org/officeDocument/2006/relationships/image"/><Relationship Id="rId2204" Target="media/image2204.png" Type="http://schemas.openxmlformats.org/officeDocument/2006/relationships/image"/><Relationship Id="rId2205" Target="media/image2205.png" Type="http://schemas.openxmlformats.org/officeDocument/2006/relationships/image"/><Relationship Id="rId2206" Target="media/image2206.png" Type="http://schemas.openxmlformats.org/officeDocument/2006/relationships/image"/><Relationship Id="rId2207" Target="media/image2207.png" Type="http://schemas.openxmlformats.org/officeDocument/2006/relationships/image"/><Relationship Id="rId2208" Target="media/image2208.png" Type="http://schemas.openxmlformats.org/officeDocument/2006/relationships/image"/><Relationship Id="rId2209" Target="media/image2209.png" Type="http://schemas.openxmlformats.org/officeDocument/2006/relationships/image"/><Relationship Id="rId221" Target="media/image221.png" Type="http://schemas.openxmlformats.org/officeDocument/2006/relationships/image"/><Relationship Id="rId2210" Target="media/image2210.png" Type="http://schemas.openxmlformats.org/officeDocument/2006/relationships/image"/><Relationship Id="rId2211" Target="media/image2211.png" Type="http://schemas.openxmlformats.org/officeDocument/2006/relationships/image"/><Relationship Id="rId2212" Target="media/image2212.png" Type="http://schemas.openxmlformats.org/officeDocument/2006/relationships/image"/><Relationship Id="rId2213" Target="media/image2213.png" Type="http://schemas.openxmlformats.org/officeDocument/2006/relationships/image"/><Relationship Id="rId2214" Target="media/image2214.png" Type="http://schemas.openxmlformats.org/officeDocument/2006/relationships/image"/><Relationship Id="rId2215" Target="media/image2215.png" Type="http://schemas.openxmlformats.org/officeDocument/2006/relationships/image"/><Relationship Id="rId2216" Target="media/image2216.png" Type="http://schemas.openxmlformats.org/officeDocument/2006/relationships/image"/><Relationship Id="rId2217" Target="media/image2217.png" Type="http://schemas.openxmlformats.org/officeDocument/2006/relationships/image"/><Relationship Id="rId2218" Target="media/image2218.png" Type="http://schemas.openxmlformats.org/officeDocument/2006/relationships/image"/><Relationship Id="rId2219" Target="media/image2219.png" Type="http://schemas.openxmlformats.org/officeDocument/2006/relationships/image"/><Relationship Id="rId222" Target="media/image222.png" Type="http://schemas.openxmlformats.org/officeDocument/2006/relationships/image"/><Relationship Id="rId2220" Target="media/image2220.png" Type="http://schemas.openxmlformats.org/officeDocument/2006/relationships/image"/><Relationship Id="rId2221" Target="media/image2221.png" Type="http://schemas.openxmlformats.org/officeDocument/2006/relationships/image"/><Relationship Id="rId2222" Target="media/image2222.png" Type="http://schemas.openxmlformats.org/officeDocument/2006/relationships/image"/><Relationship Id="rId2223" Target="media/image2223.png" Type="http://schemas.openxmlformats.org/officeDocument/2006/relationships/image"/><Relationship Id="rId2224" Target="media/image2224.png" Type="http://schemas.openxmlformats.org/officeDocument/2006/relationships/image"/><Relationship Id="rId2225" Target="media/image2225.png" Type="http://schemas.openxmlformats.org/officeDocument/2006/relationships/image"/><Relationship Id="rId2226" Target="media/image2226.png" Type="http://schemas.openxmlformats.org/officeDocument/2006/relationships/image"/><Relationship Id="rId2227" Target="media/image2227.png" Type="http://schemas.openxmlformats.org/officeDocument/2006/relationships/image"/><Relationship Id="rId2228" Target="media/image2228.png" Type="http://schemas.openxmlformats.org/officeDocument/2006/relationships/image"/><Relationship Id="rId2229" Target="media/image2229.png" Type="http://schemas.openxmlformats.org/officeDocument/2006/relationships/image"/><Relationship Id="rId223" Target="media/image223.png" Type="http://schemas.openxmlformats.org/officeDocument/2006/relationships/image"/><Relationship Id="rId2230" Target="media/image2230.png" Type="http://schemas.openxmlformats.org/officeDocument/2006/relationships/image"/><Relationship Id="rId2231" Target="media/image2231.png" Type="http://schemas.openxmlformats.org/officeDocument/2006/relationships/image"/><Relationship Id="rId2232" Target="media/image2232.png" Type="http://schemas.openxmlformats.org/officeDocument/2006/relationships/image"/><Relationship Id="rId2233" Target="media/image2233.png" Type="http://schemas.openxmlformats.org/officeDocument/2006/relationships/image"/><Relationship Id="rId2234" Target="media/image2234.png" Type="http://schemas.openxmlformats.org/officeDocument/2006/relationships/image"/><Relationship Id="rId2235" Target="media/image2235.png" Type="http://schemas.openxmlformats.org/officeDocument/2006/relationships/image"/><Relationship Id="rId2236" Target="media/image2236.png" Type="http://schemas.openxmlformats.org/officeDocument/2006/relationships/image"/><Relationship Id="rId2237" Target="media/image2237.png" Type="http://schemas.openxmlformats.org/officeDocument/2006/relationships/image"/><Relationship Id="rId2238" Target="media/image2238.png" Type="http://schemas.openxmlformats.org/officeDocument/2006/relationships/image"/><Relationship Id="rId2239" Target="media/image2239.png" Type="http://schemas.openxmlformats.org/officeDocument/2006/relationships/image"/><Relationship Id="rId224" Target="media/image224.png" Type="http://schemas.openxmlformats.org/officeDocument/2006/relationships/image"/><Relationship Id="rId2240" Target="media/image2240.png" Type="http://schemas.openxmlformats.org/officeDocument/2006/relationships/image"/><Relationship Id="rId2241" Target="media/image2241.png" Type="http://schemas.openxmlformats.org/officeDocument/2006/relationships/image"/><Relationship Id="rId2242" Target="media/image2242.png" Type="http://schemas.openxmlformats.org/officeDocument/2006/relationships/image"/><Relationship Id="rId2243" Target="media/image2243.png" Type="http://schemas.openxmlformats.org/officeDocument/2006/relationships/image"/><Relationship Id="rId2244" Target="media/image2244.png" Type="http://schemas.openxmlformats.org/officeDocument/2006/relationships/image"/><Relationship Id="rId2245" Target="media/image2245.png" Type="http://schemas.openxmlformats.org/officeDocument/2006/relationships/image"/><Relationship Id="rId2246" Target="media/image2246.png" Type="http://schemas.openxmlformats.org/officeDocument/2006/relationships/image"/><Relationship Id="rId2247" Target="media/image2247.png" Type="http://schemas.openxmlformats.org/officeDocument/2006/relationships/image"/><Relationship Id="rId2248" Target="media/image2248.png" Type="http://schemas.openxmlformats.org/officeDocument/2006/relationships/image"/><Relationship Id="rId2249" Target="media/image2249.png" Type="http://schemas.openxmlformats.org/officeDocument/2006/relationships/image"/><Relationship Id="rId225" Target="media/image225.png" Type="http://schemas.openxmlformats.org/officeDocument/2006/relationships/image"/><Relationship Id="rId2250" Target="media/image2250.png" Type="http://schemas.openxmlformats.org/officeDocument/2006/relationships/image"/><Relationship Id="rId2251" Target="media/image2251.png" Type="http://schemas.openxmlformats.org/officeDocument/2006/relationships/image"/><Relationship Id="rId2252" Target="media/image2252.png" Type="http://schemas.openxmlformats.org/officeDocument/2006/relationships/image"/><Relationship Id="rId2253" Target="media/image2253.png" Type="http://schemas.openxmlformats.org/officeDocument/2006/relationships/image"/><Relationship Id="rId2254" Target="media/image2254.png" Type="http://schemas.openxmlformats.org/officeDocument/2006/relationships/image"/><Relationship Id="rId2255" Target="media/image2255.png" Type="http://schemas.openxmlformats.org/officeDocument/2006/relationships/image"/><Relationship Id="rId2256" Target="media/image2256.png" Type="http://schemas.openxmlformats.org/officeDocument/2006/relationships/image"/><Relationship Id="rId2257" Target="media/image2257.png" Type="http://schemas.openxmlformats.org/officeDocument/2006/relationships/image"/><Relationship Id="rId2258" Target="media/image2258.png" Type="http://schemas.openxmlformats.org/officeDocument/2006/relationships/image"/><Relationship Id="rId2259" Target="media/image2259.png" Type="http://schemas.openxmlformats.org/officeDocument/2006/relationships/image"/><Relationship Id="rId226" Target="media/image226.png" Type="http://schemas.openxmlformats.org/officeDocument/2006/relationships/image"/><Relationship Id="rId2260" Target="media/image2260.png" Type="http://schemas.openxmlformats.org/officeDocument/2006/relationships/image"/><Relationship Id="rId2261" Target="media/image2261.png" Type="http://schemas.openxmlformats.org/officeDocument/2006/relationships/image"/><Relationship Id="rId2262" Target="media/image2262.png" Type="http://schemas.openxmlformats.org/officeDocument/2006/relationships/image"/><Relationship Id="rId2263" Target="media/image2263.png" Type="http://schemas.openxmlformats.org/officeDocument/2006/relationships/image"/><Relationship Id="rId2264" Target="media/image2264.png" Type="http://schemas.openxmlformats.org/officeDocument/2006/relationships/image"/><Relationship Id="rId2265" Target="media/image2265.png" Type="http://schemas.openxmlformats.org/officeDocument/2006/relationships/image"/><Relationship Id="rId2266" Target="media/image2266.png" Type="http://schemas.openxmlformats.org/officeDocument/2006/relationships/image"/><Relationship Id="rId2267" Target="media/image2267.png" Type="http://schemas.openxmlformats.org/officeDocument/2006/relationships/image"/><Relationship Id="rId2268" Target="media/image2268.png" Type="http://schemas.openxmlformats.org/officeDocument/2006/relationships/image"/><Relationship Id="rId2269" Target="media/image2269.png" Type="http://schemas.openxmlformats.org/officeDocument/2006/relationships/image"/><Relationship Id="rId227" Target="media/image227.png" Type="http://schemas.openxmlformats.org/officeDocument/2006/relationships/image"/><Relationship Id="rId2270" Target="media/image2270.png" Type="http://schemas.openxmlformats.org/officeDocument/2006/relationships/image"/><Relationship Id="rId2271" Target="media/image2271.png" Type="http://schemas.openxmlformats.org/officeDocument/2006/relationships/image"/><Relationship Id="rId2272" Target="media/image2272.png" Type="http://schemas.openxmlformats.org/officeDocument/2006/relationships/image"/><Relationship Id="rId2273" Target="media/image2273.png" Type="http://schemas.openxmlformats.org/officeDocument/2006/relationships/image"/><Relationship Id="rId2274" Target="media/image2274.png" Type="http://schemas.openxmlformats.org/officeDocument/2006/relationships/image"/><Relationship Id="rId2275" Target="media/image2275.png" Type="http://schemas.openxmlformats.org/officeDocument/2006/relationships/image"/><Relationship Id="rId2276" Target="media/image2276.png" Type="http://schemas.openxmlformats.org/officeDocument/2006/relationships/image"/><Relationship Id="rId2277" Target="media/image2277.png" Type="http://schemas.openxmlformats.org/officeDocument/2006/relationships/image"/><Relationship Id="rId2278" Target="media/image2278.png" Type="http://schemas.openxmlformats.org/officeDocument/2006/relationships/image"/><Relationship Id="rId2279" Target="media/image2279.png" Type="http://schemas.openxmlformats.org/officeDocument/2006/relationships/image"/><Relationship Id="rId228" Target="media/image228.png" Type="http://schemas.openxmlformats.org/officeDocument/2006/relationships/image"/><Relationship Id="rId2280" Target="media/image2280.png" Type="http://schemas.openxmlformats.org/officeDocument/2006/relationships/image"/><Relationship Id="rId2281" Target="media/image2281.png" Type="http://schemas.openxmlformats.org/officeDocument/2006/relationships/image"/><Relationship Id="rId2282" Target="media/image2282.png" Type="http://schemas.openxmlformats.org/officeDocument/2006/relationships/image"/><Relationship Id="rId2283" Target="media/image2283.png" Type="http://schemas.openxmlformats.org/officeDocument/2006/relationships/image"/><Relationship Id="rId2284" Target="media/image2284.png" Type="http://schemas.openxmlformats.org/officeDocument/2006/relationships/image"/><Relationship Id="rId2285" Target="media/image2285.png" Type="http://schemas.openxmlformats.org/officeDocument/2006/relationships/image"/><Relationship Id="rId2286" Target="styles.xml" Type="http://schemas.openxmlformats.org/officeDocument/2006/relationships/styles"/><Relationship Id="rId2287" Target="fontTable.xml" Type="http://schemas.openxmlformats.org/officeDocument/2006/relationships/fontTable"/><Relationship Id="rId2288" Target="settings.xml" Type="http://schemas.openxmlformats.org/officeDocument/2006/relationships/settings"/><Relationship Id="rId2289" Target="webSettings.xml" Type="http://schemas.openxmlformats.org/officeDocument/2006/relationships/webSettings"/><Relationship Id="rId229" Target="media/image229.png" Type="http://schemas.openxmlformats.org/officeDocument/2006/relationships/image"/><Relationship Id="rId23" Target="media/image23.png" Type="http://schemas.openxmlformats.org/officeDocument/2006/relationships/image"/><Relationship Id="rId230" Target="media/image230.png" Type="http://schemas.openxmlformats.org/officeDocument/2006/relationships/image"/><Relationship Id="rId231" Target="media/image231.png" Type="http://schemas.openxmlformats.org/officeDocument/2006/relationships/image"/><Relationship Id="rId232" Target="media/image232.png" Type="http://schemas.openxmlformats.org/officeDocument/2006/relationships/image"/><Relationship Id="rId233" Target="media/image233.png" Type="http://schemas.openxmlformats.org/officeDocument/2006/relationships/image"/><Relationship Id="rId234" Target="media/image234.png" Type="http://schemas.openxmlformats.org/officeDocument/2006/relationships/image"/><Relationship Id="rId235" Target="media/image235.png" Type="http://schemas.openxmlformats.org/officeDocument/2006/relationships/image"/><Relationship Id="rId236" Target="media/image236.png" Type="http://schemas.openxmlformats.org/officeDocument/2006/relationships/image"/><Relationship Id="rId237" Target="media/image237.png" Type="http://schemas.openxmlformats.org/officeDocument/2006/relationships/image"/><Relationship Id="rId238" Target="media/image238.png" Type="http://schemas.openxmlformats.org/officeDocument/2006/relationships/image"/><Relationship Id="rId239" Target="media/image239.png" Type="http://schemas.openxmlformats.org/officeDocument/2006/relationships/image"/><Relationship Id="rId24" Target="media/image24.png" Type="http://schemas.openxmlformats.org/officeDocument/2006/relationships/image"/><Relationship Id="rId240" Target="media/image240.png" Type="http://schemas.openxmlformats.org/officeDocument/2006/relationships/image"/><Relationship Id="rId241" Target="media/image241.png" Type="http://schemas.openxmlformats.org/officeDocument/2006/relationships/image"/><Relationship Id="rId242" Target="media/image242.png" Type="http://schemas.openxmlformats.org/officeDocument/2006/relationships/image"/><Relationship Id="rId243" Target="media/image243.png" Type="http://schemas.openxmlformats.org/officeDocument/2006/relationships/image"/><Relationship Id="rId244" Target="media/image244.png" Type="http://schemas.openxmlformats.org/officeDocument/2006/relationships/image"/><Relationship Id="rId245" Target="media/image245.png" Type="http://schemas.openxmlformats.org/officeDocument/2006/relationships/image"/><Relationship Id="rId246" Target="media/image246.png" Type="http://schemas.openxmlformats.org/officeDocument/2006/relationships/image"/><Relationship Id="rId247" Target="media/image247.png" Type="http://schemas.openxmlformats.org/officeDocument/2006/relationships/image"/><Relationship Id="rId248" Target="media/image248.png" Type="http://schemas.openxmlformats.org/officeDocument/2006/relationships/image"/><Relationship Id="rId249" Target="media/image249.png" Type="http://schemas.openxmlformats.org/officeDocument/2006/relationships/image"/><Relationship Id="rId25" Target="media/image25.png" Type="http://schemas.openxmlformats.org/officeDocument/2006/relationships/image"/><Relationship Id="rId250" Target="media/image250.png" Type="http://schemas.openxmlformats.org/officeDocument/2006/relationships/image"/><Relationship Id="rId251" Target="media/image251.png" Type="http://schemas.openxmlformats.org/officeDocument/2006/relationships/image"/><Relationship Id="rId252" Target="media/image252.png" Type="http://schemas.openxmlformats.org/officeDocument/2006/relationships/image"/><Relationship Id="rId253" Target="media/image253.png" Type="http://schemas.openxmlformats.org/officeDocument/2006/relationships/image"/><Relationship Id="rId254" Target="media/image254.png" Type="http://schemas.openxmlformats.org/officeDocument/2006/relationships/image"/><Relationship Id="rId255" Target="media/image255.png" Type="http://schemas.openxmlformats.org/officeDocument/2006/relationships/image"/><Relationship Id="rId256" Target="media/image256.png" Type="http://schemas.openxmlformats.org/officeDocument/2006/relationships/image"/><Relationship Id="rId257" Target="media/image257.png" Type="http://schemas.openxmlformats.org/officeDocument/2006/relationships/image"/><Relationship Id="rId258" Target="media/image258.png" Type="http://schemas.openxmlformats.org/officeDocument/2006/relationships/image"/><Relationship Id="rId259" Target="media/image259.png" Type="http://schemas.openxmlformats.org/officeDocument/2006/relationships/image"/><Relationship Id="rId26" Target="media/image26.png" Type="http://schemas.openxmlformats.org/officeDocument/2006/relationships/image"/><Relationship Id="rId260" Target="media/image260.png" Type="http://schemas.openxmlformats.org/officeDocument/2006/relationships/image"/><Relationship Id="rId261" Target="media/image261.png" Type="http://schemas.openxmlformats.org/officeDocument/2006/relationships/image"/><Relationship Id="rId262" Target="media/image262.png" Type="http://schemas.openxmlformats.org/officeDocument/2006/relationships/image"/><Relationship Id="rId263" Target="media/image263.png" Type="http://schemas.openxmlformats.org/officeDocument/2006/relationships/image"/><Relationship Id="rId264" Target="media/image264.png" Type="http://schemas.openxmlformats.org/officeDocument/2006/relationships/image"/><Relationship Id="rId265" Target="media/image265.png" Type="http://schemas.openxmlformats.org/officeDocument/2006/relationships/image"/><Relationship Id="rId266" Target="media/image266.png" Type="http://schemas.openxmlformats.org/officeDocument/2006/relationships/image"/><Relationship Id="rId267" Target="media/image267.png" Type="http://schemas.openxmlformats.org/officeDocument/2006/relationships/image"/><Relationship Id="rId268" Target="media/image268.png" Type="http://schemas.openxmlformats.org/officeDocument/2006/relationships/image"/><Relationship Id="rId269" Target="media/image269.png" Type="http://schemas.openxmlformats.org/officeDocument/2006/relationships/image"/><Relationship Id="rId27" Target="media/image27.png" Type="http://schemas.openxmlformats.org/officeDocument/2006/relationships/image"/><Relationship Id="rId270" Target="media/image270.png" Type="http://schemas.openxmlformats.org/officeDocument/2006/relationships/image"/><Relationship Id="rId271" Target="media/image271.png" Type="http://schemas.openxmlformats.org/officeDocument/2006/relationships/image"/><Relationship Id="rId272" Target="media/image272.png" Type="http://schemas.openxmlformats.org/officeDocument/2006/relationships/image"/><Relationship Id="rId273" Target="media/image273.jpeg" Type="http://schemas.openxmlformats.org/officeDocument/2006/relationships/image"/><Relationship Id="rId274" Target="media/image274.png" Type="http://schemas.openxmlformats.org/officeDocument/2006/relationships/image"/><Relationship Id="rId275" Target="media/image275.png" Type="http://schemas.openxmlformats.org/officeDocument/2006/relationships/image"/><Relationship Id="rId276" Target="media/image276.png" Type="http://schemas.openxmlformats.org/officeDocument/2006/relationships/image"/><Relationship Id="rId277" Target="media/image277.png" Type="http://schemas.openxmlformats.org/officeDocument/2006/relationships/image"/><Relationship Id="rId278" Target="media/image278.png" Type="http://schemas.openxmlformats.org/officeDocument/2006/relationships/image"/><Relationship Id="rId279" Target="media/image279.jpeg" Type="http://schemas.openxmlformats.org/officeDocument/2006/relationships/image"/><Relationship Id="rId28" Target="media/image28.png" Type="http://schemas.openxmlformats.org/officeDocument/2006/relationships/image"/><Relationship Id="rId280" Target="media/image280.png" Type="http://schemas.openxmlformats.org/officeDocument/2006/relationships/image"/><Relationship Id="rId281" Target="media/image281.png" Type="http://schemas.openxmlformats.org/officeDocument/2006/relationships/image"/><Relationship Id="rId282" Target="media/image282.png" Type="http://schemas.openxmlformats.org/officeDocument/2006/relationships/image"/><Relationship Id="rId283" Target="media/image283.png" Type="http://schemas.openxmlformats.org/officeDocument/2006/relationships/image"/><Relationship Id="rId284" Target="media/image284.png" Type="http://schemas.openxmlformats.org/officeDocument/2006/relationships/image"/><Relationship Id="rId285" Target="media/image285.png" Type="http://schemas.openxmlformats.org/officeDocument/2006/relationships/image"/><Relationship Id="rId286" Target="media/image286.png" Type="http://schemas.openxmlformats.org/officeDocument/2006/relationships/image"/><Relationship Id="rId287" Target="media/image287.png" Type="http://schemas.openxmlformats.org/officeDocument/2006/relationships/image"/><Relationship Id="rId288" Target="media/image288.png" Type="http://schemas.openxmlformats.org/officeDocument/2006/relationships/image"/><Relationship Id="rId289" Target="media/image289.png" Type="http://schemas.openxmlformats.org/officeDocument/2006/relationships/image"/><Relationship Id="rId29" Target="media/image29.png" Type="http://schemas.openxmlformats.org/officeDocument/2006/relationships/image"/><Relationship Id="rId290" Target="media/image290.png" Type="http://schemas.openxmlformats.org/officeDocument/2006/relationships/image"/><Relationship Id="rId291" Target="media/image291.png" Type="http://schemas.openxmlformats.org/officeDocument/2006/relationships/image"/><Relationship Id="rId292" Target="media/image292.png" Type="http://schemas.openxmlformats.org/officeDocument/2006/relationships/image"/><Relationship Id="rId293" Target="media/image293.png" Type="http://schemas.openxmlformats.org/officeDocument/2006/relationships/image"/><Relationship Id="rId294" Target="media/image294.png" Type="http://schemas.openxmlformats.org/officeDocument/2006/relationships/image"/><Relationship Id="rId295" Target="media/image295.png" Type="http://schemas.openxmlformats.org/officeDocument/2006/relationships/image"/><Relationship Id="rId296" Target="media/image296.png" Type="http://schemas.openxmlformats.org/officeDocument/2006/relationships/image"/><Relationship Id="rId297" Target="media/image297.png" Type="http://schemas.openxmlformats.org/officeDocument/2006/relationships/image"/><Relationship Id="rId298" Target="media/image298.png" Type="http://schemas.openxmlformats.org/officeDocument/2006/relationships/image"/><Relationship Id="rId299" Target="media/image299.png" Type="http://schemas.openxmlformats.org/officeDocument/2006/relationships/image"/><Relationship Id="rId3" Target="media/image3.png" Type="http://schemas.openxmlformats.org/officeDocument/2006/relationships/image"/><Relationship Id="rId30" Target="media/image30.png" Type="http://schemas.openxmlformats.org/officeDocument/2006/relationships/image"/><Relationship Id="rId300" Target="media/image300.png" Type="http://schemas.openxmlformats.org/officeDocument/2006/relationships/image"/><Relationship Id="rId301" Target="media/image301.png" Type="http://schemas.openxmlformats.org/officeDocument/2006/relationships/image"/><Relationship Id="rId302" Target="media/image302.png" Type="http://schemas.openxmlformats.org/officeDocument/2006/relationships/image"/><Relationship Id="rId303" Target="media/image303.png" Type="http://schemas.openxmlformats.org/officeDocument/2006/relationships/image"/><Relationship Id="rId304" Target="media/image304.png" Type="http://schemas.openxmlformats.org/officeDocument/2006/relationships/image"/><Relationship Id="rId305" Target="media/image305.png" Type="http://schemas.openxmlformats.org/officeDocument/2006/relationships/image"/><Relationship Id="rId306" Target="media/image306.png" Type="http://schemas.openxmlformats.org/officeDocument/2006/relationships/image"/><Relationship Id="rId307" Target="media/image307.png" Type="http://schemas.openxmlformats.org/officeDocument/2006/relationships/image"/><Relationship Id="rId308" Target="media/image308.png" Type="http://schemas.openxmlformats.org/officeDocument/2006/relationships/image"/><Relationship Id="rId309" Target="media/image309.png" Type="http://schemas.openxmlformats.org/officeDocument/2006/relationships/image"/><Relationship Id="rId31" Target="media/image31.png" Type="http://schemas.openxmlformats.org/officeDocument/2006/relationships/image"/><Relationship Id="rId310" Target="media/image310.png" Type="http://schemas.openxmlformats.org/officeDocument/2006/relationships/image"/><Relationship Id="rId311" Target="media/image311.png" Type="http://schemas.openxmlformats.org/officeDocument/2006/relationships/image"/><Relationship Id="rId312" Target="media/image312.png" Type="http://schemas.openxmlformats.org/officeDocument/2006/relationships/image"/><Relationship Id="rId313" Target="media/image313.png" Type="http://schemas.openxmlformats.org/officeDocument/2006/relationships/image"/><Relationship Id="rId314" Target="media/image314.png" Type="http://schemas.openxmlformats.org/officeDocument/2006/relationships/image"/><Relationship Id="rId315" Target="media/image315.png" Type="http://schemas.openxmlformats.org/officeDocument/2006/relationships/image"/><Relationship Id="rId316" Target="media/image316.png" Type="http://schemas.openxmlformats.org/officeDocument/2006/relationships/image"/><Relationship Id="rId317" Target="media/image317.png" Type="http://schemas.openxmlformats.org/officeDocument/2006/relationships/image"/><Relationship Id="rId318" Target="media/image318.png" Type="http://schemas.openxmlformats.org/officeDocument/2006/relationships/image"/><Relationship Id="rId319" Target="media/image319.png" Type="http://schemas.openxmlformats.org/officeDocument/2006/relationships/image"/><Relationship Id="rId32" Target="media/image32.png" Type="http://schemas.openxmlformats.org/officeDocument/2006/relationships/image"/><Relationship Id="rId320" Target="media/image320.png" Type="http://schemas.openxmlformats.org/officeDocument/2006/relationships/image"/><Relationship Id="rId321" Target="media/image321.png" Type="http://schemas.openxmlformats.org/officeDocument/2006/relationships/image"/><Relationship Id="rId322" Target="media/image322.png" Type="http://schemas.openxmlformats.org/officeDocument/2006/relationships/image"/><Relationship Id="rId323" Target="media/image323.png" Type="http://schemas.openxmlformats.org/officeDocument/2006/relationships/image"/><Relationship Id="rId324" Target="media/image324.png" Type="http://schemas.openxmlformats.org/officeDocument/2006/relationships/image"/><Relationship Id="rId325" Target="media/image325.png" Type="http://schemas.openxmlformats.org/officeDocument/2006/relationships/image"/><Relationship Id="rId326" Target="media/image326.png" Type="http://schemas.openxmlformats.org/officeDocument/2006/relationships/image"/><Relationship Id="rId327" Target="media/image327.png" Type="http://schemas.openxmlformats.org/officeDocument/2006/relationships/image"/><Relationship Id="rId328" Target="media/image328.png" Type="http://schemas.openxmlformats.org/officeDocument/2006/relationships/image"/><Relationship Id="rId329" Target="media/image329.png" Type="http://schemas.openxmlformats.org/officeDocument/2006/relationships/image"/><Relationship Id="rId33" Target="media/image33.png" Type="http://schemas.openxmlformats.org/officeDocument/2006/relationships/image"/><Relationship Id="rId330" Target="media/image330.png" Type="http://schemas.openxmlformats.org/officeDocument/2006/relationships/image"/><Relationship Id="rId331" Target="media/image331.png" Type="http://schemas.openxmlformats.org/officeDocument/2006/relationships/image"/><Relationship Id="rId332" Target="media/image332.png" Type="http://schemas.openxmlformats.org/officeDocument/2006/relationships/image"/><Relationship Id="rId333" Target="media/image333.png" Type="http://schemas.openxmlformats.org/officeDocument/2006/relationships/image"/><Relationship Id="rId334" Target="media/image334.png" Type="http://schemas.openxmlformats.org/officeDocument/2006/relationships/image"/><Relationship Id="rId335" Target="media/image335.png" Type="http://schemas.openxmlformats.org/officeDocument/2006/relationships/image"/><Relationship Id="rId336" Target="media/image336.png" Type="http://schemas.openxmlformats.org/officeDocument/2006/relationships/image"/><Relationship Id="rId337" Target="media/image337.png" Type="http://schemas.openxmlformats.org/officeDocument/2006/relationships/image"/><Relationship Id="rId338" Target="media/image338.png" Type="http://schemas.openxmlformats.org/officeDocument/2006/relationships/image"/><Relationship Id="rId339" Target="media/image339.png" Type="http://schemas.openxmlformats.org/officeDocument/2006/relationships/image"/><Relationship Id="rId34" Target="media/image34.png" Type="http://schemas.openxmlformats.org/officeDocument/2006/relationships/image"/><Relationship Id="rId340" Target="media/image340.png" Type="http://schemas.openxmlformats.org/officeDocument/2006/relationships/image"/><Relationship Id="rId341" Target="media/image341.png" Type="http://schemas.openxmlformats.org/officeDocument/2006/relationships/image"/><Relationship Id="rId342" Target="media/image342.png" Type="http://schemas.openxmlformats.org/officeDocument/2006/relationships/image"/><Relationship Id="rId343" Target="media/image343.png" Type="http://schemas.openxmlformats.org/officeDocument/2006/relationships/image"/><Relationship Id="rId344" Target="media/image344.png" Type="http://schemas.openxmlformats.org/officeDocument/2006/relationships/image"/><Relationship Id="rId345" Target="media/image345.png" Type="http://schemas.openxmlformats.org/officeDocument/2006/relationships/image"/><Relationship Id="rId346" Target="media/image346.png" Type="http://schemas.openxmlformats.org/officeDocument/2006/relationships/image"/><Relationship Id="rId347" Target="media/image347.png" Type="http://schemas.openxmlformats.org/officeDocument/2006/relationships/image"/><Relationship Id="rId348" Target="media/image348.png" Type="http://schemas.openxmlformats.org/officeDocument/2006/relationships/image"/><Relationship Id="rId349" Target="media/image349.png" Type="http://schemas.openxmlformats.org/officeDocument/2006/relationships/image"/><Relationship Id="rId35" Target="media/image35.png" Type="http://schemas.openxmlformats.org/officeDocument/2006/relationships/image"/><Relationship Id="rId350" Target="media/image350.png" Type="http://schemas.openxmlformats.org/officeDocument/2006/relationships/image"/><Relationship Id="rId351" Target="media/image351.png" Type="http://schemas.openxmlformats.org/officeDocument/2006/relationships/image"/><Relationship Id="rId352" Target="media/image352.png" Type="http://schemas.openxmlformats.org/officeDocument/2006/relationships/image"/><Relationship Id="rId353" Target="media/image353.png" Type="http://schemas.openxmlformats.org/officeDocument/2006/relationships/image"/><Relationship Id="rId354" Target="media/image354.png" Type="http://schemas.openxmlformats.org/officeDocument/2006/relationships/image"/><Relationship Id="rId355" Target="media/image355.png" Type="http://schemas.openxmlformats.org/officeDocument/2006/relationships/image"/><Relationship Id="rId356" Target="media/image356.png" Type="http://schemas.openxmlformats.org/officeDocument/2006/relationships/image"/><Relationship Id="rId357" Target="media/image357.png" Type="http://schemas.openxmlformats.org/officeDocument/2006/relationships/image"/><Relationship Id="rId358" Target="media/image358.png" Type="http://schemas.openxmlformats.org/officeDocument/2006/relationships/image"/><Relationship Id="rId359" Target="media/image359.png" Type="http://schemas.openxmlformats.org/officeDocument/2006/relationships/image"/><Relationship Id="rId36" Target="media/image36.png" Type="http://schemas.openxmlformats.org/officeDocument/2006/relationships/image"/><Relationship Id="rId360" Target="media/image360.png" Type="http://schemas.openxmlformats.org/officeDocument/2006/relationships/image"/><Relationship Id="rId361" Target="media/image361.png" Type="http://schemas.openxmlformats.org/officeDocument/2006/relationships/image"/><Relationship Id="rId362" Target="media/image362.png" Type="http://schemas.openxmlformats.org/officeDocument/2006/relationships/image"/><Relationship Id="rId363" Target="media/image363.png" Type="http://schemas.openxmlformats.org/officeDocument/2006/relationships/image"/><Relationship Id="rId364" Target="media/image364.png" Type="http://schemas.openxmlformats.org/officeDocument/2006/relationships/image"/><Relationship Id="rId365" Target="media/image365.png" Type="http://schemas.openxmlformats.org/officeDocument/2006/relationships/image"/><Relationship Id="rId366" Target="media/image366.png" Type="http://schemas.openxmlformats.org/officeDocument/2006/relationships/image"/><Relationship Id="rId367" Target="media/image367.png" Type="http://schemas.openxmlformats.org/officeDocument/2006/relationships/image"/><Relationship Id="rId368" Target="media/image368.png" Type="http://schemas.openxmlformats.org/officeDocument/2006/relationships/image"/><Relationship Id="rId369" Target="media/image369.png" Type="http://schemas.openxmlformats.org/officeDocument/2006/relationships/image"/><Relationship Id="rId37" Target="media/image37.png" Type="http://schemas.openxmlformats.org/officeDocument/2006/relationships/image"/><Relationship Id="rId370" Target="media/image370.png" Type="http://schemas.openxmlformats.org/officeDocument/2006/relationships/image"/><Relationship Id="rId371" Target="media/image371.png" Type="http://schemas.openxmlformats.org/officeDocument/2006/relationships/image"/><Relationship Id="rId372" Target="media/image372.png" Type="http://schemas.openxmlformats.org/officeDocument/2006/relationships/image"/><Relationship Id="rId373" Target="media/image373.png" Type="http://schemas.openxmlformats.org/officeDocument/2006/relationships/image"/><Relationship Id="rId374" Target="media/image374.png" Type="http://schemas.openxmlformats.org/officeDocument/2006/relationships/image"/><Relationship Id="rId375" Target="media/image375.png" Type="http://schemas.openxmlformats.org/officeDocument/2006/relationships/image"/><Relationship Id="rId376" Target="media/image376.png" Type="http://schemas.openxmlformats.org/officeDocument/2006/relationships/image"/><Relationship Id="rId377" Target="media/image377.png" Type="http://schemas.openxmlformats.org/officeDocument/2006/relationships/image"/><Relationship Id="rId378" Target="media/image378.png" Type="http://schemas.openxmlformats.org/officeDocument/2006/relationships/image"/><Relationship Id="rId379" Target="media/image379.png" Type="http://schemas.openxmlformats.org/officeDocument/2006/relationships/image"/><Relationship Id="rId38" Target="media/image38.png" Type="http://schemas.openxmlformats.org/officeDocument/2006/relationships/image"/><Relationship Id="rId380" Target="media/image380.png" Type="http://schemas.openxmlformats.org/officeDocument/2006/relationships/image"/><Relationship Id="rId381" Target="media/image381.png" Type="http://schemas.openxmlformats.org/officeDocument/2006/relationships/image"/><Relationship Id="rId382" Target="media/image382.png" Type="http://schemas.openxmlformats.org/officeDocument/2006/relationships/image"/><Relationship Id="rId383" Target="media/image383.png" Type="http://schemas.openxmlformats.org/officeDocument/2006/relationships/image"/><Relationship Id="rId384" Target="media/image384.png" Type="http://schemas.openxmlformats.org/officeDocument/2006/relationships/image"/><Relationship Id="rId385" Target="media/image385.png" Type="http://schemas.openxmlformats.org/officeDocument/2006/relationships/image"/><Relationship Id="rId386" Target="media/image386.png" Type="http://schemas.openxmlformats.org/officeDocument/2006/relationships/image"/><Relationship Id="rId387" Target="media/image387.png" Type="http://schemas.openxmlformats.org/officeDocument/2006/relationships/image"/><Relationship Id="rId388" Target="media/image388.png" Type="http://schemas.openxmlformats.org/officeDocument/2006/relationships/image"/><Relationship Id="rId389" Target="media/image389.png" Type="http://schemas.openxmlformats.org/officeDocument/2006/relationships/image"/><Relationship Id="rId39" Target="media/image39.png" Type="http://schemas.openxmlformats.org/officeDocument/2006/relationships/image"/><Relationship Id="rId390" Target="media/image390.png" Type="http://schemas.openxmlformats.org/officeDocument/2006/relationships/image"/><Relationship Id="rId391" Target="media/image391.png" Type="http://schemas.openxmlformats.org/officeDocument/2006/relationships/image"/><Relationship Id="rId392" Target="media/image392.png" Type="http://schemas.openxmlformats.org/officeDocument/2006/relationships/image"/><Relationship Id="rId393" Target="media/image393.png" Type="http://schemas.openxmlformats.org/officeDocument/2006/relationships/image"/><Relationship Id="rId394" Target="media/image394.png" Type="http://schemas.openxmlformats.org/officeDocument/2006/relationships/image"/><Relationship Id="rId395" Target="media/image395.png" Type="http://schemas.openxmlformats.org/officeDocument/2006/relationships/image"/><Relationship Id="rId396" Target="media/image396.png" Type="http://schemas.openxmlformats.org/officeDocument/2006/relationships/image"/><Relationship Id="rId397" Target="media/image397.png" Type="http://schemas.openxmlformats.org/officeDocument/2006/relationships/image"/><Relationship Id="rId398" Target="media/image398.png" Type="http://schemas.openxmlformats.org/officeDocument/2006/relationships/image"/><Relationship Id="rId399" Target="media/image399.png" Type="http://schemas.openxmlformats.org/officeDocument/2006/relationships/image"/><Relationship Id="rId4" Target="media/image4.png" Type="http://schemas.openxmlformats.org/officeDocument/2006/relationships/image"/><Relationship Id="rId40" Target="media/image40.png" Type="http://schemas.openxmlformats.org/officeDocument/2006/relationships/image"/><Relationship Id="rId400" Target="media/image400.png" Type="http://schemas.openxmlformats.org/officeDocument/2006/relationships/image"/><Relationship Id="rId401" Target="media/image401.png" Type="http://schemas.openxmlformats.org/officeDocument/2006/relationships/image"/><Relationship Id="rId402" Target="media/image402.png" Type="http://schemas.openxmlformats.org/officeDocument/2006/relationships/image"/><Relationship Id="rId403" Target="media/image403.png" Type="http://schemas.openxmlformats.org/officeDocument/2006/relationships/image"/><Relationship Id="rId404" Target="media/image404.png" Type="http://schemas.openxmlformats.org/officeDocument/2006/relationships/image"/><Relationship Id="rId405" Target="media/image405.png" Type="http://schemas.openxmlformats.org/officeDocument/2006/relationships/image"/><Relationship Id="rId406" Target="media/image406.png" Type="http://schemas.openxmlformats.org/officeDocument/2006/relationships/image"/><Relationship Id="rId407" Target="media/image407.png" Type="http://schemas.openxmlformats.org/officeDocument/2006/relationships/image"/><Relationship Id="rId408" Target="media/image408.png" Type="http://schemas.openxmlformats.org/officeDocument/2006/relationships/image"/><Relationship Id="rId409" Target="media/image409.png" Type="http://schemas.openxmlformats.org/officeDocument/2006/relationships/image"/><Relationship Id="rId41" Target="media/image41.png" Type="http://schemas.openxmlformats.org/officeDocument/2006/relationships/image"/><Relationship Id="rId410" Target="media/image410.png" Type="http://schemas.openxmlformats.org/officeDocument/2006/relationships/image"/><Relationship Id="rId411" Target="media/image411.png" Type="http://schemas.openxmlformats.org/officeDocument/2006/relationships/image"/><Relationship Id="rId412" Target="media/image412.png" Type="http://schemas.openxmlformats.org/officeDocument/2006/relationships/image"/><Relationship Id="rId413" Target="media/image413.png" Type="http://schemas.openxmlformats.org/officeDocument/2006/relationships/image"/><Relationship Id="rId414" Target="media/image414.png" Type="http://schemas.openxmlformats.org/officeDocument/2006/relationships/image"/><Relationship Id="rId415" Target="media/image415.png" Type="http://schemas.openxmlformats.org/officeDocument/2006/relationships/image"/><Relationship Id="rId416" Target="media/image416.png" Type="http://schemas.openxmlformats.org/officeDocument/2006/relationships/image"/><Relationship Id="rId417" Target="media/image417.png" Type="http://schemas.openxmlformats.org/officeDocument/2006/relationships/image"/><Relationship Id="rId418" Target="media/image418.png" Type="http://schemas.openxmlformats.org/officeDocument/2006/relationships/image"/><Relationship Id="rId419" Target="media/image419.png" Type="http://schemas.openxmlformats.org/officeDocument/2006/relationships/image"/><Relationship Id="rId42" Target="media/image42.png" Type="http://schemas.openxmlformats.org/officeDocument/2006/relationships/image"/><Relationship Id="rId420" Target="media/image420.png" Type="http://schemas.openxmlformats.org/officeDocument/2006/relationships/image"/><Relationship Id="rId421" Target="media/image421.png" Type="http://schemas.openxmlformats.org/officeDocument/2006/relationships/image"/><Relationship Id="rId422" Target="media/image422.png" Type="http://schemas.openxmlformats.org/officeDocument/2006/relationships/image"/><Relationship Id="rId423" Target="media/image423.png" Type="http://schemas.openxmlformats.org/officeDocument/2006/relationships/image"/><Relationship Id="rId424" Target="media/image424.png" Type="http://schemas.openxmlformats.org/officeDocument/2006/relationships/image"/><Relationship Id="rId425" Target="media/image425.png" Type="http://schemas.openxmlformats.org/officeDocument/2006/relationships/image"/><Relationship Id="rId426" Target="media/image426.png" Type="http://schemas.openxmlformats.org/officeDocument/2006/relationships/image"/><Relationship Id="rId427" Target="media/image427.png" Type="http://schemas.openxmlformats.org/officeDocument/2006/relationships/image"/><Relationship Id="rId428" Target="media/image428.png" Type="http://schemas.openxmlformats.org/officeDocument/2006/relationships/image"/><Relationship Id="rId429" Target="media/image429.png" Type="http://schemas.openxmlformats.org/officeDocument/2006/relationships/image"/><Relationship Id="rId43" Target="media/image43.png" Type="http://schemas.openxmlformats.org/officeDocument/2006/relationships/image"/><Relationship Id="rId430" Target="media/image430.png" Type="http://schemas.openxmlformats.org/officeDocument/2006/relationships/image"/><Relationship Id="rId431" Target="media/image431.png" Type="http://schemas.openxmlformats.org/officeDocument/2006/relationships/image"/><Relationship Id="rId432" Target="media/image432.png" Type="http://schemas.openxmlformats.org/officeDocument/2006/relationships/image"/><Relationship Id="rId433" Target="media/image433.png" Type="http://schemas.openxmlformats.org/officeDocument/2006/relationships/image"/><Relationship Id="rId434" Target="media/image434.png" Type="http://schemas.openxmlformats.org/officeDocument/2006/relationships/image"/><Relationship Id="rId435" Target="media/image435.png" Type="http://schemas.openxmlformats.org/officeDocument/2006/relationships/image"/><Relationship Id="rId436" Target="media/image436.png" Type="http://schemas.openxmlformats.org/officeDocument/2006/relationships/image"/><Relationship Id="rId437" Target="media/image437.png" Type="http://schemas.openxmlformats.org/officeDocument/2006/relationships/image"/><Relationship Id="rId438" Target="media/image438.png" Type="http://schemas.openxmlformats.org/officeDocument/2006/relationships/image"/><Relationship Id="rId439" Target="media/image439.png" Type="http://schemas.openxmlformats.org/officeDocument/2006/relationships/image"/><Relationship Id="rId44" Target="media/image44.png" Type="http://schemas.openxmlformats.org/officeDocument/2006/relationships/image"/><Relationship Id="rId440" Target="media/image440.png" Type="http://schemas.openxmlformats.org/officeDocument/2006/relationships/image"/><Relationship Id="rId441" Target="media/image441.png" Type="http://schemas.openxmlformats.org/officeDocument/2006/relationships/image"/><Relationship Id="rId442" Target="media/image442.png" Type="http://schemas.openxmlformats.org/officeDocument/2006/relationships/image"/><Relationship Id="rId443" Target="media/image443.png" Type="http://schemas.openxmlformats.org/officeDocument/2006/relationships/image"/><Relationship Id="rId444" Target="media/image444.png" Type="http://schemas.openxmlformats.org/officeDocument/2006/relationships/image"/><Relationship Id="rId445" Target="media/image445.png" Type="http://schemas.openxmlformats.org/officeDocument/2006/relationships/image"/><Relationship Id="rId446" Target="media/image446.png" Type="http://schemas.openxmlformats.org/officeDocument/2006/relationships/image"/><Relationship Id="rId447" Target="media/image447.png" Type="http://schemas.openxmlformats.org/officeDocument/2006/relationships/image"/><Relationship Id="rId448" Target="media/image448.png" Type="http://schemas.openxmlformats.org/officeDocument/2006/relationships/image"/><Relationship Id="rId449" Target="media/image449.png" Type="http://schemas.openxmlformats.org/officeDocument/2006/relationships/image"/><Relationship Id="rId45" Target="media/image45.png" Type="http://schemas.openxmlformats.org/officeDocument/2006/relationships/image"/><Relationship Id="rId450" Target="media/image450.png" Type="http://schemas.openxmlformats.org/officeDocument/2006/relationships/image"/><Relationship Id="rId451" Target="media/image451.png" Type="http://schemas.openxmlformats.org/officeDocument/2006/relationships/image"/><Relationship Id="rId452" Target="media/image452.png" Type="http://schemas.openxmlformats.org/officeDocument/2006/relationships/image"/><Relationship Id="rId453" Target="media/image453.png" Type="http://schemas.openxmlformats.org/officeDocument/2006/relationships/image"/><Relationship Id="rId454" Target="media/image454.png" Type="http://schemas.openxmlformats.org/officeDocument/2006/relationships/image"/><Relationship Id="rId455" Target="media/image455.png" Type="http://schemas.openxmlformats.org/officeDocument/2006/relationships/image"/><Relationship Id="rId456" Target="media/image456.png" Type="http://schemas.openxmlformats.org/officeDocument/2006/relationships/image"/><Relationship Id="rId457" Target="media/image457.png" Type="http://schemas.openxmlformats.org/officeDocument/2006/relationships/image"/><Relationship Id="rId458" Target="media/image458.png" Type="http://schemas.openxmlformats.org/officeDocument/2006/relationships/image"/><Relationship Id="rId459" Target="media/image459.png" Type="http://schemas.openxmlformats.org/officeDocument/2006/relationships/image"/><Relationship Id="rId46" Target="media/image46.png" Type="http://schemas.openxmlformats.org/officeDocument/2006/relationships/image"/><Relationship Id="rId460" Target="media/image460.png" Type="http://schemas.openxmlformats.org/officeDocument/2006/relationships/image"/><Relationship Id="rId461" Target="media/image461.png" Type="http://schemas.openxmlformats.org/officeDocument/2006/relationships/image"/><Relationship Id="rId462" Target="media/image462.png" Type="http://schemas.openxmlformats.org/officeDocument/2006/relationships/image"/><Relationship Id="rId463" Target="media/image463.png" Type="http://schemas.openxmlformats.org/officeDocument/2006/relationships/image"/><Relationship Id="rId464" Target="media/image464.png" Type="http://schemas.openxmlformats.org/officeDocument/2006/relationships/image"/><Relationship Id="rId465" Target="media/image465.png" Type="http://schemas.openxmlformats.org/officeDocument/2006/relationships/image"/><Relationship Id="rId466" Target="media/image466.png" Type="http://schemas.openxmlformats.org/officeDocument/2006/relationships/image"/><Relationship Id="rId467" Target="media/image467.png" Type="http://schemas.openxmlformats.org/officeDocument/2006/relationships/image"/><Relationship Id="rId468" Target="media/image468.png" Type="http://schemas.openxmlformats.org/officeDocument/2006/relationships/image"/><Relationship Id="rId469" Target="media/image469.png" Type="http://schemas.openxmlformats.org/officeDocument/2006/relationships/image"/><Relationship Id="rId47" Target="media/image47.png" Type="http://schemas.openxmlformats.org/officeDocument/2006/relationships/image"/><Relationship Id="rId470" Target="media/image470.png" Type="http://schemas.openxmlformats.org/officeDocument/2006/relationships/image"/><Relationship Id="rId471" Target="media/image471.png" Type="http://schemas.openxmlformats.org/officeDocument/2006/relationships/image"/><Relationship Id="rId472" Target="media/image472.png" Type="http://schemas.openxmlformats.org/officeDocument/2006/relationships/image"/><Relationship Id="rId473" Target="media/image473.png" Type="http://schemas.openxmlformats.org/officeDocument/2006/relationships/image"/><Relationship Id="rId474" Target="media/image474.png" Type="http://schemas.openxmlformats.org/officeDocument/2006/relationships/image"/><Relationship Id="rId475" Target="media/image475.png" Type="http://schemas.openxmlformats.org/officeDocument/2006/relationships/image"/><Relationship Id="rId476" Target="media/image476.png" Type="http://schemas.openxmlformats.org/officeDocument/2006/relationships/image"/><Relationship Id="rId477" Target="media/image477.png" Type="http://schemas.openxmlformats.org/officeDocument/2006/relationships/image"/><Relationship Id="rId478" Target="media/image478.png" Type="http://schemas.openxmlformats.org/officeDocument/2006/relationships/image"/><Relationship Id="rId479" Target="media/image479.jpeg" Type="http://schemas.openxmlformats.org/officeDocument/2006/relationships/image"/><Relationship Id="rId48" Target="media/image48.png" Type="http://schemas.openxmlformats.org/officeDocument/2006/relationships/image"/><Relationship Id="rId480" Target="media/image480.png" Type="http://schemas.openxmlformats.org/officeDocument/2006/relationships/image"/><Relationship Id="rId481" Target="media/image481.png" Type="http://schemas.openxmlformats.org/officeDocument/2006/relationships/image"/><Relationship Id="rId482" Target="media/image482.png" Type="http://schemas.openxmlformats.org/officeDocument/2006/relationships/image"/><Relationship Id="rId483" Target="media/image483.png" Type="http://schemas.openxmlformats.org/officeDocument/2006/relationships/image"/><Relationship Id="rId484" Target="media/image484.png" Type="http://schemas.openxmlformats.org/officeDocument/2006/relationships/image"/><Relationship Id="rId485" Target="media/image485.jpeg" Type="http://schemas.openxmlformats.org/officeDocument/2006/relationships/image"/><Relationship Id="rId486" Target="media/image486.png" Type="http://schemas.openxmlformats.org/officeDocument/2006/relationships/image"/><Relationship Id="rId487" Target="media/image487.png" Type="http://schemas.openxmlformats.org/officeDocument/2006/relationships/image"/><Relationship Id="rId488" Target="media/image488.png" Type="http://schemas.openxmlformats.org/officeDocument/2006/relationships/image"/><Relationship Id="rId489" Target="media/image489.png" Type="http://schemas.openxmlformats.org/officeDocument/2006/relationships/image"/><Relationship Id="rId49" Target="media/image49.png" Type="http://schemas.openxmlformats.org/officeDocument/2006/relationships/image"/><Relationship Id="rId490" Target="media/image490.png" Type="http://schemas.openxmlformats.org/officeDocument/2006/relationships/image"/><Relationship Id="rId491" Target="media/image491.png" Type="http://schemas.openxmlformats.org/officeDocument/2006/relationships/image"/><Relationship Id="rId492" Target="media/image492.png" Type="http://schemas.openxmlformats.org/officeDocument/2006/relationships/image"/><Relationship Id="rId493" Target="media/image493.png" Type="http://schemas.openxmlformats.org/officeDocument/2006/relationships/image"/><Relationship Id="rId494" Target="media/image494.png" Type="http://schemas.openxmlformats.org/officeDocument/2006/relationships/image"/><Relationship Id="rId495" Target="media/image495.png" Type="http://schemas.openxmlformats.org/officeDocument/2006/relationships/image"/><Relationship Id="rId496" Target="media/image496.png" Type="http://schemas.openxmlformats.org/officeDocument/2006/relationships/image"/><Relationship Id="rId497" Target="media/image497.png" Type="http://schemas.openxmlformats.org/officeDocument/2006/relationships/image"/><Relationship Id="rId498" Target="media/image498.png" Type="http://schemas.openxmlformats.org/officeDocument/2006/relationships/image"/><Relationship Id="rId499" Target="media/image499.png" Type="http://schemas.openxmlformats.org/officeDocument/2006/relationships/image"/><Relationship Id="rId5" Target="media/image5.png" Type="http://schemas.openxmlformats.org/officeDocument/2006/relationships/image"/><Relationship Id="rId50" Target="media/image50.png" Type="http://schemas.openxmlformats.org/officeDocument/2006/relationships/image"/><Relationship Id="rId500" Target="media/image500.png" Type="http://schemas.openxmlformats.org/officeDocument/2006/relationships/image"/><Relationship Id="rId501" Target="media/image501.png" Type="http://schemas.openxmlformats.org/officeDocument/2006/relationships/image"/><Relationship Id="rId502" Target="media/image502.png" Type="http://schemas.openxmlformats.org/officeDocument/2006/relationships/image"/><Relationship Id="rId503" Target="media/image503.png" Type="http://schemas.openxmlformats.org/officeDocument/2006/relationships/image"/><Relationship Id="rId504" Target="media/image504.png" Type="http://schemas.openxmlformats.org/officeDocument/2006/relationships/image"/><Relationship Id="rId505" Target="media/image505.png" Type="http://schemas.openxmlformats.org/officeDocument/2006/relationships/image"/><Relationship Id="rId506" Target="media/image506.png" Type="http://schemas.openxmlformats.org/officeDocument/2006/relationships/image"/><Relationship Id="rId507" Target="media/image507.png" Type="http://schemas.openxmlformats.org/officeDocument/2006/relationships/image"/><Relationship Id="rId508" Target="media/image508.png" Type="http://schemas.openxmlformats.org/officeDocument/2006/relationships/image"/><Relationship Id="rId509" Target="media/image509.png" Type="http://schemas.openxmlformats.org/officeDocument/2006/relationships/image"/><Relationship Id="rId51" Target="media/image51.png" Type="http://schemas.openxmlformats.org/officeDocument/2006/relationships/image"/><Relationship Id="rId510" Target="media/image510.png" Type="http://schemas.openxmlformats.org/officeDocument/2006/relationships/image"/><Relationship Id="rId511" Target="media/image511.png" Type="http://schemas.openxmlformats.org/officeDocument/2006/relationships/image"/><Relationship Id="rId512" Target="media/image512.png" Type="http://schemas.openxmlformats.org/officeDocument/2006/relationships/image"/><Relationship Id="rId513" Target="media/image513.png" Type="http://schemas.openxmlformats.org/officeDocument/2006/relationships/image"/><Relationship Id="rId514" Target="media/image514.png" Type="http://schemas.openxmlformats.org/officeDocument/2006/relationships/image"/><Relationship Id="rId515" Target="media/image515.png" Type="http://schemas.openxmlformats.org/officeDocument/2006/relationships/image"/><Relationship Id="rId516" Target="media/image516.png" Type="http://schemas.openxmlformats.org/officeDocument/2006/relationships/image"/><Relationship Id="rId517" Target="media/image517.png" Type="http://schemas.openxmlformats.org/officeDocument/2006/relationships/image"/><Relationship Id="rId518" Target="media/image518.png" Type="http://schemas.openxmlformats.org/officeDocument/2006/relationships/image"/><Relationship Id="rId519" Target="media/image519.png" Type="http://schemas.openxmlformats.org/officeDocument/2006/relationships/image"/><Relationship Id="rId52" Target="media/image52.png" Type="http://schemas.openxmlformats.org/officeDocument/2006/relationships/image"/><Relationship Id="rId520" Target="media/image520.png" Type="http://schemas.openxmlformats.org/officeDocument/2006/relationships/image"/><Relationship Id="rId521" Target="media/image521.png" Type="http://schemas.openxmlformats.org/officeDocument/2006/relationships/image"/><Relationship Id="rId522" Target="media/image522.png" Type="http://schemas.openxmlformats.org/officeDocument/2006/relationships/image"/><Relationship Id="rId523" Target="media/image523.png" Type="http://schemas.openxmlformats.org/officeDocument/2006/relationships/image"/><Relationship Id="rId524" Target="media/image524.png" Type="http://schemas.openxmlformats.org/officeDocument/2006/relationships/image"/><Relationship Id="rId525" Target="media/image525.png" Type="http://schemas.openxmlformats.org/officeDocument/2006/relationships/image"/><Relationship Id="rId526" Target="media/image526.png" Type="http://schemas.openxmlformats.org/officeDocument/2006/relationships/image"/><Relationship Id="rId527" Target="media/image527.png" Type="http://schemas.openxmlformats.org/officeDocument/2006/relationships/image"/><Relationship Id="rId528" Target="media/image528.png" Type="http://schemas.openxmlformats.org/officeDocument/2006/relationships/image"/><Relationship Id="rId529" Target="media/image529.png" Type="http://schemas.openxmlformats.org/officeDocument/2006/relationships/image"/><Relationship Id="rId53" Target="media/image53.png" Type="http://schemas.openxmlformats.org/officeDocument/2006/relationships/image"/><Relationship Id="rId530" Target="media/image530.png" Type="http://schemas.openxmlformats.org/officeDocument/2006/relationships/image"/><Relationship Id="rId531" Target="media/image531.png" Type="http://schemas.openxmlformats.org/officeDocument/2006/relationships/image"/><Relationship Id="rId532" Target="media/image532.png" Type="http://schemas.openxmlformats.org/officeDocument/2006/relationships/image"/><Relationship Id="rId533" Target="media/image533.png" Type="http://schemas.openxmlformats.org/officeDocument/2006/relationships/image"/><Relationship Id="rId534" Target="media/image534.png" Type="http://schemas.openxmlformats.org/officeDocument/2006/relationships/image"/><Relationship Id="rId535" Target="media/image535.png" Type="http://schemas.openxmlformats.org/officeDocument/2006/relationships/image"/><Relationship Id="rId536" Target="media/image536.png" Type="http://schemas.openxmlformats.org/officeDocument/2006/relationships/image"/><Relationship Id="rId537" Target="media/image537.png" Type="http://schemas.openxmlformats.org/officeDocument/2006/relationships/image"/><Relationship Id="rId538" Target="media/image538.png" Type="http://schemas.openxmlformats.org/officeDocument/2006/relationships/image"/><Relationship Id="rId539" Target="media/image539.png" Type="http://schemas.openxmlformats.org/officeDocument/2006/relationships/image"/><Relationship Id="rId54" Target="media/image54.png" Type="http://schemas.openxmlformats.org/officeDocument/2006/relationships/image"/><Relationship Id="rId540" Target="media/image540.png" Type="http://schemas.openxmlformats.org/officeDocument/2006/relationships/image"/><Relationship Id="rId541" Target="media/image541.png" Type="http://schemas.openxmlformats.org/officeDocument/2006/relationships/image"/><Relationship Id="rId542" Target="media/image542.png" Type="http://schemas.openxmlformats.org/officeDocument/2006/relationships/image"/><Relationship Id="rId543" Target="media/image543.png" Type="http://schemas.openxmlformats.org/officeDocument/2006/relationships/image"/><Relationship Id="rId544" Target="media/image544.png" Type="http://schemas.openxmlformats.org/officeDocument/2006/relationships/image"/><Relationship Id="rId545" Target="media/image545.png" Type="http://schemas.openxmlformats.org/officeDocument/2006/relationships/image"/><Relationship Id="rId546" Target="media/image546.png" Type="http://schemas.openxmlformats.org/officeDocument/2006/relationships/image"/><Relationship Id="rId547" Target="media/image547.png" Type="http://schemas.openxmlformats.org/officeDocument/2006/relationships/image"/><Relationship Id="rId548" Target="media/image548.png" Type="http://schemas.openxmlformats.org/officeDocument/2006/relationships/image"/><Relationship Id="rId549" Target="media/image549.png" Type="http://schemas.openxmlformats.org/officeDocument/2006/relationships/image"/><Relationship Id="rId55" Target="media/image55.png" Type="http://schemas.openxmlformats.org/officeDocument/2006/relationships/image"/><Relationship Id="rId550" Target="media/image550.png" Type="http://schemas.openxmlformats.org/officeDocument/2006/relationships/image"/><Relationship Id="rId551" Target="media/image551.png" Type="http://schemas.openxmlformats.org/officeDocument/2006/relationships/image"/><Relationship Id="rId552" Target="media/image552.png" Type="http://schemas.openxmlformats.org/officeDocument/2006/relationships/image"/><Relationship Id="rId553" Target="media/image553.png" Type="http://schemas.openxmlformats.org/officeDocument/2006/relationships/image"/><Relationship Id="rId554" Target="media/image554.png" Type="http://schemas.openxmlformats.org/officeDocument/2006/relationships/image"/><Relationship Id="rId555" Target="media/image555.png" Type="http://schemas.openxmlformats.org/officeDocument/2006/relationships/image"/><Relationship Id="rId556" Target="media/image556.png" Type="http://schemas.openxmlformats.org/officeDocument/2006/relationships/image"/><Relationship Id="rId557" Target="media/image557.png" Type="http://schemas.openxmlformats.org/officeDocument/2006/relationships/image"/><Relationship Id="rId558" Target="media/image558.png" Type="http://schemas.openxmlformats.org/officeDocument/2006/relationships/image"/><Relationship Id="rId559" Target="media/image559.png" Type="http://schemas.openxmlformats.org/officeDocument/2006/relationships/image"/><Relationship Id="rId56" Target="media/image56.png" Type="http://schemas.openxmlformats.org/officeDocument/2006/relationships/image"/><Relationship Id="rId560" Target="media/image560.png" Type="http://schemas.openxmlformats.org/officeDocument/2006/relationships/image"/><Relationship Id="rId561" Target="media/image561.png" Type="http://schemas.openxmlformats.org/officeDocument/2006/relationships/image"/><Relationship Id="rId562" Target="media/image562.png" Type="http://schemas.openxmlformats.org/officeDocument/2006/relationships/image"/><Relationship Id="rId563" Target="media/image563.png" Type="http://schemas.openxmlformats.org/officeDocument/2006/relationships/image"/><Relationship Id="rId564" Target="media/image564.png" Type="http://schemas.openxmlformats.org/officeDocument/2006/relationships/image"/><Relationship Id="rId565" Target="media/image565.png" Type="http://schemas.openxmlformats.org/officeDocument/2006/relationships/image"/><Relationship Id="rId566" Target="media/image566.png" Type="http://schemas.openxmlformats.org/officeDocument/2006/relationships/image"/><Relationship Id="rId567" Target="media/image567.png" Type="http://schemas.openxmlformats.org/officeDocument/2006/relationships/image"/><Relationship Id="rId568" Target="media/image568.png" Type="http://schemas.openxmlformats.org/officeDocument/2006/relationships/image"/><Relationship Id="rId569" Target="media/image569.png" Type="http://schemas.openxmlformats.org/officeDocument/2006/relationships/image"/><Relationship Id="rId57" Target="media/image57.jpeg" Type="http://schemas.openxmlformats.org/officeDocument/2006/relationships/image"/><Relationship Id="rId570" Target="media/image570.png" Type="http://schemas.openxmlformats.org/officeDocument/2006/relationships/image"/><Relationship Id="rId571" Target="media/image571.png" Type="http://schemas.openxmlformats.org/officeDocument/2006/relationships/image"/><Relationship Id="rId572" Target="media/image572.png" Type="http://schemas.openxmlformats.org/officeDocument/2006/relationships/image"/><Relationship Id="rId573" Target="media/image573.png" Type="http://schemas.openxmlformats.org/officeDocument/2006/relationships/image"/><Relationship Id="rId574" Target="media/image574.png" Type="http://schemas.openxmlformats.org/officeDocument/2006/relationships/image"/><Relationship Id="rId575" Target="media/image575.png" Type="http://schemas.openxmlformats.org/officeDocument/2006/relationships/image"/><Relationship Id="rId576" Target="media/image576.png" Type="http://schemas.openxmlformats.org/officeDocument/2006/relationships/image"/><Relationship Id="rId577" Target="media/image577.png" Type="http://schemas.openxmlformats.org/officeDocument/2006/relationships/image"/><Relationship Id="rId578" Target="media/image578.png" Type="http://schemas.openxmlformats.org/officeDocument/2006/relationships/image"/><Relationship Id="rId579" Target="media/image579.png" Type="http://schemas.openxmlformats.org/officeDocument/2006/relationships/image"/><Relationship Id="rId58" Target="media/image58.png" Type="http://schemas.openxmlformats.org/officeDocument/2006/relationships/image"/><Relationship Id="rId580" Target="media/image580.png" Type="http://schemas.openxmlformats.org/officeDocument/2006/relationships/image"/><Relationship Id="rId581" Target="media/image581.png" Type="http://schemas.openxmlformats.org/officeDocument/2006/relationships/image"/><Relationship Id="rId582" Target="media/image582.png" Type="http://schemas.openxmlformats.org/officeDocument/2006/relationships/image"/><Relationship Id="rId583" Target="media/image583.png" Type="http://schemas.openxmlformats.org/officeDocument/2006/relationships/image"/><Relationship Id="rId584" Target="media/image584.png" Type="http://schemas.openxmlformats.org/officeDocument/2006/relationships/image"/><Relationship Id="rId585" Target="media/image585.png" Type="http://schemas.openxmlformats.org/officeDocument/2006/relationships/image"/><Relationship Id="rId586" Target="media/image586.png" Type="http://schemas.openxmlformats.org/officeDocument/2006/relationships/image"/><Relationship Id="rId587" Target="media/image587.png" Type="http://schemas.openxmlformats.org/officeDocument/2006/relationships/image"/><Relationship Id="rId588" Target="media/image588.png" Type="http://schemas.openxmlformats.org/officeDocument/2006/relationships/image"/><Relationship Id="rId589" Target="media/image589.png" Type="http://schemas.openxmlformats.org/officeDocument/2006/relationships/image"/><Relationship Id="rId59" Target="media/image59.png" Type="http://schemas.openxmlformats.org/officeDocument/2006/relationships/image"/><Relationship Id="rId590" Target="media/image590.png" Type="http://schemas.openxmlformats.org/officeDocument/2006/relationships/image"/><Relationship Id="rId591" Target="media/image591.png" Type="http://schemas.openxmlformats.org/officeDocument/2006/relationships/image"/><Relationship Id="rId592" Target="media/image592.png" Type="http://schemas.openxmlformats.org/officeDocument/2006/relationships/image"/><Relationship Id="rId593" Target="media/image593.png" Type="http://schemas.openxmlformats.org/officeDocument/2006/relationships/image"/><Relationship Id="rId594" Target="media/image594.png" Type="http://schemas.openxmlformats.org/officeDocument/2006/relationships/image"/><Relationship Id="rId595" Target="media/image595.png" Type="http://schemas.openxmlformats.org/officeDocument/2006/relationships/image"/><Relationship Id="rId596" Target="media/image596.png" Type="http://schemas.openxmlformats.org/officeDocument/2006/relationships/image"/><Relationship Id="rId597" Target="media/image597.png" Type="http://schemas.openxmlformats.org/officeDocument/2006/relationships/image"/><Relationship Id="rId598" Target="media/image598.png" Type="http://schemas.openxmlformats.org/officeDocument/2006/relationships/image"/><Relationship Id="rId599" Target="media/image599.png" Type="http://schemas.openxmlformats.org/officeDocument/2006/relationships/image"/><Relationship Id="rId6" Target="media/image6.png" Type="http://schemas.openxmlformats.org/officeDocument/2006/relationships/image"/><Relationship Id="rId60" Target="media/image60.png" Type="http://schemas.openxmlformats.org/officeDocument/2006/relationships/image"/><Relationship Id="rId600" Target="media/image600.png" Type="http://schemas.openxmlformats.org/officeDocument/2006/relationships/image"/><Relationship Id="rId601" Target="media/image601.png" Type="http://schemas.openxmlformats.org/officeDocument/2006/relationships/image"/><Relationship Id="rId602" Target="media/image602.png" Type="http://schemas.openxmlformats.org/officeDocument/2006/relationships/image"/><Relationship Id="rId603" Target="media/image603.png" Type="http://schemas.openxmlformats.org/officeDocument/2006/relationships/image"/><Relationship Id="rId604" Target="media/image604.png" Type="http://schemas.openxmlformats.org/officeDocument/2006/relationships/image"/><Relationship Id="rId605" Target="media/image605.png" Type="http://schemas.openxmlformats.org/officeDocument/2006/relationships/image"/><Relationship Id="rId606" Target="media/image606.png" Type="http://schemas.openxmlformats.org/officeDocument/2006/relationships/image"/><Relationship Id="rId607" Target="media/image607.png" Type="http://schemas.openxmlformats.org/officeDocument/2006/relationships/image"/><Relationship Id="rId608" Target="media/image608.png" Type="http://schemas.openxmlformats.org/officeDocument/2006/relationships/image"/><Relationship Id="rId609" Target="media/image609.png" Type="http://schemas.openxmlformats.org/officeDocument/2006/relationships/image"/><Relationship Id="rId61" Target="media/image61.png" Type="http://schemas.openxmlformats.org/officeDocument/2006/relationships/image"/><Relationship Id="rId610" Target="media/image610.png" Type="http://schemas.openxmlformats.org/officeDocument/2006/relationships/image"/><Relationship Id="rId611" Target="media/image611.png" Type="http://schemas.openxmlformats.org/officeDocument/2006/relationships/image"/><Relationship Id="rId612" Target="media/image612.png" Type="http://schemas.openxmlformats.org/officeDocument/2006/relationships/image"/><Relationship Id="rId613" Target="media/image613.png" Type="http://schemas.openxmlformats.org/officeDocument/2006/relationships/image"/><Relationship Id="rId614" Target="media/image614.png" Type="http://schemas.openxmlformats.org/officeDocument/2006/relationships/image"/><Relationship Id="rId615" Target="media/image615.png" Type="http://schemas.openxmlformats.org/officeDocument/2006/relationships/image"/><Relationship Id="rId616" Target="media/image616.png" Type="http://schemas.openxmlformats.org/officeDocument/2006/relationships/image"/><Relationship Id="rId617" Target="media/image617.png" Type="http://schemas.openxmlformats.org/officeDocument/2006/relationships/image"/><Relationship Id="rId618" Target="media/image618.png" Type="http://schemas.openxmlformats.org/officeDocument/2006/relationships/image"/><Relationship Id="rId619" Target="media/image619.png" Type="http://schemas.openxmlformats.org/officeDocument/2006/relationships/image"/><Relationship Id="rId62" Target="media/image62.png" Type="http://schemas.openxmlformats.org/officeDocument/2006/relationships/image"/><Relationship Id="rId620" Target="media/image620.png" Type="http://schemas.openxmlformats.org/officeDocument/2006/relationships/image"/><Relationship Id="rId621" Target="media/image621.png" Type="http://schemas.openxmlformats.org/officeDocument/2006/relationships/image"/><Relationship Id="rId622" Target="media/image622.png" Type="http://schemas.openxmlformats.org/officeDocument/2006/relationships/image"/><Relationship Id="rId623" Target="media/image623.png" Type="http://schemas.openxmlformats.org/officeDocument/2006/relationships/image"/><Relationship Id="rId624" Target="media/image624.png" Type="http://schemas.openxmlformats.org/officeDocument/2006/relationships/image"/><Relationship Id="rId625" Target="media/image625.png" Type="http://schemas.openxmlformats.org/officeDocument/2006/relationships/image"/><Relationship Id="rId626" Target="media/image626.png" Type="http://schemas.openxmlformats.org/officeDocument/2006/relationships/image"/><Relationship Id="rId627" Target="media/image627.png" Type="http://schemas.openxmlformats.org/officeDocument/2006/relationships/image"/><Relationship Id="rId628" Target="media/image628.png" Type="http://schemas.openxmlformats.org/officeDocument/2006/relationships/image"/><Relationship Id="rId629" Target="media/image629.png" Type="http://schemas.openxmlformats.org/officeDocument/2006/relationships/image"/><Relationship Id="rId63" Target="media/image63.png" Type="http://schemas.openxmlformats.org/officeDocument/2006/relationships/image"/><Relationship Id="rId630" Target="media/image630.png" Type="http://schemas.openxmlformats.org/officeDocument/2006/relationships/image"/><Relationship Id="rId631" Target="media/image631.png" Type="http://schemas.openxmlformats.org/officeDocument/2006/relationships/image"/><Relationship Id="rId632" Target="media/image632.png" Type="http://schemas.openxmlformats.org/officeDocument/2006/relationships/image"/><Relationship Id="rId633" Target="media/image633.png" Type="http://schemas.openxmlformats.org/officeDocument/2006/relationships/image"/><Relationship Id="rId634" Target="media/image634.png" Type="http://schemas.openxmlformats.org/officeDocument/2006/relationships/image"/><Relationship Id="rId635" Target="media/image635.png" Type="http://schemas.openxmlformats.org/officeDocument/2006/relationships/image"/><Relationship Id="rId636" Target="media/image636.png" Type="http://schemas.openxmlformats.org/officeDocument/2006/relationships/image"/><Relationship Id="rId637" Target="media/image637.png" Type="http://schemas.openxmlformats.org/officeDocument/2006/relationships/image"/><Relationship Id="rId638" Target="media/image638.png" Type="http://schemas.openxmlformats.org/officeDocument/2006/relationships/image"/><Relationship Id="rId639" Target="media/image639.png" Type="http://schemas.openxmlformats.org/officeDocument/2006/relationships/image"/><Relationship Id="rId64" Target="media/image64.png" Type="http://schemas.openxmlformats.org/officeDocument/2006/relationships/image"/><Relationship Id="rId640" Target="media/image640.png" Type="http://schemas.openxmlformats.org/officeDocument/2006/relationships/image"/><Relationship Id="rId641" Target="media/image641.png" Type="http://schemas.openxmlformats.org/officeDocument/2006/relationships/image"/><Relationship Id="rId642" Target="media/image642.png" Type="http://schemas.openxmlformats.org/officeDocument/2006/relationships/image"/><Relationship Id="rId643" Target="media/image643.png" Type="http://schemas.openxmlformats.org/officeDocument/2006/relationships/image"/><Relationship Id="rId644" Target="media/image644.png" Type="http://schemas.openxmlformats.org/officeDocument/2006/relationships/image"/><Relationship Id="rId645" Target="media/image645.png" Type="http://schemas.openxmlformats.org/officeDocument/2006/relationships/image"/><Relationship Id="rId646" Target="media/image646.png" Type="http://schemas.openxmlformats.org/officeDocument/2006/relationships/image"/><Relationship Id="rId647" Target="media/image647.png" Type="http://schemas.openxmlformats.org/officeDocument/2006/relationships/image"/><Relationship Id="rId648" Target="media/image648.png" Type="http://schemas.openxmlformats.org/officeDocument/2006/relationships/image"/><Relationship Id="rId649" Target="media/image649.png" Type="http://schemas.openxmlformats.org/officeDocument/2006/relationships/image"/><Relationship Id="rId65" Target="media/image65.png" Type="http://schemas.openxmlformats.org/officeDocument/2006/relationships/image"/><Relationship Id="rId650" Target="media/image650.png" Type="http://schemas.openxmlformats.org/officeDocument/2006/relationships/image"/><Relationship Id="rId651" Target="media/image651.jpeg" Type="http://schemas.openxmlformats.org/officeDocument/2006/relationships/image"/><Relationship Id="rId652" Target="media/image652.png" Type="http://schemas.openxmlformats.org/officeDocument/2006/relationships/image"/><Relationship Id="rId653" Target="media/image653.png" Type="http://schemas.openxmlformats.org/officeDocument/2006/relationships/image"/><Relationship Id="rId654" Target="media/image654.png" Type="http://schemas.openxmlformats.org/officeDocument/2006/relationships/image"/><Relationship Id="rId655" Target="media/image655.png" Type="http://schemas.openxmlformats.org/officeDocument/2006/relationships/image"/><Relationship Id="rId656" Target="media/image656.png" Type="http://schemas.openxmlformats.org/officeDocument/2006/relationships/image"/><Relationship Id="rId657" Target="media/image657.png" Type="http://schemas.openxmlformats.org/officeDocument/2006/relationships/image"/><Relationship Id="rId658" Target="media/image658.jpeg" Type="http://schemas.openxmlformats.org/officeDocument/2006/relationships/image"/><Relationship Id="rId659" Target="media/image659.png" Type="http://schemas.openxmlformats.org/officeDocument/2006/relationships/image"/><Relationship Id="rId66" Target="media/image66.png" Type="http://schemas.openxmlformats.org/officeDocument/2006/relationships/image"/><Relationship Id="rId660" Target="media/image660.png" Type="http://schemas.openxmlformats.org/officeDocument/2006/relationships/image"/><Relationship Id="rId661" Target="media/image661.png" Type="http://schemas.openxmlformats.org/officeDocument/2006/relationships/image"/><Relationship Id="rId662" Target="media/image662.png" Type="http://schemas.openxmlformats.org/officeDocument/2006/relationships/image"/><Relationship Id="rId663" Target="media/image663.png" Type="http://schemas.openxmlformats.org/officeDocument/2006/relationships/image"/><Relationship Id="rId664" Target="media/image664.png" Type="http://schemas.openxmlformats.org/officeDocument/2006/relationships/image"/><Relationship Id="rId665" Target="media/image665.png" Type="http://schemas.openxmlformats.org/officeDocument/2006/relationships/image"/><Relationship Id="rId666" Target="media/image666.png" Type="http://schemas.openxmlformats.org/officeDocument/2006/relationships/image"/><Relationship Id="rId667" Target="media/image667.png" Type="http://schemas.openxmlformats.org/officeDocument/2006/relationships/image"/><Relationship Id="rId668" Target="media/image668.png" Type="http://schemas.openxmlformats.org/officeDocument/2006/relationships/image"/><Relationship Id="rId669" Target="media/image669.png" Type="http://schemas.openxmlformats.org/officeDocument/2006/relationships/image"/><Relationship Id="rId67" Target="media/image67.png" Type="http://schemas.openxmlformats.org/officeDocument/2006/relationships/image"/><Relationship Id="rId670" Target="media/image670.png" Type="http://schemas.openxmlformats.org/officeDocument/2006/relationships/image"/><Relationship Id="rId671" Target="media/image671.png" Type="http://schemas.openxmlformats.org/officeDocument/2006/relationships/image"/><Relationship Id="rId672" Target="media/image672.png" Type="http://schemas.openxmlformats.org/officeDocument/2006/relationships/image"/><Relationship Id="rId673" Target="media/image673.png" Type="http://schemas.openxmlformats.org/officeDocument/2006/relationships/image"/><Relationship Id="rId674" Target="media/image674.png" Type="http://schemas.openxmlformats.org/officeDocument/2006/relationships/image"/><Relationship Id="rId675" Target="media/image675.png" Type="http://schemas.openxmlformats.org/officeDocument/2006/relationships/image"/><Relationship Id="rId676" Target="media/image676.png" Type="http://schemas.openxmlformats.org/officeDocument/2006/relationships/image"/><Relationship Id="rId677" Target="media/image677.png" Type="http://schemas.openxmlformats.org/officeDocument/2006/relationships/image"/><Relationship Id="rId678" Target="media/image678.png" Type="http://schemas.openxmlformats.org/officeDocument/2006/relationships/image"/><Relationship Id="rId679" Target="media/image679.png" Type="http://schemas.openxmlformats.org/officeDocument/2006/relationships/image"/><Relationship Id="rId68" Target="media/image68.png" Type="http://schemas.openxmlformats.org/officeDocument/2006/relationships/image"/><Relationship Id="rId680" Target="media/image680.png" Type="http://schemas.openxmlformats.org/officeDocument/2006/relationships/image"/><Relationship Id="rId681" Target="media/image681.png" Type="http://schemas.openxmlformats.org/officeDocument/2006/relationships/image"/><Relationship Id="rId682" Target="media/image682.png" Type="http://schemas.openxmlformats.org/officeDocument/2006/relationships/image"/><Relationship Id="rId683" Target="media/image683.png" Type="http://schemas.openxmlformats.org/officeDocument/2006/relationships/image"/><Relationship Id="rId684" Target="media/image684.png" Type="http://schemas.openxmlformats.org/officeDocument/2006/relationships/image"/><Relationship Id="rId685" Target="media/image685.png" Type="http://schemas.openxmlformats.org/officeDocument/2006/relationships/image"/><Relationship Id="rId686" Target="media/image686.png" Type="http://schemas.openxmlformats.org/officeDocument/2006/relationships/image"/><Relationship Id="rId687" Target="media/image687.png" Type="http://schemas.openxmlformats.org/officeDocument/2006/relationships/image"/><Relationship Id="rId688" Target="media/image688.png" Type="http://schemas.openxmlformats.org/officeDocument/2006/relationships/image"/><Relationship Id="rId689" Target="media/image689.png" Type="http://schemas.openxmlformats.org/officeDocument/2006/relationships/image"/><Relationship Id="rId69" Target="media/image69.png" Type="http://schemas.openxmlformats.org/officeDocument/2006/relationships/image"/><Relationship Id="rId690" Target="media/image690.png" Type="http://schemas.openxmlformats.org/officeDocument/2006/relationships/image"/><Relationship Id="rId691" Target="media/image691.png" Type="http://schemas.openxmlformats.org/officeDocument/2006/relationships/image"/><Relationship Id="rId692" Target="media/image692.png" Type="http://schemas.openxmlformats.org/officeDocument/2006/relationships/image"/><Relationship Id="rId693" Target="media/image693.png" Type="http://schemas.openxmlformats.org/officeDocument/2006/relationships/image"/><Relationship Id="rId694" Target="media/image694.png" Type="http://schemas.openxmlformats.org/officeDocument/2006/relationships/image"/><Relationship Id="rId695" Target="media/image695.png" Type="http://schemas.openxmlformats.org/officeDocument/2006/relationships/image"/><Relationship Id="rId696" Target="media/image696.png" Type="http://schemas.openxmlformats.org/officeDocument/2006/relationships/image"/><Relationship Id="rId697" Target="media/image697.png" Type="http://schemas.openxmlformats.org/officeDocument/2006/relationships/image"/><Relationship Id="rId698" Target="media/image698.png" Type="http://schemas.openxmlformats.org/officeDocument/2006/relationships/image"/><Relationship Id="rId699" Target="media/image699.png" Type="http://schemas.openxmlformats.org/officeDocument/2006/relationships/image"/><Relationship Id="rId7" Target="media/image7.png" Type="http://schemas.openxmlformats.org/officeDocument/2006/relationships/image"/><Relationship Id="rId70" Target="media/image70.png" Type="http://schemas.openxmlformats.org/officeDocument/2006/relationships/image"/><Relationship Id="rId700" Target="media/image700.png" Type="http://schemas.openxmlformats.org/officeDocument/2006/relationships/image"/><Relationship Id="rId701" Target="media/image701.png" Type="http://schemas.openxmlformats.org/officeDocument/2006/relationships/image"/><Relationship Id="rId702" Target="media/image702.png" Type="http://schemas.openxmlformats.org/officeDocument/2006/relationships/image"/><Relationship Id="rId703" Target="media/image703.png" Type="http://schemas.openxmlformats.org/officeDocument/2006/relationships/image"/><Relationship Id="rId704" Target="media/image704.png" Type="http://schemas.openxmlformats.org/officeDocument/2006/relationships/image"/><Relationship Id="rId705" Target="media/image705.png" Type="http://schemas.openxmlformats.org/officeDocument/2006/relationships/image"/><Relationship Id="rId706" Target="media/image706.png" Type="http://schemas.openxmlformats.org/officeDocument/2006/relationships/image"/><Relationship Id="rId707" Target="media/image707.png" Type="http://schemas.openxmlformats.org/officeDocument/2006/relationships/image"/><Relationship Id="rId708" Target="media/image708.png" Type="http://schemas.openxmlformats.org/officeDocument/2006/relationships/image"/><Relationship Id="rId709" Target="media/image709.png" Type="http://schemas.openxmlformats.org/officeDocument/2006/relationships/image"/><Relationship Id="rId71" Target="media/image71.png" Type="http://schemas.openxmlformats.org/officeDocument/2006/relationships/image"/><Relationship Id="rId710" Target="media/image710.png" Type="http://schemas.openxmlformats.org/officeDocument/2006/relationships/image"/><Relationship Id="rId711" Target="media/image711.png" Type="http://schemas.openxmlformats.org/officeDocument/2006/relationships/image"/><Relationship Id="rId712" Target="media/image712.png" Type="http://schemas.openxmlformats.org/officeDocument/2006/relationships/image"/><Relationship Id="rId713" Target="media/image713.png" Type="http://schemas.openxmlformats.org/officeDocument/2006/relationships/image"/><Relationship Id="rId714" Target="media/image714.png" Type="http://schemas.openxmlformats.org/officeDocument/2006/relationships/image"/><Relationship Id="rId715" Target="media/image715.png" Type="http://schemas.openxmlformats.org/officeDocument/2006/relationships/image"/><Relationship Id="rId716" Target="media/image716.png" Type="http://schemas.openxmlformats.org/officeDocument/2006/relationships/image"/><Relationship Id="rId717" Target="media/image717.png" Type="http://schemas.openxmlformats.org/officeDocument/2006/relationships/image"/><Relationship Id="rId718" Target="media/image718.png" Type="http://schemas.openxmlformats.org/officeDocument/2006/relationships/image"/><Relationship Id="rId719" Target="media/image719.png" Type="http://schemas.openxmlformats.org/officeDocument/2006/relationships/image"/><Relationship Id="rId72" Target="media/image72.png" Type="http://schemas.openxmlformats.org/officeDocument/2006/relationships/image"/><Relationship Id="rId720" Target="media/image720.png" Type="http://schemas.openxmlformats.org/officeDocument/2006/relationships/image"/><Relationship Id="rId721" Target="media/image721.png" Type="http://schemas.openxmlformats.org/officeDocument/2006/relationships/image"/><Relationship Id="rId722" Target="media/image722.png" Type="http://schemas.openxmlformats.org/officeDocument/2006/relationships/image"/><Relationship Id="rId723" Target="media/image723.png" Type="http://schemas.openxmlformats.org/officeDocument/2006/relationships/image"/><Relationship Id="rId724" Target="media/image724.png" Type="http://schemas.openxmlformats.org/officeDocument/2006/relationships/image"/><Relationship Id="rId725" Target="media/image725.png" Type="http://schemas.openxmlformats.org/officeDocument/2006/relationships/image"/><Relationship Id="rId726" Target="media/image726.png" Type="http://schemas.openxmlformats.org/officeDocument/2006/relationships/image"/><Relationship Id="rId727" Target="media/image727.png" Type="http://schemas.openxmlformats.org/officeDocument/2006/relationships/image"/><Relationship Id="rId728" Target="media/image728.png" Type="http://schemas.openxmlformats.org/officeDocument/2006/relationships/image"/><Relationship Id="rId729" Target="media/image729.png" Type="http://schemas.openxmlformats.org/officeDocument/2006/relationships/image"/><Relationship Id="rId73" Target="media/image73.png" Type="http://schemas.openxmlformats.org/officeDocument/2006/relationships/image"/><Relationship Id="rId730" Target="media/image730.png" Type="http://schemas.openxmlformats.org/officeDocument/2006/relationships/image"/><Relationship Id="rId731" Target="media/image731.png" Type="http://schemas.openxmlformats.org/officeDocument/2006/relationships/image"/><Relationship Id="rId732" Target="media/image732.png" Type="http://schemas.openxmlformats.org/officeDocument/2006/relationships/image"/><Relationship Id="rId733" Target="media/image733.png" Type="http://schemas.openxmlformats.org/officeDocument/2006/relationships/image"/><Relationship Id="rId734" Target="media/image734.png" Type="http://schemas.openxmlformats.org/officeDocument/2006/relationships/image"/><Relationship Id="rId735" Target="media/image735.png" Type="http://schemas.openxmlformats.org/officeDocument/2006/relationships/image"/><Relationship Id="rId736" Target="media/image736.png" Type="http://schemas.openxmlformats.org/officeDocument/2006/relationships/image"/><Relationship Id="rId737" Target="media/image737.png" Type="http://schemas.openxmlformats.org/officeDocument/2006/relationships/image"/><Relationship Id="rId738" Target="media/image738.png" Type="http://schemas.openxmlformats.org/officeDocument/2006/relationships/image"/><Relationship Id="rId739" Target="media/image739.png" Type="http://schemas.openxmlformats.org/officeDocument/2006/relationships/image"/><Relationship Id="rId74" Target="media/image74.png" Type="http://schemas.openxmlformats.org/officeDocument/2006/relationships/image"/><Relationship Id="rId740" Target="media/image740.png" Type="http://schemas.openxmlformats.org/officeDocument/2006/relationships/image"/><Relationship Id="rId741" Target="media/image741.png" Type="http://schemas.openxmlformats.org/officeDocument/2006/relationships/image"/><Relationship Id="rId742" Target="media/image742.png" Type="http://schemas.openxmlformats.org/officeDocument/2006/relationships/image"/><Relationship Id="rId743" Target="media/image743.png" Type="http://schemas.openxmlformats.org/officeDocument/2006/relationships/image"/><Relationship Id="rId744" Target="media/image744.png" Type="http://schemas.openxmlformats.org/officeDocument/2006/relationships/image"/><Relationship Id="rId745" Target="media/image745.png" Type="http://schemas.openxmlformats.org/officeDocument/2006/relationships/image"/><Relationship Id="rId746" Target="media/image746.jpeg" Type="http://schemas.openxmlformats.org/officeDocument/2006/relationships/image"/><Relationship Id="rId747" Target="media/image747.png" Type="http://schemas.openxmlformats.org/officeDocument/2006/relationships/image"/><Relationship Id="rId748" Target="media/image748.png" Type="http://schemas.openxmlformats.org/officeDocument/2006/relationships/image"/><Relationship Id="rId749" Target="media/image749.png" Type="http://schemas.openxmlformats.org/officeDocument/2006/relationships/image"/><Relationship Id="rId75" Target="media/image75.png" Type="http://schemas.openxmlformats.org/officeDocument/2006/relationships/image"/><Relationship Id="rId750" Target="media/image750.png" Type="http://schemas.openxmlformats.org/officeDocument/2006/relationships/image"/><Relationship Id="rId751" Target="media/image751.png" Type="http://schemas.openxmlformats.org/officeDocument/2006/relationships/image"/><Relationship Id="rId752" Target="media/image752.png" Type="http://schemas.openxmlformats.org/officeDocument/2006/relationships/image"/><Relationship Id="rId753" Target="media/image753.jpeg" Type="http://schemas.openxmlformats.org/officeDocument/2006/relationships/image"/><Relationship Id="rId754" Target="media/image754.png" Type="http://schemas.openxmlformats.org/officeDocument/2006/relationships/image"/><Relationship Id="rId755" Target="media/image755.png" Type="http://schemas.openxmlformats.org/officeDocument/2006/relationships/image"/><Relationship Id="rId756" Target="media/image756.png" Type="http://schemas.openxmlformats.org/officeDocument/2006/relationships/image"/><Relationship Id="rId757" Target="media/image757.png" Type="http://schemas.openxmlformats.org/officeDocument/2006/relationships/image"/><Relationship Id="rId758" Target="media/image758.png" Type="http://schemas.openxmlformats.org/officeDocument/2006/relationships/image"/><Relationship Id="rId759" Target="media/image759.jpeg" Type="http://schemas.openxmlformats.org/officeDocument/2006/relationships/image"/><Relationship Id="rId76" Target="media/image76.png" Type="http://schemas.openxmlformats.org/officeDocument/2006/relationships/image"/><Relationship Id="rId760" Target="media/image760.png" Type="http://schemas.openxmlformats.org/officeDocument/2006/relationships/image"/><Relationship Id="rId761" Target="media/image761.png" Type="http://schemas.openxmlformats.org/officeDocument/2006/relationships/image"/><Relationship Id="rId762" Target="media/image762.png" Type="http://schemas.openxmlformats.org/officeDocument/2006/relationships/image"/><Relationship Id="rId763" Target="media/image763.png" Type="http://schemas.openxmlformats.org/officeDocument/2006/relationships/image"/><Relationship Id="rId764" Target="media/image764.png" Type="http://schemas.openxmlformats.org/officeDocument/2006/relationships/image"/><Relationship Id="rId765" Target="media/image765.png" Type="http://schemas.openxmlformats.org/officeDocument/2006/relationships/image"/><Relationship Id="rId766" Target="media/image766.png" Type="http://schemas.openxmlformats.org/officeDocument/2006/relationships/image"/><Relationship Id="rId767" Target="media/image767.png" Type="http://schemas.openxmlformats.org/officeDocument/2006/relationships/image"/><Relationship Id="rId768" Target="media/image768.png" Type="http://schemas.openxmlformats.org/officeDocument/2006/relationships/image"/><Relationship Id="rId769" Target="media/image769.png" Type="http://schemas.openxmlformats.org/officeDocument/2006/relationships/image"/><Relationship Id="rId77" Target="media/image77.png" Type="http://schemas.openxmlformats.org/officeDocument/2006/relationships/image"/><Relationship Id="rId770" Target="media/image770.png" Type="http://schemas.openxmlformats.org/officeDocument/2006/relationships/image"/><Relationship Id="rId771" Target="media/image771.png" Type="http://schemas.openxmlformats.org/officeDocument/2006/relationships/image"/><Relationship Id="rId772" Target="media/image772.png" Type="http://schemas.openxmlformats.org/officeDocument/2006/relationships/image"/><Relationship Id="rId773" Target="media/image773.png" Type="http://schemas.openxmlformats.org/officeDocument/2006/relationships/image"/><Relationship Id="rId774" Target="media/image774.png" Type="http://schemas.openxmlformats.org/officeDocument/2006/relationships/image"/><Relationship Id="rId775" Target="media/image775.png" Type="http://schemas.openxmlformats.org/officeDocument/2006/relationships/image"/><Relationship Id="rId776" Target="media/image776.png" Type="http://schemas.openxmlformats.org/officeDocument/2006/relationships/image"/><Relationship Id="rId777" Target="media/image777.png" Type="http://schemas.openxmlformats.org/officeDocument/2006/relationships/image"/><Relationship Id="rId778" Target="media/image778.png" Type="http://schemas.openxmlformats.org/officeDocument/2006/relationships/image"/><Relationship Id="rId779" Target="media/image779.png" Type="http://schemas.openxmlformats.org/officeDocument/2006/relationships/image"/><Relationship Id="rId78" Target="media/image78.png" Type="http://schemas.openxmlformats.org/officeDocument/2006/relationships/image"/><Relationship Id="rId780" Target="media/image780.png" Type="http://schemas.openxmlformats.org/officeDocument/2006/relationships/image"/><Relationship Id="rId781" Target="media/image781.png" Type="http://schemas.openxmlformats.org/officeDocument/2006/relationships/image"/><Relationship Id="rId782" Target="media/image782.png" Type="http://schemas.openxmlformats.org/officeDocument/2006/relationships/image"/><Relationship Id="rId783" Target="media/image783.png" Type="http://schemas.openxmlformats.org/officeDocument/2006/relationships/image"/><Relationship Id="rId784" Target="media/image784.png" Type="http://schemas.openxmlformats.org/officeDocument/2006/relationships/image"/><Relationship Id="rId785" Target="media/image785.png" Type="http://schemas.openxmlformats.org/officeDocument/2006/relationships/image"/><Relationship Id="rId786" Target="media/image786.png" Type="http://schemas.openxmlformats.org/officeDocument/2006/relationships/image"/><Relationship Id="rId787" Target="media/image787.png" Type="http://schemas.openxmlformats.org/officeDocument/2006/relationships/image"/><Relationship Id="rId788" Target="media/image788.png" Type="http://schemas.openxmlformats.org/officeDocument/2006/relationships/image"/><Relationship Id="rId789" Target="media/image789.png" Type="http://schemas.openxmlformats.org/officeDocument/2006/relationships/image"/><Relationship Id="rId79" Target="media/image79.png" Type="http://schemas.openxmlformats.org/officeDocument/2006/relationships/image"/><Relationship Id="rId790" Target="media/image790.png" Type="http://schemas.openxmlformats.org/officeDocument/2006/relationships/image"/><Relationship Id="rId791" Target="media/image791.png" Type="http://schemas.openxmlformats.org/officeDocument/2006/relationships/image"/><Relationship Id="rId792" Target="media/image792.png" Type="http://schemas.openxmlformats.org/officeDocument/2006/relationships/image"/><Relationship Id="rId793" Target="media/image793.png" Type="http://schemas.openxmlformats.org/officeDocument/2006/relationships/image"/><Relationship Id="rId794" Target="media/image794.png" Type="http://schemas.openxmlformats.org/officeDocument/2006/relationships/image"/><Relationship Id="rId795" Target="media/image795.png" Type="http://schemas.openxmlformats.org/officeDocument/2006/relationships/image"/><Relationship Id="rId796" Target="media/image796.png" Type="http://schemas.openxmlformats.org/officeDocument/2006/relationships/image"/><Relationship Id="rId797" Target="media/image797.png" Type="http://schemas.openxmlformats.org/officeDocument/2006/relationships/image"/><Relationship Id="rId798" Target="media/image798.png" Type="http://schemas.openxmlformats.org/officeDocument/2006/relationships/image"/><Relationship Id="rId799" Target="media/image799.png" Type="http://schemas.openxmlformats.org/officeDocument/2006/relationships/image"/><Relationship Id="rId8" Target="media/image8.png" Type="http://schemas.openxmlformats.org/officeDocument/2006/relationships/image"/><Relationship Id="rId80" Target="media/image80.png" Type="http://schemas.openxmlformats.org/officeDocument/2006/relationships/image"/><Relationship Id="rId800" Target="media/image800.png" Type="http://schemas.openxmlformats.org/officeDocument/2006/relationships/image"/><Relationship Id="rId801" Target="media/image801.png" Type="http://schemas.openxmlformats.org/officeDocument/2006/relationships/image"/><Relationship Id="rId802" Target="media/image802.png" Type="http://schemas.openxmlformats.org/officeDocument/2006/relationships/image"/><Relationship Id="rId803" Target="media/image803.png" Type="http://schemas.openxmlformats.org/officeDocument/2006/relationships/image"/><Relationship Id="rId804" Target="media/image804.png" Type="http://schemas.openxmlformats.org/officeDocument/2006/relationships/image"/><Relationship Id="rId805" Target="media/image805.png" Type="http://schemas.openxmlformats.org/officeDocument/2006/relationships/image"/><Relationship Id="rId806" Target="media/image806.png" Type="http://schemas.openxmlformats.org/officeDocument/2006/relationships/image"/><Relationship Id="rId807" Target="media/image807.png" Type="http://schemas.openxmlformats.org/officeDocument/2006/relationships/image"/><Relationship Id="rId808" Target="media/image808.png" Type="http://schemas.openxmlformats.org/officeDocument/2006/relationships/image"/><Relationship Id="rId809" Target="media/image809.png" Type="http://schemas.openxmlformats.org/officeDocument/2006/relationships/image"/><Relationship Id="rId81" Target="media/image81.png" Type="http://schemas.openxmlformats.org/officeDocument/2006/relationships/image"/><Relationship Id="rId810" Target="media/image810.png" Type="http://schemas.openxmlformats.org/officeDocument/2006/relationships/image"/><Relationship Id="rId811" Target="media/image811.png" Type="http://schemas.openxmlformats.org/officeDocument/2006/relationships/image"/><Relationship Id="rId812" Target="media/image812.png" Type="http://schemas.openxmlformats.org/officeDocument/2006/relationships/image"/><Relationship Id="rId813" Target="media/image813.png" Type="http://schemas.openxmlformats.org/officeDocument/2006/relationships/image"/><Relationship Id="rId814" Target="media/image814.png" Type="http://schemas.openxmlformats.org/officeDocument/2006/relationships/image"/><Relationship Id="rId815" Target="media/image815.png" Type="http://schemas.openxmlformats.org/officeDocument/2006/relationships/image"/><Relationship Id="rId816" Target="media/image816.png" Type="http://schemas.openxmlformats.org/officeDocument/2006/relationships/image"/><Relationship Id="rId817" Target="media/image817.png" Type="http://schemas.openxmlformats.org/officeDocument/2006/relationships/image"/><Relationship Id="rId818" Target="media/image818.png" Type="http://schemas.openxmlformats.org/officeDocument/2006/relationships/image"/><Relationship Id="rId819" Target="media/image819.png" Type="http://schemas.openxmlformats.org/officeDocument/2006/relationships/image"/><Relationship Id="rId82" Target="media/image82.png" Type="http://schemas.openxmlformats.org/officeDocument/2006/relationships/image"/><Relationship Id="rId820" Target="media/image820.png" Type="http://schemas.openxmlformats.org/officeDocument/2006/relationships/image"/><Relationship Id="rId821" Target="media/image821.png" Type="http://schemas.openxmlformats.org/officeDocument/2006/relationships/image"/><Relationship Id="rId822" Target="media/image822.png" Type="http://schemas.openxmlformats.org/officeDocument/2006/relationships/image"/><Relationship Id="rId823" Target="media/image823.png" Type="http://schemas.openxmlformats.org/officeDocument/2006/relationships/image"/><Relationship Id="rId824" Target="media/image824.png" Type="http://schemas.openxmlformats.org/officeDocument/2006/relationships/image"/><Relationship Id="rId825" Target="media/image825.png" Type="http://schemas.openxmlformats.org/officeDocument/2006/relationships/image"/><Relationship Id="rId826" Target="media/image826.png" Type="http://schemas.openxmlformats.org/officeDocument/2006/relationships/image"/><Relationship Id="rId827" Target="media/image827.png" Type="http://schemas.openxmlformats.org/officeDocument/2006/relationships/image"/><Relationship Id="rId828" Target="media/image828.png" Type="http://schemas.openxmlformats.org/officeDocument/2006/relationships/image"/><Relationship Id="rId829" Target="media/image829.png" Type="http://schemas.openxmlformats.org/officeDocument/2006/relationships/image"/><Relationship Id="rId83" Target="media/image83.png" Type="http://schemas.openxmlformats.org/officeDocument/2006/relationships/image"/><Relationship Id="rId830" Target="media/image830.png" Type="http://schemas.openxmlformats.org/officeDocument/2006/relationships/image"/><Relationship Id="rId831" Target="media/image831.png" Type="http://schemas.openxmlformats.org/officeDocument/2006/relationships/image"/><Relationship Id="rId832" Target="media/image832.png" Type="http://schemas.openxmlformats.org/officeDocument/2006/relationships/image"/><Relationship Id="rId833" Target="media/image833.png" Type="http://schemas.openxmlformats.org/officeDocument/2006/relationships/image"/><Relationship Id="rId834" Target="media/image834.png" Type="http://schemas.openxmlformats.org/officeDocument/2006/relationships/image"/><Relationship Id="rId835" Target="media/image835.png" Type="http://schemas.openxmlformats.org/officeDocument/2006/relationships/image"/><Relationship Id="rId836" Target="media/image836.png" Type="http://schemas.openxmlformats.org/officeDocument/2006/relationships/image"/><Relationship Id="rId837" Target="media/image837.png" Type="http://schemas.openxmlformats.org/officeDocument/2006/relationships/image"/><Relationship Id="rId838" Target="media/image838.png" Type="http://schemas.openxmlformats.org/officeDocument/2006/relationships/image"/><Relationship Id="rId839" Target="media/image839.png" Type="http://schemas.openxmlformats.org/officeDocument/2006/relationships/image"/><Relationship Id="rId84" Target="media/image84.png" Type="http://schemas.openxmlformats.org/officeDocument/2006/relationships/image"/><Relationship Id="rId840" Target="media/image840.png" Type="http://schemas.openxmlformats.org/officeDocument/2006/relationships/image"/><Relationship Id="rId841" Target="media/image841.png" Type="http://schemas.openxmlformats.org/officeDocument/2006/relationships/image"/><Relationship Id="rId842" Target="media/image842.png" Type="http://schemas.openxmlformats.org/officeDocument/2006/relationships/image"/><Relationship Id="rId843" Target="media/image843.png" Type="http://schemas.openxmlformats.org/officeDocument/2006/relationships/image"/><Relationship Id="rId844" Target="media/image844.png" Type="http://schemas.openxmlformats.org/officeDocument/2006/relationships/image"/><Relationship Id="rId845" Target="media/image845.png" Type="http://schemas.openxmlformats.org/officeDocument/2006/relationships/image"/><Relationship Id="rId846" Target="media/image846.png" Type="http://schemas.openxmlformats.org/officeDocument/2006/relationships/image"/><Relationship Id="rId847" Target="media/image847.png" Type="http://schemas.openxmlformats.org/officeDocument/2006/relationships/image"/><Relationship Id="rId848" Target="media/image848.png" Type="http://schemas.openxmlformats.org/officeDocument/2006/relationships/image"/><Relationship Id="rId849" Target="media/image849.png" Type="http://schemas.openxmlformats.org/officeDocument/2006/relationships/image"/><Relationship Id="rId85" Target="media/image85.png" Type="http://schemas.openxmlformats.org/officeDocument/2006/relationships/image"/><Relationship Id="rId850" Target="media/image850.png" Type="http://schemas.openxmlformats.org/officeDocument/2006/relationships/image"/><Relationship Id="rId851" Target="media/image851.png" Type="http://schemas.openxmlformats.org/officeDocument/2006/relationships/image"/><Relationship Id="rId852" Target="media/image852.png" Type="http://schemas.openxmlformats.org/officeDocument/2006/relationships/image"/><Relationship Id="rId853" Target="media/image853.png" Type="http://schemas.openxmlformats.org/officeDocument/2006/relationships/image"/><Relationship Id="rId854" Target="media/image854.png" Type="http://schemas.openxmlformats.org/officeDocument/2006/relationships/image"/><Relationship Id="rId855" Target="media/image855.png" Type="http://schemas.openxmlformats.org/officeDocument/2006/relationships/image"/><Relationship Id="rId856" Target="media/image856.png" Type="http://schemas.openxmlformats.org/officeDocument/2006/relationships/image"/><Relationship Id="rId857" Target="media/image857.png" Type="http://schemas.openxmlformats.org/officeDocument/2006/relationships/image"/><Relationship Id="rId858" Target="media/image858.png" Type="http://schemas.openxmlformats.org/officeDocument/2006/relationships/image"/><Relationship Id="rId859" Target="media/image859.png" Type="http://schemas.openxmlformats.org/officeDocument/2006/relationships/image"/><Relationship Id="rId86" Target="media/image86.png" Type="http://schemas.openxmlformats.org/officeDocument/2006/relationships/image"/><Relationship Id="rId860" Target="media/image860.png" Type="http://schemas.openxmlformats.org/officeDocument/2006/relationships/image"/><Relationship Id="rId861" Target="media/image861.png" Type="http://schemas.openxmlformats.org/officeDocument/2006/relationships/image"/><Relationship Id="rId862" Target="media/image862.png" Type="http://schemas.openxmlformats.org/officeDocument/2006/relationships/image"/><Relationship Id="rId863" Target="media/image863.png" Type="http://schemas.openxmlformats.org/officeDocument/2006/relationships/image"/><Relationship Id="rId864" Target="media/image864.png" Type="http://schemas.openxmlformats.org/officeDocument/2006/relationships/image"/><Relationship Id="rId865" Target="media/image865.png" Type="http://schemas.openxmlformats.org/officeDocument/2006/relationships/image"/><Relationship Id="rId866" Target="media/image866.png" Type="http://schemas.openxmlformats.org/officeDocument/2006/relationships/image"/><Relationship Id="rId867" Target="media/image867.png" Type="http://schemas.openxmlformats.org/officeDocument/2006/relationships/image"/><Relationship Id="rId868" Target="media/image868.png" Type="http://schemas.openxmlformats.org/officeDocument/2006/relationships/image"/><Relationship Id="rId869" Target="media/image869.png" Type="http://schemas.openxmlformats.org/officeDocument/2006/relationships/image"/><Relationship Id="rId87" Target="media/image87.png" Type="http://schemas.openxmlformats.org/officeDocument/2006/relationships/image"/><Relationship Id="rId870" Target="media/image870.png" Type="http://schemas.openxmlformats.org/officeDocument/2006/relationships/image"/><Relationship Id="rId871" Target="media/image871.png" Type="http://schemas.openxmlformats.org/officeDocument/2006/relationships/image"/><Relationship Id="rId872" Target="media/image872.png" Type="http://schemas.openxmlformats.org/officeDocument/2006/relationships/image"/><Relationship Id="rId873" Target="media/image873.png" Type="http://schemas.openxmlformats.org/officeDocument/2006/relationships/image"/><Relationship Id="rId874" Target="media/image874.png" Type="http://schemas.openxmlformats.org/officeDocument/2006/relationships/image"/><Relationship Id="rId875" Target="media/image875.png" Type="http://schemas.openxmlformats.org/officeDocument/2006/relationships/image"/><Relationship Id="rId876" Target="media/image876.png" Type="http://schemas.openxmlformats.org/officeDocument/2006/relationships/image"/><Relationship Id="rId877" Target="media/image877.png" Type="http://schemas.openxmlformats.org/officeDocument/2006/relationships/image"/><Relationship Id="rId878" Target="media/image878.png" Type="http://schemas.openxmlformats.org/officeDocument/2006/relationships/image"/><Relationship Id="rId879" Target="media/image879.png" Type="http://schemas.openxmlformats.org/officeDocument/2006/relationships/image"/><Relationship Id="rId88" Target="media/image88.png" Type="http://schemas.openxmlformats.org/officeDocument/2006/relationships/image"/><Relationship Id="rId880" Target="media/image880.png" Type="http://schemas.openxmlformats.org/officeDocument/2006/relationships/image"/><Relationship Id="rId881" Target="media/image881.png" Type="http://schemas.openxmlformats.org/officeDocument/2006/relationships/image"/><Relationship Id="rId882" Target="media/image882.png" Type="http://schemas.openxmlformats.org/officeDocument/2006/relationships/image"/><Relationship Id="rId883" Target="media/image883.png" Type="http://schemas.openxmlformats.org/officeDocument/2006/relationships/image"/><Relationship Id="rId884" Target="media/image884.png" Type="http://schemas.openxmlformats.org/officeDocument/2006/relationships/image"/><Relationship Id="rId885" Target="media/image885.png" Type="http://schemas.openxmlformats.org/officeDocument/2006/relationships/image"/><Relationship Id="rId886" Target="media/image886.png" Type="http://schemas.openxmlformats.org/officeDocument/2006/relationships/image"/><Relationship Id="rId887" Target="media/image887.png" Type="http://schemas.openxmlformats.org/officeDocument/2006/relationships/image"/><Relationship Id="rId888" Target="media/image888.png" Type="http://schemas.openxmlformats.org/officeDocument/2006/relationships/image"/><Relationship Id="rId889" Target="media/image889.png" Type="http://schemas.openxmlformats.org/officeDocument/2006/relationships/image"/><Relationship Id="rId89" Target="media/image89.png" Type="http://schemas.openxmlformats.org/officeDocument/2006/relationships/image"/><Relationship Id="rId890" Target="media/image890.png" Type="http://schemas.openxmlformats.org/officeDocument/2006/relationships/image"/><Relationship Id="rId891" Target="media/image891.png" Type="http://schemas.openxmlformats.org/officeDocument/2006/relationships/image"/><Relationship Id="rId892" Target="media/image892.png" Type="http://schemas.openxmlformats.org/officeDocument/2006/relationships/image"/><Relationship Id="rId893" Target="media/image893.png" Type="http://schemas.openxmlformats.org/officeDocument/2006/relationships/image"/><Relationship Id="rId894" Target="media/image894.png" Type="http://schemas.openxmlformats.org/officeDocument/2006/relationships/image"/><Relationship Id="rId895" Target="media/image895.png" Type="http://schemas.openxmlformats.org/officeDocument/2006/relationships/image"/><Relationship Id="rId896" Target="media/image896.png" Type="http://schemas.openxmlformats.org/officeDocument/2006/relationships/image"/><Relationship Id="rId897" Target="media/image897.png" Type="http://schemas.openxmlformats.org/officeDocument/2006/relationships/image"/><Relationship Id="rId898" Target="media/image898.png" Type="http://schemas.openxmlformats.org/officeDocument/2006/relationships/image"/><Relationship Id="rId899" Target="media/image899.png" Type="http://schemas.openxmlformats.org/officeDocument/2006/relationships/image"/><Relationship Id="rId9" Target="media/image9.png" Type="http://schemas.openxmlformats.org/officeDocument/2006/relationships/image"/><Relationship Id="rId90" Target="media/image90.png" Type="http://schemas.openxmlformats.org/officeDocument/2006/relationships/image"/><Relationship Id="rId900" Target="media/image900.png" Type="http://schemas.openxmlformats.org/officeDocument/2006/relationships/image"/><Relationship Id="rId901" Target="media/image901.png" Type="http://schemas.openxmlformats.org/officeDocument/2006/relationships/image"/><Relationship Id="rId902" Target="media/image902.png" Type="http://schemas.openxmlformats.org/officeDocument/2006/relationships/image"/><Relationship Id="rId903" Target="media/image903.png" Type="http://schemas.openxmlformats.org/officeDocument/2006/relationships/image"/><Relationship Id="rId904" Target="media/image904.png" Type="http://schemas.openxmlformats.org/officeDocument/2006/relationships/image"/><Relationship Id="rId905" Target="media/image905.png" Type="http://schemas.openxmlformats.org/officeDocument/2006/relationships/image"/><Relationship Id="rId906" Target="media/image906.png" Type="http://schemas.openxmlformats.org/officeDocument/2006/relationships/image"/><Relationship Id="rId907" Target="media/image907.png" Type="http://schemas.openxmlformats.org/officeDocument/2006/relationships/image"/><Relationship Id="rId908" Target="media/image908.png" Type="http://schemas.openxmlformats.org/officeDocument/2006/relationships/image"/><Relationship Id="rId909" Target="media/image909.png" Type="http://schemas.openxmlformats.org/officeDocument/2006/relationships/image"/><Relationship Id="rId91" Target="media/image91.png" Type="http://schemas.openxmlformats.org/officeDocument/2006/relationships/image"/><Relationship Id="rId910" Target="media/image910.png" Type="http://schemas.openxmlformats.org/officeDocument/2006/relationships/image"/><Relationship Id="rId911" Target="media/image911.png" Type="http://schemas.openxmlformats.org/officeDocument/2006/relationships/image"/><Relationship Id="rId912" Target="media/image912.png" Type="http://schemas.openxmlformats.org/officeDocument/2006/relationships/image"/><Relationship Id="rId913" Target="media/image913.png" Type="http://schemas.openxmlformats.org/officeDocument/2006/relationships/image"/><Relationship Id="rId914" Target="media/image914.png" Type="http://schemas.openxmlformats.org/officeDocument/2006/relationships/image"/><Relationship Id="rId915" Target="media/image915.png" Type="http://schemas.openxmlformats.org/officeDocument/2006/relationships/image"/><Relationship Id="rId916" Target="media/image916.png" Type="http://schemas.openxmlformats.org/officeDocument/2006/relationships/image"/><Relationship Id="rId917" Target="media/image917.png" Type="http://schemas.openxmlformats.org/officeDocument/2006/relationships/image"/><Relationship Id="rId918" Target="media/image918.png" Type="http://schemas.openxmlformats.org/officeDocument/2006/relationships/image"/><Relationship Id="rId919" Target="media/image919.png" Type="http://schemas.openxmlformats.org/officeDocument/2006/relationships/image"/><Relationship Id="rId92" Target="media/image92.png" Type="http://schemas.openxmlformats.org/officeDocument/2006/relationships/image"/><Relationship Id="rId920" Target="media/image920.png" Type="http://schemas.openxmlformats.org/officeDocument/2006/relationships/image"/><Relationship Id="rId921" Target="media/image921.png" Type="http://schemas.openxmlformats.org/officeDocument/2006/relationships/image"/><Relationship Id="rId922" Target="media/image922.png" Type="http://schemas.openxmlformats.org/officeDocument/2006/relationships/image"/><Relationship Id="rId923" Target="media/image923.png" Type="http://schemas.openxmlformats.org/officeDocument/2006/relationships/image"/><Relationship Id="rId924" Target="media/image924.png" Type="http://schemas.openxmlformats.org/officeDocument/2006/relationships/image"/><Relationship Id="rId925" Target="media/image925.png" Type="http://schemas.openxmlformats.org/officeDocument/2006/relationships/image"/><Relationship Id="rId926" Target="media/image926.png" Type="http://schemas.openxmlformats.org/officeDocument/2006/relationships/image"/><Relationship Id="rId927" Target="media/image927.png" Type="http://schemas.openxmlformats.org/officeDocument/2006/relationships/image"/><Relationship Id="rId928" Target="media/image928.png" Type="http://schemas.openxmlformats.org/officeDocument/2006/relationships/image"/><Relationship Id="rId929" Target="media/image929.png" Type="http://schemas.openxmlformats.org/officeDocument/2006/relationships/image"/><Relationship Id="rId93" Target="media/image93.png" Type="http://schemas.openxmlformats.org/officeDocument/2006/relationships/image"/><Relationship Id="rId930" Target="media/image930.png" Type="http://schemas.openxmlformats.org/officeDocument/2006/relationships/image"/><Relationship Id="rId931" Target="media/image931.png" Type="http://schemas.openxmlformats.org/officeDocument/2006/relationships/image"/><Relationship Id="rId932" Target="media/image932.png" Type="http://schemas.openxmlformats.org/officeDocument/2006/relationships/image"/><Relationship Id="rId933" Target="media/image933.png" Type="http://schemas.openxmlformats.org/officeDocument/2006/relationships/image"/><Relationship Id="rId934" Target="media/image934.png" Type="http://schemas.openxmlformats.org/officeDocument/2006/relationships/image"/><Relationship Id="rId935" Target="media/image935.png" Type="http://schemas.openxmlformats.org/officeDocument/2006/relationships/image"/><Relationship Id="rId936" Target="media/image936.png" Type="http://schemas.openxmlformats.org/officeDocument/2006/relationships/image"/><Relationship Id="rId937" Target="media/image937.png" Type="http://schemas.openxmlformats.org/officeDocument/2006/relationships/image"/><Relationship Id="rId938" Target="media/image938.png" Type="http://schemas.openxmlformats.org/officeDocument/2006/relationships/image"/><Relationship Id="rId939" Target="media/image939.png" Type="http://schemas.openxmlformats.org/officeDocument/2006/relationships/image"/><Relationship Id="rId94" Target="media/image94.png" Type="http://schemas.openxmlformats.org/officeDocument/2006/relationships/image"/><Relationship Id="rId940" Target="media/image940.png" Type="http://schemas.openxmlformats.org/officeDocument/2006/relationships/image"/><Relationship Id="rId941" Target="media/image941.png" Type="http://schemas.openxmlformats.org/officeDocument/2006/relationships/image"/><Relationship Id="rId942" Target="media/image942.png" Type="http://schemas.openxmlformats.org/officeDocument/2006/relationships/image"/><Relationship Id="rId943" Target="media/image943.png" Type="http://schemas.openxmlformats.org/officeDocument/2006/relationships/image"/><Relationship Id="rId944" Target="media/image944.png" Type="http://schemas.openxmlformats.org/officeDocument/2006/relationships/image"/><Relationship Id="rId945" Target="media/image945.png" Type="http://schemas.openxmlformats.org/officeDocument/2006/relationships/image"/><Relationship Id="rId946" Target="media/image946.png" Type="http://schemas.openxmlformats.org/officeDocument/2006/relationships/image"/><Relationship Id="rId947" Target="media/image947.png" Type="http://schemas.openxmlformats.org/officeDocument/2006/relationships/image"/><Relationship Id="rId948" Target="media/image948.png" Type="http://schemas.openxmlformats.org/officeDocument/2006/relationships/image"/><Relationship Id="rId949" Target="media/image949.png" Type="http://schemas.openxmlformats.org/officeDocument/2006/relationships/image"/><Relationship Id="rId95" Target="media/image95.png" Type="http://schemas.openxmlformats.org/officeDocument/2006/relationships/image"/><Relationship Id="rId950" Target="media/image950.png" Type="http://schemas.openxmlformats.org/officeDocument/2006/relationships/image"/><Relationship Id="rId951" Target="media/image951.png" Type="http://schemas.openxmlformats.org/officeDocument/2006/relationships/image"/><Relationship Id="rId952" Target="media/image952.png" Type="http://schemas.openxmlformats.org/officeDocument/2006/relationships/image"/><Relationship Id="rId953" Target="media/image953.png" Type="http://schemas.openxmlformats.org/officeDocument/2006/relationships/image"/><Relationship Id="rId954" Target="media/image954.png" Type="http://schemas.openxmlformats.org/officeDocument/2006/relationships/image"/><Relationship Id="rId955" Target="media/image955.png" Type="http://schemas.openxmlformats.org/officeDocument/2006/relationships/image"/><Relationship Id="rId956" Target="media/image956.png" Type="http://schemas.openxmlformats.org/officeDocument/2006/relationships/image"/><Relationship Id="rId957" Target="media/image957.png" Type="http://schemas.openxmlformats.org/officeDocument/2006/relationships/image"/><Relationship Id="rId958" Target="media/image958.png" Type="http://schemas.openxmlformats.org/officeDocument/2006/relationships/image"/><Relationship Id="rId959" Target="media/image959.png" Type="http://schemas.openxmlformats.org/officeDocument/2006/relationships/image"/><Relationship Id="rId96" Target="media/image96.png" Type="http://schemas.openxmlformats.org/officeDocument/2006/relationships/image"/><Relationship Id="rId960" Target="media/image960.png" Type="http://schemas.openxmlformats.org/officeDocument/2006/relationships/image"/><Relationship Id="rId961" Target="media/image961.png" Type="http://schemas.openxmlformats.org/officeDocument/2006/relationships/image"/><Relationship Id="rId962" Target="media/image962.png" Type="http://schemas.openxmlformats.org/officeDocument/2006/relationships/image"/><Relationship Id="rId963" Target="media/image963.png" Type="http://schemas.openxmlformats.org/officeDocument/2006/relationships/image"/><Relationship Id="rId964" Target="media/image964.png" Type="http://schemas.openxmlformats.org/officeDocument/2006/relationships/image"/><Relationship Id="rId965" Target="media/image965.png" Type="http://schemas.openxmlformats.org/officeDocument/2006/relationships/image"/><Relationship Id="rId966" Target="media/image966.png" Type="http://schemas.openxmlformats.org/officeDocument/2006/relationships/image"/><Relationship Id="rId967" Target="media/image967.png" Type="http://schemas.openxmlformats.org/officeDocument/2006/relationships/image"/><Relationship Id="rId968" Target="media/image968.png" Type="http://schemas.openxmlformats.org/officeDocument/2006/relationships/image"/><Relationship Id="rId969" Target="media/image969.png" Type="http://schemas.openxmlformats.org/officeDocument/2006/relationships/image"/><Relationship Id="rId97" Target="media/image97.png" Type="http://schemas.openxmlformats.org/officeDocument/2006/relationships/image"/><Relationship Id="rId970" Target="media/image970.png" Type="http://schemas.openxmlformats.org/officeDocument/2006/relationships/image"/><Relationship Id="rId971" Target="media/image971.png" Type="http://schemas.openxmlformats.org/officeDocument/2006/relationships/image"/><Relationship Id="rId972" Target="media/image972.png" Type="http://schemas.openxmlformats.org/officeDocument/2006/relationships/image"/><Relationship Id="rId973" Target="media/image973.png" Type="http://schemas.openxmlformats.org/officeDocument/2006/relationships/image"/><Relationship Id="rId974" Target="media/image974.png" Type="http://schemas.openxmlformats.org/officeDocument/2006/relationships/image"/><Relationship Id="rId975" Target="media/image975.png" Type="http://schemas.openxmlformats.org/officeDocument/2006/relationships/image"/><Relationship Id="rId976" Target="media/image976.png" Type="http://schemas.openxmlformats.org/officeDocument/2006/relationships/image"/><Relationship Id="rId977" Target="media/image977.png" Type="http://schemas.openxmlformats.org/officeDocument/2006/relationships/image"/><Relationship Id="rId978" Target="media/image978.png" Type="http://schemas.openxmlformats.org/officeDocument/2006/relationships/image"/><Relationship Id="rId979" Target="media/image979.png" Type="http://schemas.openxmlformats.org/officeDocument/2006/relationships/image"/><Relationship Id="rId98" Target="media/image98.png" Type="http://schemas.openxmlformats.org/officeDocument/2006/relationships/image"/><Relationship Id="rId980" Target="media/image980.png" Type="http://schemas.openxmlformats.org/officeDocument/2006/relationships/image"/><Relationship Id="rId981" Target="media/image981.png" Type="http://schemas.openxmlformats.org/officeDocument/2006/relationships/image"/><Relationship Id="rId982" Target="media/image982.png" Type="http://schemas.openxmlformats.org/officeDocument/2006/relationships/image"/><Relationship Id="rId983" Target="media/image983.png" Type="http://schemas.openxmlformats.org/officeDocument/2006/relationships/image"/><Relationship Id="rId984" Target="media/image984.png" Type="http://schemas.openxmlformats.org/officeDocument/2006/relationships/image"/><Relationship Id="rId985" Target="media/image985.png" Type="http://schemas.openxmlformats.org/officeDocument/2006/relationships/image"/><Relationship Id="rId986" Target="media/image986.png" Type="http://schemas.openxmlformats.org/officeDocument/2006/relationships/image"/><Relationship Id="rId987" Target="media/image987.png" Type="http://schemas.openxmlformats.org/officeDocument/2006/relationships/image"/><Relationship Id="rId988" Target="media/image988.png" Type="http://schemas.openxmlformats.org/officeDocument/2006/relationships/image"/><Relationship Id="rId989" Target="media/image989.png" Type="http://schemas.openxmlformats.org/officeDocument/2006/relationships/image"/><Relationship Id="rId99" Target="media/image99.png" Type="http://schemas.openxmlformats.org/officeDocument/2006/relationships/image"/><Relationship Id="rId990" Target="media/image990.png" Type="http://schemas.openxmlformats.org/officeDocument/2006/relationships/image"/><Relationship Id="rId991" Target="media/image991.png" Type="http://schemas.openxmlformats.org/officeDocument/2006/relationships/image"/><Relationship Id="rId992" Target="media/image992.png" Type="http://schemas.openxmlformats.org/officeDocument/2006/relationships/image"/><Relationship Id="rId993" Target="media/image993.png" Type="http://schemas.openxmlformats.org/officeDocument/2006/relationships/image"/><Relationship Id="rId994" Target="media/image994.png" Type="http://schemas.openxmlformats.org/officeDocument/2006/relationships/image"/><Relationship Id="rId995" Target="media/image995.png" Type="http://schemas.openxmlformats.org/officeDocument/2006/relationships/image"/><Relationship Id="rId996" Target="media/image996.png" Type="http://schemas.openxmlformats.org/officeDocument/2006/relationships/image"/><Relationship Id="rId997" Target="media/image997.png" Type="http://schemas.openxmlformats.org/officeDocument/2006/relationships/image"/><Relationship Id="rId998" Target="media/image998.png" Type="http://schemas.openxmlformats.org/officeDocument/2006/relationships/image"/><Relationship Id="rId999" Target="media/image999.png" Type="http://schemas.openxmlformats.org/officeDocument/2006/relationships/image"/></Relationships>
</file>

<file path=word/_rels/fontTable.xml.rels><?xml version="1.0" encoding="UTF-8" standalone="yes"?><Relationships xmlns="http://schemas.openxmlformats.org/package/2006/relationships"><Relationship Id="rId1" Target="fonts/font1.odttf" Type="http://schemas.openxmlformats.org/officeDocument/2006/relationships/font"/><Relationship Id="rId2" Target="fonts/font2.odttf" Type="http://schemas.openxmlformats.org/officeDocument/2006/relationships/font"/><Relationship Id="rId3" Target="fonts/font3.odttf" Type="http://schemas.openxmlformats.org/officeDocument/2006/relationships/font"/><Relationship Id="rId4" Target="fonts/font4.odttf" Type="http://schemas.openxmlformats.org/officeDocument/2006/relationships/font"/><Relationship Id="rId5" Target="fonts/font5.odttf" Type="http://schemas.openxmlformats.org/officeDocument/2006/relationships/font"/><Relationship Id="rId6" Target="fonts/font6.odttf" Type="http://schemas.openxmlformats.org/officeDocument/2006/relationships/font"/><Relationship Id="rId7" Target="fonts/font7.odttf" Type="http://schemas.openxmlformats.org/officeDocument/2006/relationships/font"/><Relationship Id="rId8" Target="fonts/font8.odttf" Type="http://schemas.openxmlformats.org/officeDocument/2006/relationships/font"/></Relationships>
</file>

<file path=docProps/app.xml><?xml version="1.0" encoding="utf-8"?>
<Properties xmlns="http://schemas.openxmlformats.org/officeDocument/2006/extended-properties">
  <Template>Normal.dotm</Template>
  <TotalTime>3</TotalTime>
  <Pages>27</Pages>
  <Words>5847</Words>
  <Characters>32194</Characters>
  <Application>e-iceblue</Application>
  <DocSecurity>0</DocSecurity>
  <Lines>1588</Lines>
  <Paragraphs>1588</Paragraphs>
  <ScaleCrop>false</ScaleCrop>
  <Company>e-iceblue</Company>
  <LinksUpToDate>false</LinksUpToDate>
  <CharactersWithSpaces>37756</CharactersWithSpaces>
  <SharedDoc>false</SharedDoc>
  <HyperlinksChanged>false</HyperlinksChanged>
  <AppVersion>1.0000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2026-07-30T12:03:22Z</dcterms:created>
  <dc:creator>root</dc:creator>
  <cp:lastModifiedBy>root</cp:lastModifiedBy>
  <dcterms:modified xsi:type="dcterms:W3CDTF">2026-07-30T12:03:22Z</dcterms:modified>
  <cp:revision>1</cp:revision>
</cp:coreProperties>
</file>